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766E1" w:rsidRDefault="000766E1" w:rsidP="00B505BA">
      <w:pPr>
        <w:widowControl/>
        <w:autoSpaceDE/>
        <w:autoSpaceDN/>
        <w:adjustRightInd/>
        <w:ind w:left="5670" w:right="-1"/>
        <w:jc w:val="both"/>
        <w:rPr>
          <w:sz w:val="28"/>
          <w:szCs w:val="28"/>
        </w:rPr>
      </w:pPr>
      <w:bookmarkStart w:id="0" w:name="_Toc342464124"/>
      <w:bookmarkStart w:id="1" w:name="_Toc342464428"/>
      <w:r>
        <w:rPr>
          <w:sz w:val="28"/>
          <w:szCs w:val="28"/>
        </w:rPr>
        <w:t>Проект</w:t>
      </w:r>
    </w:p>
    <w:p w:rsidR="00C12FE6" w:rsidRDefault="00C12FE6" w:rsidP="00B505BA">
      <w:pPr>
        <w:widowControl/>
        <w:autoSpaceDE/>
        <w:autoSpaceDN/>
        <w:adjustRightInd/>
        <w:ind w:left="5670" w:right="-1"/>
        <w:jc w:val="both"/>
        <w:rPr>
          <w:sz w:val="28"/>
          <w:szCs w:val="28"/>
        </w:rPr>
      </w:pPr>
      <w:r>
        <w:rPr>
          <w:sz w:val="28"/>
          <w:szCs w:val="28"/>
        </w:rPr>
        <w:t>2023 год</w:t>
      </w:r>
    </w:p>
    <w:p w:rsidR="00B505BA" w:rsidRPr="0050541F" w:rsidRDefault="00B505BA" w:rsidP="00B505BA">
      <w:pPr>
        <w:widowControl/>
        <w:autoSpaceDE/>
        <w:autoSpaceDN/>
        <w:adjustRightInd/>
        <w:ind w:left="5670" w:right="-1"/>
        <w:jc w:val="both"/>
        <w:rPr>
          <w:sz w:val="28"/>
          <w:szCs w:val="28"/>
        </w:rPr>
      </w:pPr>
      <w:r w:rsidRPr="0050541F">
        <w:rPr>
          <w:sz w:val="28"/>
          <w:szCs w:val="28"/>
        </w:rPr>
        <w:t>Приложение</w:t>
      </w:r>
    </w:p>
    <w:p w:rsidR="00B505BA" w:rsidRPr="0050541F" w:rsidRDefault="00B505BA" w:rsidP="00B505BA">
      <w:pPr>
        <w:widowControl/>
        <w:autoSpaceDE/>
        <w:autoSpaceDN/>
        <w:adjustRightInd/>
        <w:ind w:left="5670" w:right="-1"/>
        <w:rPr>
          <w:sz w:val="28"/>
          <w:szCs w:val="28"/>
        </w:rPr>
      </w:pPr>
    </w:p>
    <w:p w:rsidR="00B505BA" w:rsidRPr="0050541F" w:rsidRDefault="00B505BA" w:rsidP="00B505BA">
      <w:pPr>
        <w:widowControl/>
        <w:autoSpaceDE/>
        <w:autoSpaceDN/>
        <w:adjustRightInd/>
        <w:ind w:left="5670" w:right="-1"/>
        <w:rPr>
          <w:sz w:val="28"/>
          <w:szCs w:val="28"/>
        </w:rPr>
      </w:pPr>
      <w:r w:rsidRPr="0050541F">
        <w:rPr>
          <w:sz w:val="28"/>
          <w:szCs w:val="28"/>
        </w:rPr>
        <w:t>УТВЕРЖДЕНЫ</w:t>
      </w:r>
      <w:bookmarkStart w:id="2" w:name="_GoBack"/>
      <w:bookmarkEnd w:id="2"/>
    </w:p>
    <w:p w:rsidR="00B505BA" w:rsidRPr="0050541F" w:rsidRDefault="00B505BA" w:rsidP="00B505BA">
      <w:pPr>
        <w:widowControl/>
        <w:autoSpaceDE/>
        <w:autoSpaceDN/>
        <w:adjustRightInd/>
        <w:ind w:left="5670" w:right="-1"/>
        <w:rPr>
          <w:sz w:val="28"/>
          <w:szCs w:val="28"/>
        </w:rPr>
      </w:pPr>
      <w:r w:rsidRPr="0050541F">
        <w:rPr>
          <w:sz w:val="28"/>
          <w:szCs w:val="28"/>
        </w:rPr>
        <w:t>решением Совета муниципального образования Тимашевский район</w:t>
      </w:r>
    </w:p>
    <w:p w:rsidR="00B505BA" w:rsidRPr="0050541F" w:rsidRDefault="00B505BA" w:rsidP="00B505BA">
      <w:pPr>
        <w:widowControl/>
        <w:autoSpaceDE/>
        <w:autoSpaceDN/>
        <w:adjustRightInd/>
        <w:ind w:left="5670"/>
        <w:rPr>
          <w:rFonts w:eastAsia="Arial"/>
          <w:sz w:val="28"/>
          <w:szCs w:val="28"/>
          <w:lang w:eastAsia="ar-SA"/>
        </w:rPr>
      </w:pPr>
      <w:r w:rsidRPr="0050541F">
        <w:rPr>
          <w:rFonts w:eastAsia="Arial"/>
          <w:sz w:val="28"/>
          <w:szCs w:val="28"/>
          <w:lang w:eastAsia="ar-SA"/>
        </w:rPr>
        <w:t xml:space="preserve">от </w:t>
      </w:r>
      <w:r w:rsidR="000766E1">
        <w:rPr>
          <w:rFonts w:eastAsia="Arial"/>
          <w:sz w:val="28"/>
          <w:szCs w:val="28"/>
          <w:lang w:eastAsia="ar-SA"/>
        </w:rPr>
        <w:t>________</w:t>
      </w:r>
      <w:r w:rsidRPr="0050541F">
        <w:rPr>
          <w:rFonts w:eastAsia="Arial"/>
          <w:sz w:val="28"/>
          <w:szCs w:val="28"/>
          <w:lang w:eastAsia="ar-SA"/>
        </w:rPr>
        <w:t xml:space="preserve"> г. № </w:t>
      </w:r>
      <w:r w:rsidR="000766E1">
        <w:rPr>
          <w:rFonts w:eastAsia="Arial"/>
          <w:sz w:val="28"/>
          <w:szCs w:val="28"/>
          <w:lang w:eastAsia="ar-SA"/>
        </w:rPr>
        <w:t>_____</w:t>
      </w:r>
    </w:p>
    <w:p w:rsidR="00B505BA" w:rsidRPr="0050541F" w:rsidRDefault="00B505BA" w:rsidP="00B505BA">
      <w:pPr>
        <w:widowControl/>
        <w:autoSpaceDE/>
        <w:autoSpaceDN/>
        <w:adjustRightInd/>
        <w:ind w:left="5670"/>
        <w:rPr>
          <w:rFonts w:eastAsia="Arial"/>
          <w:sz w:val="28"/>
          <w:szCs w:val="28"/>
          <w:lang w:eastAsia="ar-SA"/>
        </w:rPr>
      </w:pPr>
    </w:p>
    <w:p w:rsidR="00B505BA" w:rsidRPr="0050541F" w:rsidRDefault="00B505BA" w:rsidP="00B505BA">
      <w:pPr>
        <w:widowControl/>
        <w:autoSpaceDE/>
        <w:autoSpaceDN/>
        <w:adjustRightInd/>
        <w:rPr>
          <w:rFonts w:eastAsia="SimSun"/>
          <w:sz w:val="28"/>
          <w:szCs w:val="28"/>
          <w:lang w:eastAsia="zh-CN"/>
        </w:rPr>
      </w:pPr>
    </w:p>
    <w:p w:rsidR="00B505BA" w:rsidRPr="0050541F" w:rsidRDefault="00B505BA" w:rsidP="00B505BA">
      <w:pPr>
        <w:widowControl/>
        <w:autoSpaceDE/>
        <w:autoSpaceDN/>
        <w:adjustRightInd/>
        <w:jc w:val="center"/>
        <w:rPr>
          <w:rFonts w:eastAsia="SimSun"/>
          <w:sz w:val="28"/>
          <w:szCs w:val="28"/>
          <w:lang w:eastAsia="zh-CN"/>
        </w:rPr>
      </w:pPr>
    </w:p>
    <w:p w:rsidR="00B505BA" w:rsidRPr="0050541F" w:rsidRDefault="00B505BA" w:rsidP="00B505BA">
      <w:pPr>
        <w:widowControl/>
        <w:autoSpaceDE/>
        <w:autoSpaceDN/>
        <w:adjustRightInd/>
        <w:jc w:val="center"/>
        <w:rPr>
          <w:rFonts w:eastAsia="SimSun"/>
          <w:sz w:val="28"/>
          <w:szCs w:val="28"/>
        </w:rPr>
      </w:pPr>
      <w:r w:rsidRPr="0050541F">
        <w:rPr>
          <w:rFonts w:eastAsia="SimSun"/>
          <w:sz w:val="28"/>
          <w:szCs w:val="28"/>
        </w:rPr>
        <w:t xml:space="preserve">ИЗМЕНЕНИЯ </w:t>
      </w:r>
    </w:p>
    <w:p w:rsidR="00B505BA" w:rsidRPr="0050541F" w:rsidRDefault="00B505BA" w:rsidP="00B505BA">
      <w:pPr>
        <w:widowControl/>
        <w:autoSpaceDE/>
        <w:autoSpaceDN/>
        <w:adjustRightInd/>
        <w:jc w:val="center"/>
        <w:rPr>
          <w:rFonts w:eastAsia="SimSun"/>
          <w:sz w:val="28"/>
          <w:szCs w:val="28"/>
        </w:rPr>
      </w:pPr>
      <w:r w:rsidRPr="0050541F">
        <w:rPr>
          <w:rFonts w:eastAsia="SimSun"/>
          <w:sz w:val="28"/>
          <w:szCs w:val="28"/>
        </w:rPr>
        <w:t xml:space="preserve">в правила землепользования и застройки </w:t>
      </w:r>
    </w:p>
    <w:p w:rsidR="00B505BA" w:rsidRPr="0050541F" w:rsidRDefault="000766E1" w:rsidP="00B505BA">
      <w:pPr>
        <w:widowControl/>
        <w:autoSpaceDE/>
        <w:autoSpaceDN/>
        <w:adjustRightInd/>
        <w:jc w:val="center"/>
        <w:rPr>
          <w:rFonts w:eastAsia="SimSun"/>
          <w:sz w:val="28"/>
          <w:szCs w:val="28"/>
        </w:rPr>
      </w:pPr>
      <w:r>
        <w:rPr>
          <w:rFonts w:eastAsia="SimSun"/>
          <w:sz w:val="28"/>
          <w:szCs w:val="28"/>
        </w:rPr>
        <w:t>Роговского</w:t>
      </w:r>
      <w:r w:rsidR="00B505BA" w:rsidRPr="0050541F">
        <w:rPr>
          <w:rFonts w:eastAsia="SimSun"/>
          <w:sz w:val="28"/>
          <w:szCs w:val="28"/>
        </w:rPr>
        <w:t xml:space="preserve"> сельского поселения Тимашевского района</w:t>
      </w:r>
    </w:p>
    <w:p w:rsidR="00B505BA" w:rsidRPr="0050541F" w:rsidRDefault="00B505BA" w:rsidP="00B505BA">
      <w:pPr>
        <w:widowControl/>
        <w:autoSpaceDE/>
        <w:autoSpaceDN/>
        <w:adjustRightInd/>
        <w:jc w:val="center"/>
        <w:rPr>
          <w:rFonts w:eastAsia="SimSun"/>
          <w:sz w:val="28"/>
          <w:szCs w:val="28"/>
          <w:lang w:eastAsia="zh-CN"/>
        </w:rPr>
      </w:pPr>
    </w:p>
    <w:p w:rsidR="0081202D" w:rsidRPr="0050541F" w:rsidRDefault="0081202D" w:rsidP="0081202D">
      <w:pPr>
        <w:tabs>
          <w:tab w:val="left" w:pos="9072"/>
        </w:tabs>
        <w:suppressAutoHyphens/>
        <w:autoSpaceDE/>
        <w:autoSpaceDN/>
        <w:adjustRightInd/>
        <w:spacing w:line="100" w:lineRule="atLeast"/>
        <w:ind w:firstLine="567"/>
        <w:jc w:val="both"/>
        <w:rPr>
          <w:rFonts w:eastAsia="SimSun"/>
          <w:b/>
          <w:bCs/>
          <w:kern w:val="1"/>
          <w:sz w:val="28"/>
          <w:szCs w:val="28"/>
          <w:lang w:eastAsia="hi-IN" w:bidi="hi-IN"/>
        </w:rPr>
      </w:pPr>
      <w:r w:rsidRPr="0050541F">
        <w:rPr>
          <w:rFonts w:eastAsia="SimSun"/>
          <w:kern w:val="1"/>
          <w:sz w:val="28"/>
          <w:szCs w:val="28"/>
          <w:lang w:eastAsia="hi-IN" w:bidi="hi-IN"/>
        </w:rPr>
        <w:t xml:space="preserve">Правила землепользования и застройки </w:t>
      </w:r>
      <w:r w:rsidR="008E7A58">
        <w:rPr>
          <w:rFonts w:eastAsia="SimSun"/>
          <w:kern w:val="1"/>
          <w:sz w:val="28"/>
          <w:szCs w:val="28"/>
          <w:lang w:eastAsia="hi-IN" w:bidi="hi-IN"/>
        </w:rPr>
        <w:t>Роговского</w:t>
      </w:r>
      <w:r w:rsidR="00B505BA" w:rsidRPr="0050541F">
        <w:rPr>
          <w:rFonts w:eastAsia="SimSun"/>
          <w:kern w:val="1"/>
          <w:sz w:val="28"/>
          <w:szCs w:val="28"/>
          <w:lang w:eastAsia="hi-IN" w:bidi="hi-IN"/>
        </w:rPr>
        <w:t xml:space="preserve"> </w:t>
      </w:r>
      <w:r w:rsidRPr="0050541F">
        <w:rPr>
          <w:rFonts w:eastAsia="SimSun"/>
          <w:kern w:val="1"/>
          <w:sz w:val="28"/>
          <w:szCs w:val="28"/>
          <w:lang w:eastAsia="hi-IN" w:bidi="hi-IN"/>
        </w:rPr>
        <w:t xml:space="preserve">сельского поселения Тимашевского района Краснодарского края, (далее - Правила) являются нормативным правовым актом муниципального образования </w:t>
      </w:r>
      <w:r w:rsidR="008E7A58">
        <w:rPr>
          <w:rFonts w:eastAsia="SimSun"/>
          <w:kern w:val="1"/>
          <w:sz w:val="28"/>
          <w:szCs w:val="28"/>
          <w:lang w:eastAsia="hi-IN" w:bidi="hi-IN"/>
        </w:rPr>
        <w:t xml:space="preserve">Роговского </w:t>
      </w:r>
      <w:r w:rsidRPr="0050541F">
        <w:rPr>
          <w:rFonts w:eastAsia="SimSun"/>
          <w:kern w:val="1"/>
          <w:sz w:val="28"/>
          <w:szCs w:val="28"/>
          <w:lang w:eastAsia="hi-IN" w:bidi="hi-IN"/>
        </w:rPr>
        <w:t xml:space="preserve">сельского поселения,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Тимашевский район, генеральным планом </w:t>
      </w:r>
      <w:r w:rsidR="008E7A58">
        <w:rPr>
          <w:rFonts w:eastAsia="SimSun"/>
          <w:kern w:val="1"/>
          <w:sz w:val="28"/>
          <w:szCs w:val="28"/>
          <w:lang w:eastAsia="hi-IN" w:bidi="hi-IN"/>
        </w:rPr>
        <w:t>Роговского</w:t>
      </w:r>
      <w:r w:rsidRPr="0050541F">
        <w:rPr>
          <w:rFonts w:eastAsia="SimSun"/>
          <w:sz w:val="28"/>
          <w:szCs w:val="28"/>
        </w:rPr>
        <w:t xml:space="preserve"> </w:t>
      </w:r>
      <w:r w:rsidRPr="0050541F">
        <w:rPr>
          <w:rFonts w:eastAsia="SimSun"/>
          <w:kern w:val="1"/>
          <w:sz w:val="28"/>
          <w:szCs w:val="28"/>
          <w:lang w:eastAsia="hi-IN" w:bidi="hi-IN"/>
        </w:rPr>
        <w:t xml:space="preserve">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w:t>
      </w:r>
      <w:r w:rsidR="008E7A58">
        <w:rPr>
          <w:rFonts w:eastAsia="SimSun"/>
          <w:kern w:val="1"/>
          <w:sz w:val="28"/>
          <w:szCs w:val="28"/>
          <w:lang w:eastAsia="hi-IN" w:bidi="hi-IN"/>
        </w:rPr>
        <w:t>Роговского</w:t>
      </w:r>
      <w:r w:rsidR="00B505BA" w:rsidRPr="0050541F">
        <w:rPr>
          <w:rFonts w:eastAsia="SimSun"/>
          <w:kern w:val="1"/>
          <w:sz w:val="28"/>
          <w:szCs w:val="28"/>
          <w:lang w:eastAsia="hi-IN" w:bidi="hi-IN"/>
        </w:rPr>
        <w:t xml:space="preserve"> </w:t>
      </w:r>
      <w:r w:rsidRPr="0050541F">
        <w:rPr>
          <w:rFonts w:eastAsia="SimSun"/>
          <w:kern w:val="1"/>
          <w:sz w:val="28"/>
          <w:szCs w:val="28"/>
          <w:lang w:eastAsia="hi-IN" w:bidi="hi-IN"/>
        </w:rPr>
        <w:t xml:space="preserve">сельское поселение </w:t>
      </w:r>
      <w:r w:rsidR="00B505BA" w:rsidRPr="0050541F">
        <w:rPr>
          <w:rFonts w:eastAsia="SimSun"/>
          <w:kern w:val="1"/>
          <w:sz w:val="28"/>
          <w:szCs w:val="28"/>
          <w:lang w:eastAsia="hi-IN" w:bidi="hi-IN"/>
        </w:rPr>
        <w:t>Тимашевского района</w:t>
      </w:r>
      <w:r w:rsidRPr="0050541F">
        <w:rPr>
          <w:rFonts w:eastAsia="SimSun"/>
          <w:kern w:val="1"/>
          <w:sz w:val="28"/>
          <w:szCs w:val="28"/>
          <w:lang w:eastAsia="hi-IN" w:bidi="hi-IN"/>
        </w:rPr>
        <w:t>, охраны ее объектов культурного наследия, окружающей среды и рационального использования природных ресурсов.</w:t>
      </w:r>
    </w:p>
    <w:p w:rsidR="0081202D" w:rsidRPr="0050541F" w:rsidRDefault="0081202D" w:rsidP="0081202D">
      <w:pPr>
        <w:widowControl/>
        <w:autoSpaceDE/>
        <w:autoSpaceDN/>
        <w:adjustRightInd/>
        <w:ind w:firstLine="567"/>
        <w:jc w:val="both"/>
        <w:rPr>
          <w:spacing w:val="8"/>
          <w:sz w:val="28"/>
          <w:szCs w:val="28"/>
        </w:rPr>
      </w:pPr>
    </w:p>
    <w:p w:rsidR="0081202D" w:rsidRPr="0050541F" w:rsidRDefault="0081202D" w:rsidP="0081202D">
      <w:pPr>
        <w:widowControl/>
        <w:autoSpaceDE/>
        <w:autoSpaceDN/>
        <w:adjustRightInd/>
        <w:ind w:firstLine="567"/>
        <w:jc w:val="both"/>
        <w:rPr>
          <w:spacing w:val="8"/>
          <w:sz w:val="28"/>
          <w:szCs w:val="28"/>
        </w:rPr>
      </w:pPr>
      <w:r w:rsidRPr="0050541F">
        <w:rPr>
          <w:spacing w:val="8"/>
          <w:sz w:val="28"/>
          <w:szCs w:val="28"/>
        </w:rPr>
        <w:t xml:space="preserve">Раздел </w:t>
      </w:r>
      <w:r w:rsidRPr="0050541F">
        <w:rPr>
          <w:spacing w:val="8"/>
          <w:sz w:val="28"/>
          <w:szCs w:val="28"/>
          <w:lang w:val="en-US"/>
        </w:rPr>
        <w:t>I</w:t>
      </w:r>
      <w:r w:rsidRPr="0050541F">
        <w:rPr>
          <w:spacing w:val="8"/>
          <w:sz w:val="28"/>
          <w:szCs w:val="28"/>
        </w:rPr>
        <w:t xml:space="preserve">. Порядок применения правил землепользования и внесение в них изменений </w:t>
      </w:r>
    </w:p>
    <w:p w:rsidR="0081202D" w:rsidRPr="0050541F" w:rsidRDefault="0081202D" w:rsidP="0081202D">
      <w:pPr>
        <w:widowControl/>
        <w:autoSpaceDE/>
        <w:autoSpaceDN/>
        <w:adjustRightInd/>
        <w:ind w:firstLine="567"/>
        <w:jc w:val="both"/>
        <w:rPr>
          <w:spacing w:val="8"/>
          <w:sz w:val="28"/>
          <w:szCs w:val="28"/>
        </w:rPr>
      </w:pPr>
    </w:p>
    <w:p w:rsidR="0081202D" w:rsidRPr="0050541F" w:rsidRDefault="0081202D" w:rsidP="0081202D">
      <w:pPr>
        <w:keepNext/>
        <w:widowControl/>
        <w:autoSpaceDE/>
        <w:autoSpaceDN/>
        <w:adjustRightInd/>
        <w:ind w:firstLine="567"/>
        <w:jc w:val="both"/>
        <w:outlineLvl w:val="1"/>
        <w:rPr>
          <w:bCs/>
          <w:iCs/>
          <w:sz w:val="28"/>
          <w:szCs w:val="28"/>
        </w:rPr>
      </w:pPr>
      <w:bookmarkStart w:id="3" w:name="_Toc252392596"/>
      <w:bookmarkStart w:id="4" w:name="_Toc288582078"/>
      <w:bookmarkStart w:id="5" w:name="_Toc334453750"/>
      <w:r w:rsidRPr="0050541F">
        <w:rPr>
          <w:bCs/>
          <w:iCs/>
          <w:sz w:val="28"/>
          <w:szCs w:val="28"/>
        </w:rPr>
        <w:t xml:space="preserve">Глава 1. Общие положения </w:t>
      </w:r>
      <w:bookmarkEnd w:id="3"/>
      <w:bookmarkEnd w:id="4"/>
      <w:bookmarkEnd w:id="5"/>
    </w:p>
    <w:p w:rsidR="0081202D" w:rsidRPr="0050541F" w:rsidRDefault="0081202D" w:rsidP="0081202D">
      <w:pPr>
        <w:widowControl/>
        <w:autoSpaceDE/>
        <w:autoSpaceDN/>
        <w:adjustRightInd/>
        <w:rPr>
          <w:sz w:val="24"/>
          <w:szCs w:val="24"/>
        </w:rPr>
      </w:pPr>
    </w:p>
    <w:p w:rsidR="0081202D" w:rsidRPr="0050541F" w:rsidRDefault="0081202D" w:rsidP="0081202D">
      <w:pPr>
        <w:keepNext/>
        <w:widowControl/>
        <w:autoSpaceDE/>
        <w:autoSpaceDN/>
        <w:adjustRightInd/>
        <w:ind w:firstLine="567"/>
        <w:jc w:val="both"/>
        <w:outlineLvl w:val="2"/>
        <w:rPr>
          <w:bCs/>
          <w:sz w:val="28"/>
          <w:szCs w:val="28"/>
        </w:rPr>
      </w:pPr>
      <w:bookmarkStart w:id="6" w:name="_Toc296088828"/>
      <w:bookmarkStart w:id="7" w:name="_Toc334453751"/>
      <w:r w:rsidRPr="0050541F">
        <w:rPr>
          <w:bCs/>
          <w:sz w:val="28"/>
          <w:szCs w:val="28"/>
        </w:rPr>
        <w:t xml:space="preserve">Статья 1. </w:t>
      </w:r>
      <w:bookmarkEnd w:id="6"/>
      <w:bookmarkEnd w:id="7"/>
      <w:r w:rsidRPr="0050541F">
        <w:rPr>
          <w:bCs/>
          <w:sz w:val="28"/>
          <w:szCs w:val="28"/>
        </w:rPr>
        <w:t>Основания введения, назначение и состав Правил</w:t>
      </w:r>
    </w:p>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 xml:space="preserve">1. Настоящие Правила в соответствии с Градостроительным кодексом Российской Федерации, Земельным кодексом Российской Федерации предусматривают в муниципальном образовании </w:t>
      </w:r>
      <w:r w:rsidR="008E7A58">
        <w:rPr>
          <w:sz w:val="28"/>
          <w:szCs w:val="28"/>
        </w:rPr>
        <w:t>Роговскогого</w:t>
      </w:r>
      <w:r w:rsidR="00B505BA" w:rsidRPr="0050541F">
        <w:rPr>
          <w:sz w:val="28"/>
          <w:szCs w:val="28"/>
        </w:rPr>
        <w:t xml:space="preserve"> сельское поселение Тимашевского района</w:t>
      </w:r>
      <w:r w:rsidRPr="0050541F">
        <w:rPr>
          <w:sz w:val="28"/>
          <w:szCs w:val="28"/>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границах </w:t>
      </w:r>
      <w:r w:rsidR="00B71E98">
        <w:rPr>
          <w:sz w:val="28"/>
          <w:szCs w:val="28"/>
        </w:rPr>
        <w:t>Роговского</w:t>
      </w:r>
      <w:r w:rsidR="00B505BA" w:rsidRPr="0050541F">
        <w:rPr>
          <w:sz w:val="28"/>
          <w:szCs w:val="28"/>
        </w:rPr>
        <w:t xml:space="preserve"> сельское поселение Тимашевского района</w:t>
      </w:r>
      <w:r w:rsidRPr="0050541F">
        <w:rPr>
          <w:sz w:val="28"/>
          <w:szCs w:val="28"/>
        </w:rPr>
        <w:t xml:space="preserve"> на территориальные зоны с установлением для каждой из них единого </w:t>
      </w:r>
      <w:r w:rsidRPr="0050541F">
        <w:rPr>
          <w:sz w:val="28"/>
          <w:szCs w:val="28"/>
        </w:rPr>
        <w:lastRenderedPageBreak/>
        <w:t>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81202D" w:rsidRPr="0050541F" w:rsidRDefault="0081202D" w:rsidP="0081202D">
      <w:pPr>
        <w:widowControl/>
        <w:autoSpaceDE/>
        <w:autoSpaceDN/>
        <w:adjustRightInd/>
        <w:ind w:firstLine="567"/>
        <w:jc w:val="both"/>
        <w:rPr>
          <w:bCs/>
          <w:sz w:val="28"/>
          <w:szCs w:val="28"/>
        </w:rPr>
      </w:pPr>
      <w:r w:rsidRPr="0050541F">
        <w:rPr>
          <w:sz w:val="28"/>
          <w:szCs w:val="28"/>
        </w:rPr>
        <w:t xml:space="preserve">2. </w:t>
      </w:r>
      <w:r w:rsidRPr="0050541F">
        <w:rPr>
          <w:bCs/>
          <w:sz w:val="28"/>
          <w:szCs w:val="28"/>
        </w:rPr>
        <w:t>Правила землепользования и застройки включают в себя: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порядок их применения и внесения изменений в указанные правила;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карту </w:t>
      </w:r>
      <w:hyperlink r:id="rId8" w:anchor="block_106" w:history="1">
        <w:r w:rsidRPr="0050541F">
          <w:rPr>
            <w:bCs/>
            <w:sz w:val="28"/>
            <w:szCs w:val="28"/>
          </w:rPr>
          <w:t>градостроительного зонирования</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w:t>
      </w:r>
      <w:hyperlink r:id="rId9" w:anchor="block_109" w:history="1">
        <w:r w:rsidRPr="0050541F">
          <w:rPr>
            <w:bCs/>
            <w:sz w:val="28"/>
            <w:szCs w:val="28"/>
          </w:rPr>
          <w:t>градостроительные регламенты</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Порядок применения </w:t>
      </w:r>
      <w:hyperlink r:id="rId10" w:anchor="block_108" w:history="1">
        <w:r w:rsidRPr="0050541F">
          <w:rPr>
            <w:bCs/>
            <w:sz w:val="28"/>
            <w:szCs w:val="28"/>
          </w:rPr>
          <w:t>правил землепользования и застройки</w:t>
        </w:r>
      </w:hyperlink>
      <w:r w:rsidRPr="0050541F">
        <w:rPr>
          <w:bCs/>
          <w:sz w:val="28"/>
          <w:szCs w:val="28"/>
        </w:rPr>
        <w:t xml:space="preserve"> и внесения в них изменений включает в себя положения: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о регулировании землепользования и застройки органами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об изменении </w:t>
      </w:r>
      <w:hyperlink r:id="rId11" w:anchor="block_37" w:history="1">
        <w:r w:rsidRPr="0050541F">
          <w:rPr>
            <w:bCs/>
            <w:sz w:val="28"/>
            <w:szCs w:val="28"/>
          </w:rPr>
          <w:t>видов разрешенного использования земельных участков</w:t>
        </w:r>
      </w:hyperlink>
      <w:r w:rsidRPr="0050541F">
        <w:rPr>
          <w:bCs/>
          <w:sz w:val="28"/>
          <w:szCs w:val="28"/>
        </w:rPr>
        <w:t xml:space="preserve"> и объектов капитального строительства физическими и юридическими лицами;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о подготовке документации по планировке территории органами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о проведении общественных обсуждений или публичных слушаний по вопросам землепользования и застройки;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о внесении изменений в правила землепользования и застройки;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о регулировании иных вопросов землепользования и застройки.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На карте </w:t>
      </w:r>
      <w:hyperlink r:id="rId12" w:anchor="block_106" w:history="1">
        <w:r w:rsidRPr="0050541F">
          <w:rPr>
            <w:bCs/>
            <w:sz w:val="28"/>
            <w:szCs w:val="28"/>
          </w:rPr>
          <w:t>градостроительного зонирования</w:t>
        </w:r>
      </w:hyperlink>
      <w:r w:rsidRPr="0050541F">
        <w:rPr>
          <w:bCs/>
          <w:sz w:val="28"/>
          <w:szCs w:val="28"/>
        </w:rPr>
        <w:t xml:space="preserve"> устанавливаются границы </w:t>
      </w:r>
      <w:hyperlink r:id="rId13" w:anchor="block_107" w:history="1">
        <w:r w:rsidRPr="0050541F">
          <w:rPr>
            <w:bCs/>
            <w:sz w:val="28"/>
            <w:szCs w:val="28"/>
          </w:rPr>
          <w:t>территориальных зон</w:t>
        </w:r>
      </w:hyperlink>
      <w:r w:rsidRPr="0050541F">
        <w:rPr>
          <w:bCs/>
          <w:sz w:val="28"/>
          <w:szCs w:val="28"/>
        </w:rPr>
        <w:t xml:space="preserve">.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w:t>
      </w:r>
      <w:hyperlink r:id="rId14" w:anchor="block_111197" w:history="1">
        <w:r w:rsidRPr="0050541F">
          <w:rPr>
            <w:bCs/>
            <w:sz w:val="28"/>
            <w:szCs w:val="28"/>
          </w:rPr>
          <w:t>земельным законодательством</w:t>
        </w:r>
      </w:hyperlink>
      <w:r w:rsidRPr="0050541F">
        <w:rPr>
          <w:bCs/>
          <w:sz w:val="28"/>
          <w:szCs w:val="28"/>
        </w:rPr>
        <w:t xml:space="preserve"> могут пересекать границы территориальных зон.</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w:t>
      </w:r>
      <w:hyperlink r:id="rId15" w:anchor="block_1050" w:history="1">
        <w:r w:rsidRPr="0050541F">
          <w:rPr>
            <w:bCs/>
            <w:sz w:val="28"/>
            <w:szCs w:val="28"/>
          </w:rPr>
          <w:t>зон</w:t>
        </w:r>
      </w:hyperlink>
      <w:r w:rsidRPr="0050541F">
        <w:rPr>
          <w:bCs/>
          <w:sz w:val="28"/>
          <w:szCs w:val="28"/>
        </w:rPr>
        <w:t xml:space="preserve">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5.1. На карте градостроительного зонирования в обязательном порядке устанавливаются территории, в границах которых предусматривается </w:t>
      </w:r>
      <w:r w:rsidRPr="0050541F">
        <w:rPr>
          <w:bCs/>
          <w:sz w:val="28"/>
          <w:szCs w:val="28"/>
        </w:rPr>
        <w:lastRenderedPageBreak/>
        <w:t>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В </w:t>
      </w:r>
      <w:hyperlink r:id="rId16" w:anchor="block_109" w:history="1">
        <w:r w:rsidRPr="0050541F">
          <w:rPr>
            <w:bCs/>
            <w:sz w:val="28"/>
            <w:szCs w:val="28"/>
          </w:rPr>
          <w:t>градостроительном регламенте</w:t>
        </w:r>
      </w:hyperlink>
      <w:r w:rsidRPr="0050541F">
        <w:rPr>
          <w:bCs/>
          <w:sz w:val="28"/>
          <w:szCs w:val="28"/>
        </w:rPr>
        <w:t xml:space="preserve">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w:t>
      </w:r>
      <w:hyperlink r:id="rId17" w:anchor="block_37" w:history="1">
        <w:r w:rsidRPr="0050541F">
          <w:rPr>
            <w:bCs/>
            <w:sz w:val="28"/>
            <w:szCs w:val="28"/>
          </w:rPr>
          <w:t>виды разрешенного использования земельных участков</w:t>
        </w:r>
      </w:hyperlink>
      <w:r w:rsidRPr="0050541F">
        <w:rPr>
          <w:bCs/>
          <w:sz w:val="28"/>
          <w:szCs w:val="28"/>
        </w:rPr>
        <w:t xml:space="preserve"> и </w:t>
      </w:r>
      <w:hyperlink r:id="rId18" w:anchor="block_1010" w:history="1">
        <w:r w:rsidRPr="0050541F">
          <w:rPr>
            <w:bCs/>
            <w:sz w:val="28"/>
            <w:szCs w:val="28"/>
          </w:rPr>
          <w:t>объектов капитального строительства</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w:t>
      </w:r>
      <w:hyperlink r:id="rId19" w:anchor="block_38" w:history="1">
        <w:r w:rsidRPr="0050541F">
          <w:rPr>
            <w:bCs/>
            <w:sz w:val="28"/>
            <w:szCs w:val="28"/>
          </w:rPr>
          <w:t>предельные</w:t>
        </w:r>
      </w:hyperlink>
      <w:r w:rsidRPr="0050541F">
        <w:rPr>
          <w:bCs/>
          <w:sz w:val="28"/>
          <w:szCs w:val="28"/>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20" w:anchor="block_3000" w:history="1">
        <w:r w:rsidRPr="0050541F">
          <w:rPr>
            <w:bCs/>
            <w:sz w:val="28"/>
            <w:szCs w:val="28"/>
          </w:rPr>
          <w:t>требования</w:t>
        </w:r>
      </w:hyperlink>
      <w:r w:rsidRPr="0050541F">
        <w:rPr>
          <w:bCs/>
          <w:sz w:val="28"/>
          <w:szCs w:val="28"/>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w:t>
      </w:r>
      <w:r w:rsidRPr="0050541F">
        <w:rPr>
          <w:bCs/>
          <w:sz w:val="28"/>
          <w:szCs w:val="28"/>
        </w:rPr>
        <w:lastRenderedPageBreak/>
        <w:t>на недвижимое имущество и сделок с ним, предоставления сведений, содержащихся в Едином государственном реестре недвижимости.</w:t>
      </w:r>
    </w:p>
    <w:p w:rsidR="0081202D" w:rsidRPr="0050541F" w:rsidRDefault="0081202D" w:rsidP="00B505BA">
      <w:pPr>
        <w:widowControl/>
        <w:autoSpaceDE/>
        <w:autoSpaceDN/>
        <w:adjustRightInd/>
        <w:ind w:firstLine="567"/>
        <w:jc w:val="both"/>
        <w:rPr>
          <w:bCs/>
          <w:sz w:val="28"/>
          <w:szCs w:val="28"/>
        </w:rPr>
      </w:pPr>
      <w:r w:rsidRPr="0050541F">
        <w:rPr>
          <w:bCs/>
          <w:sz w:val="28"/>
          <w:szCs w:val="28"/>
        </w:rPr>
        <w:t xml:space="preserve">7.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w:t>
      </w:r>
      <w:hyperlink r:id="rId21" w:anchor="block_47" w:history="1">
        <w:r w:rsidRPr="0050541F">
          <w:rPr>
            <w:bCs/>
            <w:sz w:val="28"/>
            <w:szCs w:val="28"/>
          </w:rPr>
          <w:t>Воздушным кодексом</w:t>
        </w:r>
      </w:hyperlink>
      <w:r w:rsidRPr="0050541F">
        <w:rPr>
          <w:bCs/>
          <w:sz w:val="28"/>
          <w:szCs w:val="28"/>
        </w:rPr>
        <w:t xml:space="preserve"> Российской Федерации (далее - ограничения использования объектов недвижимости, установленные</w:t>
      </w:r>
      <w:r w:rsidR="00B505BA" w:rsidRPr="0050541F">
        <w:rPr>
          <w:bCs/>
          <w:sz w:val="28"/>
          <w:szCs w:val="28"/>
        </w:rPr>
        <w:t xml:space="preserve"> на приаэродромной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9.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ограничивающие жилые комплексы кварталы, микрорайоны, за счет сужения проезжей части этих улиц, пешеходных проходов, тротуаров.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11.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образовательных школ, институтов и прочих учебных заведений.</w:t>
      </w:r>
    </w:p>
    <w:p w:rsidR="0081202D" w:rsidRPr="0050541F" w:rsidRDefault="0081202D" w:rsidP="0081202D">
      <w:pPr>
        <w:widowControl/>
        <w:autoSpaceDE/>
        <w:autoSpaceDN/>
        <w:adjustRightInd/>
        <w:jc w:val="both"/>
        <w:rPr>
          <w:bCs/>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Статья 2. Основные понятия, используемые в настоящих Правилах</w:t>
      </w:r>
    </w:p>
    <w:p w:rsidR="0081202D" w:rsidRPr="0050541F" w:rsidRDefault="0081202D" w:rsidP="0081202D">
      <w:pPr>
        <w:tabs>
          <w:tab w:val="left" w:pos="8334"/>
        </w:tabs>
        <w:autoSpaceDE/>
        <w:autoSpaceDN/>
        <w:adjustRightInd/>
        <w:ind w:firstLine="567"/>
        <w:jc w:val="both"/>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Понятия, используемые в настоящих Правилах, применяются в следующем значении: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lastRenderedPageBreak/>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22" w:anchor="block_1050" w:history="1">
        <w:r w:rsidRPr="0050541F">
          <w:rPr>
            <w:bCs/>
            <w:sz w:val="28"/>
            <w:szCs w:val="28"/>
          </w:rPr>
          <w:t>законодательством</w:t>
        </w:r>
      </w:hyperlink>
      <w:r w:rsidRPr="0050541F">
        <w:rPr>
          <w:bCs/>
          <w:sz w:val="28"/>
          <w:szCs w:val="28"/>
        </w:rPr>
        <w:t xml:space="preserve">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функциональные зоны - зоны, для которых документами территориального планирования определены границы и функциональное назначение;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градостроительный регламент - устанавливаемые в пределах границ соответствующей территориальной зоны </w:t>
      </w:r>
      <w:hyperlink r:id="rId23" w:anchor="block_37" w:history="1">
        <w:r w:rsidRPr="0050541F">
          <w:rPr>
            <w:bCs/>
            <w:sz w:val="28"/>
            <w:szCs w:val="28"/>
          </w:rPr>
          <w:t>виды</w:t>
        </w:r>
      </w:hyperlink>
      <w:r w:rsidRPr="0050541F">
        <w:rPr>
          <w:bCs/>
          <w:sz w:val="28"/>
          <w:szCs w:val="28"/>
        </w:rPr>
        <w:t xml:space="preserve">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объект капитального строительства - здание, строение, сооружение, объекты, строительство которых не завершено (далее - объекты незавершенного </w:t>
      </w:r>
      <w:r w:rsidRPr="0050541F">
        <w:rPr>
          <w:bCs/>
          <w:sz w:val="28"/>
          <w:szCs w:val="28"/>
        </w:rPr>
        <w:lastRenderedPageBreak/>
        <w:t>строительства), за исключением некапитальных строений, сооружений и неотделимых улучшений земельного участка (замощение, покрытие и другие);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информационная модель объекта капитального строительства (далее - информационная модель)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строительство - создание зданий, строений, сооружений (в том числе на месте сносимых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Градостроительным кодексом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снос объекта капитального строительства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w:t>
      </w:r>
      <w:hyperlink r:id="rId24" w:anchor="block_2" w:history="1">
        <w:r w:rsidRPr="0050541F">
          <w:rPr>
            <w:bCs/>
            <w:sz w:val="28"/>
            <w:szCs w:val="28"/>
          </w:rPr>
          <w:t>бюджетным законодательством</w:t>
        </w:r>
      </w:hyperlink>
      <w:r w:rsidRPr="0050541F">
        <w:rPr>
          <w:bCs/>
          <w:sz w:val="28"/>
          <w:szCs w:val="28"/>
        </w:rPr>
        <w:t xml:space="preserve"> Российской Федерации, на основании соглашений свои полномочия государственного (муниципального) заказчика или которому в соответствии со </w:t>
      </w:r>
      <w:hyperlink r:id="rId25" w:anchor="block_133" w:history="1">
        <w:r w:rsidRPr="0050541F">
          <w:rPr>
            <w:bCs/>
            <w:sz w:val="28"/>
            <w:szCs w:val="28"/>
          </w:rPr>
          <w:t>статьей 13.3</w:t>
        </w:r>
      </w:hyperlink>
      <w:r w:rsidRPr="0050541F">
        <w:rPr>
          <w:bCs/>
          <w:sz w:val="28"/>
          <w:szCs w:val="28"/>
        </w:rPr>
        <w:t xml:space="preserve"> Федерального закона от 29 июля 2017 г. №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саморегулируемая организация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26" w:history="1">
        <w:r w:rsidRPr="0050541F">
          <w:rPr>
            <w:bCs/>
            <w:sz w:val="28"/>
            <w:szCs w:val="28"/>
          </w:rPr>
          <w:t>Конституцией</w:t>
        </w:r>
      </w:hyperlink>
      <w:r w:rsidRPr="0050541F">
        <w:rPr>
          <w:bCs/>
          <w:sz w:val="28"/>
          <w:szCs w:val="28"/>
        </w:rPr>
        <w:t xml:space="preserve">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w:t>
      </w:r>
      <w:hyperlink r:id="rId27" w:anchor="block_1001" w:history="1">
        <w:r w:rsidRPr="0050541F">
          <w:rPr>
            <w:bCs/>
            <w:sz w:val="28"/>
            <w:szCs w:val="28"/>
          </w:rPr>
          <w:t>части 1 статьи 10</w:t>
        </w:r>
      </w:hyperlink>
      <w:r w:rsidRPr="0050541F">
        <w:rPr>
          <w:bCs/>
          <w:sz w:val="28"/>
          <w:szCs w:val="28"/>
        </w:rPr>
        <w:t xml:space="preserve"> Градостроительного кодекса Российской Федерации областях, </w:t>
      </w:r>
      <w:hyperlink r:id="rId28" w:anchor="block_1000" w:history="1">
        <w:r w:rsidRPr="0050541F">
          <w:rPr>
            <w:bCs/>
            <w:sz w:val="28"/>
            <w:szCs w:val="28"/>
          </w:rPr>
          <w:t>определяются</w:t>
        </w:r>
      </w:hyperlink>
      <w:r w:rsidRPr="0050541F">
        <w:rPr>
          <w:bCs/>
          <w:sz w:val="28"/>
          <w:szCs w:val="28"/>
        </w:rPr>
        <w:t xml:space="preserve">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29" w:history="1">
        <w:r w:rsidRPr="0050541F">
          <w:rPr>
            <w:bCs/>
            <w:sz w:val="28"/>
            <w:szCs w:val="28"/>
          </w:rPr>
          <w:t>Конституцией</w:t>
        </w:r>
      </w:hyperlink>
      <w:r w:rsidRPr="0050541F">
        <w:rPr>
          <w:bCs/>
          <w:sz w:val="28"/>
          <w:szCs w:val="28"/>
        </w:rPr>
        <w:t xml:space="preserve">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30" w:anchor="block_1403" w:history="1">
        <w:r w:rsidRPr="0050541F">
          <w:rPr>
            <w:bCs/>
            <w:sz w:val="28"/>
            <w:szCs w:val="28"/>
          </w:rPr>
          <w:t>части 3 статьи 14</w:t>
        </w:r>
      </w:hyperlink>
      <w:r w:rsidRPr="0050541F">
        <w:rPr>
          <w:bCs/>
          <w:sz w:val="28"/>
          <w:szCs w:val="28"/>
        </w:rPr>
        <w:t xml:space="preserve"> настоящего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31" w:anchor="block_19031" w:history="1">
        <w:r w:rsidRPr="0050541F">
          <w:rPr>
            <w:bCs/>
            <w:sz w:val="28"/>
            <w:szCs w:val="28"/>
          </w:rPr>
          <w:t>пункте 1 части 3 статьи 19</w:t>
        </w:r>
      </w:hyperlink>
      <w:r w:rsidRPr="0050541F">
        <w:rPr>
          <w:bCs/>
          <w:sz w:val="28"/>
          <w:szCs w:val="28"/>
        </w:rPr>
        <w:t xml:space="preserve"> и </w:t>
      </w:r>
      <w:hyperlink r:id="rId32" w:anchor="block_23051" w:history="1">
        <w:r w:rsidRPr="0050541F">
          <w:rPr>
            <w:bCs/>
            <w:sz w:val="28"/>
            <w:szCs w:val="28"/>
          </w:rPr>
          <w:t>пункте 1 части 5 статьи 23</w:t>
        </w:r>
      </w:hyperlink>
      <w:r w:rsidRPr="0050541F">
        <w:rPr>
          <w:bCs/>
          <w:sz w:val="28"/>
          <w:szCs w:val="28"/>
        </w:rPr>
        <w:t xml:space="preserve">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технический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33" w:anchor="block_47021" w:history="1">
        <w:r w:rsidRPr="0050541F">
          <w:rPr>
            <w:bCs/>
            <w:sz w:val="28"/>
            <w:szCs w:val="28"/>
          </w:rPr>
          <w:t>частью 2.1 статьи 47</w:t>
        </w:r>
      </w:hyperlink>
      <w:r w:rsidRPr="0050541F">
        <w:rPr>
          <w:bCs/>
          <w:sz w:val="28"/>
          <w:szCs w:val="28"/>
        </w:rPr>
        <w:t xml:space="preserve">, </w:t>
      </w:r>
      <w:hyperlink r:id="rId34" w:anchor="block_48041" w:history="1">
        <w:r w:rsidRPr="0050541F">
          <w:rPr>
            <w:bCs/>
            <w:sz w:val="28"/>
            <w:szCs w:val="28"/>
          </w:rPr>
          <w:t>частью 4.1 статьи 48</w:t>
        </w:r>
      </w:hyperlink>
      <w:r w:rsidRPr="0050541F">
        <w:rPr>
          <w:bCs/>
          <w:sz w:val="28"/>
          <w:szCs w:val="28"/>
        </w:rPr>
        <w:t xml:space="preserve">, </w:t>
      </w:r>
      <w:hyperlink r:id="rId35" w:anchor="block_52021" w:history="1">
        <w:r w:rsidRPr="0050541F">
          <w:rPr>
            <w:bCs/>
            <w:sz w:val="28"/>
            <w:szCs w:val="28"/>
          </w:rPr>
          <w:t>частями 2.1</w:t>
        </w:r>
      </w:hyperlink>
      <w:r w:rsidRPr="0050541F">
        <w:rPr>
          <w:bCs/>
          <w:sz w:val="28"/>
          <w:szCs w:val="28"/>
        </w:rPr>
        <w:t xml:space="preserve"> и </w:t>
      </w:r>
      <w:hyperlink r:id="rId36" w:anchor="block_52022" w:history="1">
        <w:r w:rsidRPr="0050541F">
          <w:rPr>
            <w:bCs/>
            <w:sz w:val="28"/>
            <w:szCs w:val="28"/>
          </w:rPr>
          <w:t>2.2 статьи 52</w:t>
        </w:r>
      </w:hyperlink>
      <w:r w:rsidRPr="0050541F">
        <w:rPr>
          <w:bCs/>
          <w:sz w:val="28"/>
          <w:szCs w:val="28"/>
        </w:rPr>
        <w:t xml:space="preserve">, </w:t>
      </w:r>
      <w:hyperlink r:id="rId37" w:anchor="block_555315" w:history="1">
        <w:r w:rsidRPr="0050541F">
          <w:rPr>
            <w:bCs/>
            <w:sz w:val="28"/>
            <w:szCs w:val="28"/>
          </w:rPr>
          <w:t>частями 5</w:t>
        </w:r>
      </w:hyperlink>
      <w:r w:rsidRPr="0050541F">
        <w:rPr>
          <w:bCs/>
          <w:sz w:val="28"/>
          <w:szCs w:val="28"/>
        </w:rPr>
        <w:t xml:space="preserve"> и </w:t>
      </w:r>
      <w:hyperlink r:id="rId38" w:anchor="block_555316" w:history="1">
        <w:r w:rsidRPr="0050541F">
          <w:rPr>
            <w:bCs/>
            <w:sz w:val="28"/>
            <w:szCs w:val="28"/>
          </w:rPr>
          <w:t>6 статьи 55.31</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программы комплексного развития систем коммунальной инфраструктуры поселения, городского округа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w:t>
      </w:r>
      <w:r w:rsidRPr="0050541F">
        <w:rPr>
          <w:sz w:val="28"/>
          <w:szCs w:val="28"/>
        </w:rPr>
        <w:t>Градостроительным кодексом Российской Федерации</w:t>
      </w:r>
      <w:r w:rsidRPr="0050541F">
        <w:rPr>
          <w:bCs/>
          <w:sz w:val="28"/>
          <w:szCs w:val="28"/>
        </w:rPr>
        <w:t>,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нормативы градостроительного проектирования - совокупность расчетных показателей, установленных в соответствии с </w:t>
      </w:r>
      <w:r w:rsidRPr="0050541F">
        <w:rPr>
          <w:sz w:val="28"/>
          <w:szCs w:val="28"/>
        </w:rPr>
        <w:t>Градостроительным кодексом Российской Федерации</w:t>
      </w:r>
      <w:r w:rsidRPr="0050541F">
        <w:rPr>
          <w:bCs/>
          <w:sz w:val="28"/>
          <w:szCs w:val="28"/>
        </w:rPr>
        <w:t xml:space="preserve">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w:t>
      </w:r>
      <w:r w:rsidRPr="0050541F">
        <w:rPr>
          <w:sz w:val="28"/>
          <w:szCs w:val="28"/>
        </w:rPr>
        <w:t>Градостроительным кодексом Российской Федерации</w:t>
      </w:r>
      <w:r w:rsidRPr="0050541F">
        <w:rPr>
          <w:bCs/>
          <w:sz w:val="28"/>
          <w:szCs w:val="28"/>
        </w:rPr>
        <w:t>,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Градостроительным кодексом Российской Федерации,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w:t>
      </w:r>
      <w:hyperlink r:id="rId39" w:anchor="block_2" w:history="1">
        <w:r w:rsidRPr="0050541F">
          <w:rPr>
            <w:bCs/>
            <w:sz w:val="28"/>
            <w:szCs w:val="28"/>
          </w:rPr>
          <w:t>законодательством</w:t>
        </w:r>
      </w:hyperlink>
      <w:r w:rsidRPr="0050541F">
        <w:rPr>
          <w:bCs/>
          <w:sz w:val="28"/>
          <w:szCs w:val="28"/>
        </w:rPr>
        <w:t xml:space="preserve"> о государственном кадастровом учете порядке;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40" w:anchor="block_83" w:history="1">
        <w:r w:rsidRPr="0050541F">
          <w:rPr>
            <w:bCs/>
            <w:sz w:val="28"/>
            <w:szCs w:val="28"/>
          </w:rPr>
          <w:t>статьей 8.3</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сметные нормы -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сметные цены строительных ресурсов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сметные нормативы -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методики разработки и применения сметных норм;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укрупненный норматив цены строительства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комплексное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элемент планировочной структуры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41" w:anchor="block_100" w:history="1">
        <w:r w:rsidRPr="0050541F">
          <w:rPr>
            <w:bCs/>
            <w:sz w:val="28"/>
            <w:szCs w:val="28"/>
          </w:rPr>
          <w:t>Виды</w:t>
        </w:r>
      </w:hyperlink>
      <w:r w:rsidRPr="0050541F">
        <w:rPr>
          <w:bCs/>
          <w:sz w:val="28"/>
          <w:szCs w:val="28"/>
        </w:rPr>
        <w:t xml:space="preserve">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благоустройство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прилегающая территория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элементы благоустройства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Российской Федерации,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Российской Федерации,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коэффициент использования территории (КИТ) – вид ограничения, устанавливаемый градостроительным регламентом (в части предельных предметов разрешенного строительства, реконструкции объектов капитального строительства), определяемый как отношение суммарной общей площадки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озеленение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возрастом от 10 лет диаметром ствола от 4 см на высоте 1 м от корневой системы) из расчета 1 дерево на 20 кв.м. 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 В площадь озеленения не включаются: детские площадки и спортивные площадки, площадки для отдыха взрослого населения, проезды, тротуары, парковочные места, в том числе с использованием газонной решётки (георешетки);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максимальный процент застройки в границах земельного участка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минимальный процент озеленения земельного участка – отношение площади озеленения (зеленых зон) ко всей площади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стоянка автомобилей (стоянка, паркинг, гараж, гараж-стоянка) </w:t>
      </w:r>
      <w:r w:rsidRPr="0050541F">
        <w:rPr>
          <w:bCs/>
          <w:sz w:val="28"/>
          <w:szCs w:val="28"/>
        </w:rPr>
        <w:sym w:font="Symbol" w:char="F02D"/>
      </w:r>
      <w:r w:rsidRPr="0050541F">
        <w:rPr>
          <w:bCs/>
          <w:sz w:val="28"/>
          <w:szCs w:val="28"/>
        </w:rPr>
        <w:t xml:space="preserve"> здание, сооружение (часть здания, сооружения) или специальная открытая площадка, предназначенная для хранения (стоянки) легковых автомобилей и других мототранспортных средств (мотоциклов, мотороллеров, мотоколясок, мопедов, скутеров и т.п.). Стоянки автомобилей могут быть: встроенными, встроенно-пристроенными, отдельно стоящими, пристроенными, подземными; наземными закрытого типа; плоскостными открытого типа; открытого типа; модульными быстровозводимыми; плавучими (дебаркадерными); механизированными; полумеханизированными; обвалованными; перехватывающими.</w:t>
      </w:r>
    </w:p>
    <w:p w:rsidR="0081202D" w:rsidRPr="0050541F" w:rsidRDefault="0081202D" w:rsidP="0081202D">
      <w:pPr>
        <w:keepNext/>
        <w:widowControl/>
        <w:autoSpaceDE/>
        <w:autoSpaceDN/>
        <w:adjustRightInd/>
        <w:jc w:val="both"/>
        <w:outlineLvl w:val="1"/>
        <w:rPr>
          <w:bCs/>
          <w:iCs/>
          <w:sz w:val="28"/>
          <w:szCs w:val="28"/>
        </w:rPr>
      </w:pPr>
      <w:bookmarkStart w:id="8" w:name="_Toc342464122"/>
      <w:bookmarkStart w:id="9" w:name="_Toc342464426"/>
      <w:bookmarkStart w:id="10" w:name="_Toc342464123"/>
      <w:bookmarkStart w:id="11" w:name="_Toc342464427"/>
      <w:bookmarkEnd w:id="8"/>
      <w:bookmarkEnd w:id="9"/>
    </w:p>
    <w:p w:rsidR="0081202D" w:rsidRPr="0050541F" w:rsidRDefault="0081202D" w:rsidP="0081202D">
      <w:pPr>
        <w:keepNext/>
        <w:widowControl/>
        <w:autoSpaceDE/>
        <w:autoSpaceDN/>
        <w:adjustRightInd/>
        <w:ind w:firstLine="567"/>
        <w:jc w:val="both"/>
        <w:outlineLvl w:val="1"/>
        <w:rPr>
          <w:bCs/>
          <w:iCs/>
          <w:sz w:val="28"/>
          <w:szCs w:val="28"/>
        </w:rPr>
      </w:pPr>
      <w:r w:rsidRPr="0050541F">
        <w:rPr>
          <w:bCs/>
          <w:iCs/>
          <w:sz w:val="28"/>
          <w:szCs w:val="28"/>
        </w:rPr>
        <w:t xml:space="preserve">Статья 3. Правовой статус и сфера </w:t>
      </w:r>
      <w:bookmarkEnd w:id="10"/>
      <w:bookmarkEnd w:id="11"/>
      <w:r w:rsidRPr="0050541F">
        <w:rPr>
          <w:bCs/>
          <w:iCs/>
          <w:sz w:val="28"/>
          <w:szCs w:val="28"/>
        </w:rPr>
        <w:t>применения настоящих Правил</w:t>
      </w:r>
    </w:p>
    <w:p w:rsidR="0081202D" w:rsidRPr="0050541F" w:rsidRDefault="0081202D" w:rsidP="0081202D">
      <w:pPr>
        <w:widowControl/>
        <w:ind w:firstLine="540"/>
        <w:jc w:val="both"/>
        <w:rPr>
          <w:sz w:val="28"/>
          <w:szCs w:val="28"/>
        </w:rPr>
      </w:pPr>
    </w:p>
    <w:p w:rsidR="0081202D" w:rsidRPr="0050541F" w:rsidRDefault="0081202D" w:rsidP="0081202D">
      <w:pPr>
        <w:autoSpaceDE/>
        <w:autoSpaceDN/>
        <w:adjustRightInd/>
        <w:ind w:firstLine="567"/>
        <w:jc w:val="both"/>
        <w:rPr>
          <w:sz w:val="28"/>
          <w:szCs w:val="28"/>
        </w:rPr>
      </w:pPr>
      <w:r w:rsidRPr="0050541F">
        <w:rPr>
          <w:sz w:val="28"/>
          <w:szCs w:val="28"/>
        </w:rPr>
        <w:t xml:space="preserve">1. Настоящие Правила, предусматривают на территории </w:t>
      </w:r>
      <w:r w:rsidR="00B71E98">
        <w:rPr>
          <w:sz w:val="28"/>
          <w:szCs w:val="28"/>
        </w:rPr>
        <w:t xml:space="preserve">Роговского </w:t>
      </w:r>
      <w:r w:rsidR="00D07AB5" w:rsidRPr="0050541F">
        <w:rPr>
          <w:sz w:val="28"/>
          <w:szCs w:val="28"/>
        </w:rPr>
        <w:t>сельское поселение Тимашевского района</w:t>
      </w:r>
      <w:r w:rsidRPr="0050541F">
        <w:rPr>
          <w:sz w:val="28"/>
          <w:szCs w:val="28"/>
        </w:rPr>
        <w:t xml:space="preserve"> систему регулирования землепользования и застройки, которая основана на градостроительном (территориальном) зонировании – делении всей территории в границах населен</w:t>
      </w:r>
      <w:r w:rsidR="00D07AB5" w:rsidRPr="0050541F">
        <w:rPr>
          <w:sz w:val="28"/>
          <w:szCs w:val="28"/>
        </w:rPr>
        <w:t>ных пунктов сельского поселения</w:t>
      </w:r>
      <w:r w:rsidRPr="0050541F">
        <w:rPr>
          <w:sz w:val="28"/>
          <w:szCs w:val="28"/>
        </w:rPr>
        <w:t xml:space="preserve">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w:t>
      </w:r>
    </w:p>
    <w:p w:rsidR="0081202D" w:rsidRPr="0050541F" w:rsidRDefault="0081202D" w:rsidP="0081202D">
      <w:pPr>
        <w:autoSpaceDE/>
        <w:autoSpaceDN/>
        <w:adjustRightInd/>
        <w:ind w:firstLine="567"/>
        <w:jc w:val="both"/>
        <w:rPr>
          <w:sz w:val="28"/>
          <w:szCs w:val="28"/>
        </w:rPr>
      </w:pPr>
      <w:r w:rsidRPr="0050541F">
        <w:rPr>
          <w:sz w:val="28"/>
          <w:szCs w:val="28"/>
        </w:rPr>
        <w:t>Правила предусматривают предоставление открытой информации об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w:t>
      </w:r>
    </w:p>
    <w:p w:rsidR="0081202D" w:rsidRPr="0050541F" w:rsidRDefault="0081202D" w:rsidP="0081202D">
      <w:pPr>
        <w:autoSpaceDE/>
        <w:autoSpaceDN/>
        <w:adjustRightInd/>
        <w:ind w:firstLine="567"/>
        <w:jc w:val="both"/>
        <w:rPr>
          <w:sz w:val="28"/>
          <w:szCs w:val="28"/>
        </w:rPr>
      </w:pPr>
      <w:r w:rsidRPr="0050541F">
        <w:rPr>
          <w:sz w:val="28"/>
          <w:szCs w:val="28"/>
        </w:rPr>
        <w:t>2. Целью введения системы регулирования землепользования и застройки, основанной на градостроительном зонировании, является:</w:t>
      </w:r>
    </w:p>
    <w:p w:rsidR="0081202D" w:rsidRPr="0050541F" w:rsidRDefault="0081202D" w:rsidP="0081202D">
      <w:pPr>
        <w:autoSpaceDE/>
        <w:autoSpaceDN/>
        <w:adjustRightInd/>
        <w:ind w:firstLine="567"/>
        <w:jc w:val="both"/>
        <w:rPr>
          <w:sz w:val="28"/>
          <w:szCs w:val="28"/>
        </w:rPr>
      </w:pPr>
      <w:r w:rsidRPr="0050541F">
        <w:rPr>
          <w:sz w:val="28"/>
          <w:szCs w:val="28"/>
        </w:rPr>
        <w:t>1) обеспечение условий для реализации планов и программ развития поселенческих территорий, систем инженерного, транспортного обеспечения и социального обслуживания, сохранения природной и культурно-исторической среды;</w:t>
      </w:r>
    </w:p>
    <w:p w:rsidR="0081202D" w:rsidRPr="0050541F" w:rsidRDefault="0081202D" w:rsidP="0081202D">
      <w:pPr>
        <w:autoSpaceDE/>
        <w:autoSpaceDN/>
        <w:adjustRightInd/>
        <w:ind w:firstLine="567"/>
        <w:jc w:val="both"/>
        <w:rPr>
          <w:sz w:val="28"/>
          <w:szCs w:val="28"/>
        </w:rPr>
      </w:pPr>
      <w:r w:rsidRPr="0050541F">
        <w:rPr>
          <w:sz w:val="28"/>
          <w:szCs w:val="28"/>
        </w:rPr>
        <w:t>2) установление правовых гарантий по использованию и строительному изменению недвижимости для владельцев и лиц, желающих приобрести права владения, пользования и распоряжения земельными участками, иными объектами недвижимости;</w:t>
      </w:r>
    </w:p>
    <w:p w:rsidR="0081202D" w:rsidRPr="0050541F" w:rsidRDefault="0081202D" w:rsidP="0081202D">
      <w:pPr>
        <w:autoSpaceDE/>
        <w:autoSpaceDN/>
        <w:adjustRightInd/>
        <w:ind w:firstLine="567"/>
        <w:jc w:val="both"/>
        <w:rPr>
          <w:sz w:val="28"/>
          <w:szCs w:val="28"/>
        </w:rPr>
      </w:pPr>
      <w:r w:rsidRPr="0050541F">
        <w:rPr>
          <w:sz w:val="28"/>
          <w:szCs w:val="28"/>
        </w:rPr>
        <w:t xml:space="preserve">3) создание благоприятных условий для привлечения инвестиций в строительство и обустройство недвижимости посредством предоставления инвесторам возможности выбора наиболее эффективного вида использования недвижимости в соответствии с градостроительными регламентами; </w:t>
      </w:r>
    </w:p>
    <w:p w:rsidR="0081202D" w:rsidRPr="0050541F" w:rsidRDefault="0081202D" w:rsidP="0081202D">
      <w:pPr>
        <w:autoSpaceDE/>
        <w:autoSpaceDN/>
        <w:adjustRightInd/>
        <w:ind w:firstLine="567"/>
        <w:jc w:val="both"/>
        <w:rPr>
          <w:sz w:val="28"/>
          <w:szCs w:val="28"/>
        </w:rPr>
      </w:pPr>
      <w:r w:rsidRPr="0050541F">
        <w:rPr>
          <w:sz w:val="28"/>
          <w:szCs w:val="28"/>
        </w:rPr>
        <w:t>4) обеспечение свободного доступа граждан к информации и их участия в принятии решений по вопросам развития, землепользования и застройки посредством проведения публичных слушаний;</w:t>
      </w:r>
    </w:p>
    <w:p w:rsidR="0081202D" w:rsidRPr="0050541F" w:rsidRDefault="0081202D" w:rsidP="0081202D">
      <w:pPr>
        <w:autoSpaceDE/>
        <w:autoSpaceDN/>
        <w:adjustRightInd/>
        <w:ind w:firstLine="567"/>
        <w:jc w:val="both"/>
        <w:rPr>
          <w:sz w:val="28"/>
          <w:szCs w:val="28"/>
        </w:rPr>
      </w:pPr>
      <w:r w:rsidRPr="0050541F">
        <w:rPr>
          <w:sz w:val="28"/>
          <w:szCs w:val="28"/>
        </w:rPr>
        <w:t>5) обеспечение контроля за соблюдением прав граждан и юридических лиц.</w:t>
      </w:r>
    </w:p>
    <w:p w:rsidR="0081202D" w:rsidRPr="0050541F" w:rsidRDefault="0081202D" w:rsidP="00E44B10">
      <w:pPr>
        <w:autoSpaceDE/>
        <w:autoSpaceDN/>
        <w:adjustRightInd/>
        <w:ind w:firstLine="567"/>
        <w:jc w:val="both"/>
        <w:rPr>
          <w:sz w:val="28"/>
          <w:szCs w:val="28"/>
        </w:rPr>
      </w:pPr>
      <w:r w:rsidRPr="0050541F">
        <w:rPr>
          <w:sz w:val="28"/>
          <w:szCs w:val="28"/>
        </w:rPr>
        <w:t>3. Настоящие Правила применяются наряду с техническими регламентами и иными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иными нормативными правовыми актами по вопросам регулирования землепользования и застройки. Указанные акты применяются в части, не противоречащей настоящим Правилам.</w:t>
      </w:r>
    </w:p>
    <w:p w:rsidR="0081202D" w:rsidRPr="0050541F" w:rsidRDefault="00E44B10" w:rsidP="0081202D">
      <w:pPr>
        <w:autoSpaceDE/>
        <w:autoSpaceDN/>
        <w:adjustRightInd/>
        <w:ind w:firstLine="567"/>
        <w:jc w:val="both"/>
        <w:rPr>
          <w:sz w:val="28"/>
          <w:szCs w:val="28"/>
        </w:rPr>
      </w:pPr>
      <w:r w:rsidRPr="0050541F">
        <w:rPr>
          <w:sz w:val="28"/>
          <w:szCs w:val="28"/>
        </w:rPr>
        <w:t>4</w:t>
      </w:r>
      <w:r w:rsidR="0081202D" w:rsidRPr="0050541F">
        <w:rPr>
          <w:sz w:val="28"/>
          <w:szCs w:val="28"/>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РФ от 3 декабря 2014 г. № 1300.</w:t>
      </w:r>
    </w:p>
    <w:p w:rsidR="0081202D" w:rsidRPr="0050541F" w:rsidRDefault="00E44B10" w:rsidP="0081202D">
      <w:pPr>
        <w:autoSpaceDE/>
        <w:autoSpaceDN/>
        <w:adjustRightInd/>
        <w:ind w:firstLine="567"/>
        <w:jc w:val="both"/>
        <w:rPr>
          <w:sz w:val="28"/>
          <w:szCs w:val="28"/>
        </w:rPr>
      </w:pPr>
      <w:r w:rsidRPr="0050541F">
        <w:rPr>
          <w:sz w:val="28"/>
          <w:szCs w:val="28"/>
        </w:rPr>
        <w:t>5</w:t>
      </w:r>
      <w:r w:rsidR="0081202D" w:rsidRPr="0050541F">
        <w:rPr>
          <w:sz w:val="28"/>
          <w:szCs w:val="28"/>
        </w:rPr>
        <w:t xml:space="preserve">. Настоящие Правила обязательны для использования на территории </w:t>
      </w:r>
      <w:r w:rsidR="00B71E98">
        <w:rPr>
          <w:sz w:val="28"/>
          <w:szCs w:val="28"/>
        </w:rPr>
        <w:t>Роговского</w:t>
      </w:r>
      <w:r w:rsidR="00E202E5" w:rsidRPr="0050541F">
        <w:rPr>
          <w:sz w:val="28"/>
          <w:szCs w:val="28"/>
        </w:rPr>
        <w:t xml:space="preserve"> </w:t>
      </w:r>
      <w:r w:rsidR="0081202D" w:rsidRPr="0050541F">
        <w:rPr>
          <w:bCs/>
          <w:sz w:val="28"/>
          <w:szCs w:val="28"/>
        </w:rPr>
        <w:t>сельского поселения Тимашевского района</w:t>
      </w:r>
      <w:r w:rsidR="0081202D" w:rsidRPr="0050541F">
        <w:rPr>
          <w:sz w:val="28"/>
          <w:szCs w:val="28"/>
        </w:rPr>
        <w:t xml:space="preserve"> всеми юридическими и физическими лицами, осуществляющими и контролирующими градостроительную деятельность на территории </w:t>
      </w:r>
      <w:r w:rsidR="0081202D" w:rsidRPr="0050541F">
        <w:rPr>
          <w:bCs/>
          <w:sz w:val="28"/>
          <w:szCs w:val="28"/>
        </w:rPr>
        <w:t>населенных пунктов</w:t>
      </w:r>
      <w:r w:rsidR="0081202D" w:rsidRPr="0050541F">
        <w:rPr>
          <w:sz w:val="28"/>
          <w:szCs w:val="28"/>
        </w:rPr>
        <w:t>.</w:t>
      </w:r>
    </w:p>
    <w:p w:rsidR="0081202D" w:rsidRPr="0050541F" w:rsidRDefault="0081202D" w:rsidP="0081202D">
      <w:pPr>
        <w:widowControl/>
        <w:autoSpaceDE/>
        <w:autoSpaceDN/>
        <w:adjustRightInd/>
        <w:jc w:val="both"/>
        <w:rPr>
          <w:rFonts w:eastAsia="SimSun"/>
          <w:sz w:val="28"/>
          <w:szCs w:val="28"/>
          <w:lang w:eastAsia="zh-CN"/>
        </w:rPr>
      </w:pPr>
    </w:p>
    <w:p w:rsidR="0081202D" w:rsidRPr="0050541F" w:rsidRDefault="0081202D" w:rsidP="0081202D">
      <w:pPr>
        <w:keepNext/>
        <w:widowControl/>
        <w:autoSpaceDE/>
        <w:autoSpaceDN/>
        <w:adjustRightInd/>
        <w:ind w:firstLine="567"/>
        <w:jc w:val="both"/>
        <w:outlineLvl w:val="2"/>
        <w:rPr>
          <w:bCs/>
          <w:sz w:val="28"/>
          <w:szCs w:val="28"/>
        </w:rPr>
      </w:pPr>
      <w:r w:rsidRPr="0050541F">
        <w:rPr>
          <w:bCs/>
          <w:sz w:val="28"/>
          <w:szCs w:val="28"/>
        </w:rPr>
        <w:t>Статья 4. Субъекты градостроительных отношений</w:t>
      </w:r>
    </w:p>
    <w:p w:rsidR="0081202D" w:rsidRPr="0050541F" w:rsidRDefault="0081202D" w:rsidP="0081202D">
      <w:pPr>
        <w:widowControl/>
        <w:autoSpaceDE/>
        <w:autoSpaceDN/>
        <w:adjustRightInd/>
        <w:ind w:firstLine="540"/>
        <w:jc w:val="both"/>
        <w:rPr>
          <w:sz w:val="28"/>
          <w:szCs w:val="28"/>
        </w:rPr>
      </w:pPr>
    </w:p>
    <w:p w:rsidR="0081202D" w:rsidRPr="0050541F" w:rsidRDefault="0081202D" w:rsidP="0081202D">
      <w:pPr>
        <w:widowControl/>
        <w:autoSpaceDE/>
        <w:autoSpaceDN/>
        <w:adjustRightInd/>
        <w:ind w:firstLine="540"/>
        <w:jc w:val="both"/>
        <w:rPr>
          <w:sz w:val="28"/>
          <w:szCs w:val="28"/>
        </w:rPr>
      </w:pPr>
      <w:r w:rsidRPr="0050541F">
        <w:rPr>
          <w:sz w:val="28"/>
          <w:szCs w:val="28"/>
        </w:rPr>
        <w:t>1. Субъектами градостроительных отношений на территории муниципального образования Тимашевский район являются:</w:t>
      </w:r>
    </w:p>
    <w:p w:rsidR="0081202D" w:rsidRPr="0050541F" w:rsidRDefault="0081202D" w:rsidP="0081202D">
      <w:pPr>
        <w:widowControl/>
        <w:autoSpaceDE/>
        <w:autoSpaceDN/>
        <w:adjustRightInd/>
        <w:ind w:firstLine="540"/>
        <w:jc w:val="both"/>
        <w:rPr>
          <w:sz w:val="28"/>
          <w:szCs w:val="28"/>
        </w:rPr>
      </w:pPr>
      <w:r w:rsidRPr="0050541F">
        <w:rPr>
          <w:rFonts w:eastAsia="SimSun"/>
          <w:sz w:val="28"/>
          <w:szCs w:val="28"/>
          <w:lang w:eastAsia="zh-CN"/>
        </w:rPr>
        <w:t xml:space="preserve">1) </w:t>
      </w:r>
      <w:r w:rsidRPr="0050541F">
        <w:rPr>
          <w:sz w:val="28"/>
          <w:szCs w:val="28"/>
        </w:rPr>
        <w:t>Российская Федерация, субъекты Российской Федерации, муниципальные образования</w:t>
      </w:r>
      <w:r w:rsidRPr="0050541F">
        <w:rPr>
          <w:rFonts w:eastAsia="SimSun"/>
          <w:sz w:val="28"/>
          <w:szCs w:val="28"/>
          <w:lang w:eastAsia="zh-CN"/>
        </w:rPr>
        <w:t>;</w:t>
      </w:r>
    </w:p>
    <w:p w:rsidR="0081202D" w:rsidRPr="0050541F" w:rsidRDefault="0081202D" w:rsidP="0081202D">
      <w:pPr>
        <w:widowControl/>
        <w:autoSpaceDE/>
        <w:autoSpaceDN/>
        <w:adjustRightInd/>
        <w:ind w:firstLine="540"/>
        <w:jc w:val="both"/>
        <w:rPr>
          <w:rFonts w:eastAsia="SimSun"/>
          <w:sz w:val="28"/>
          <w:szCs w:val="28"/>
          <w:lang w:eastAsia="zh-CN"/>
        </w:rPr>
      </w:pPr>
      <w:r w:rsidRPr="0050541F">
        <w:rPr>
          <w:rFonts w:eastAsia="SimSun"/>
          <w:sz w:val="28"/>
          <w:szCs w:val="28"/>
          <w:lang w:eastAsia="zh-CN"/>
        </w:rPr>
        <w:t>2) физические и юридические лица.</w:t>
      </w:r>
    </w:p>
    <w:p w:rsidR="0081202D" w:rsidRPr="0050541F" w:rsidRDefault="0081202D" w:rsidP="0081202D">
      <w:pPr>
        <w:widowControl/>
        <w:autoSpaceDE/>
        <w:autoSpaceDN/>
        <w:adjustRightInd/>
        <w:ind w:firstLine="540"/>
        <w:jc w:val="both"/>
        <w:rPr>
          <w:sz w:val="28"/>
          <w:szCs w:val="28"/>
        </w:rPr>
      </w:pPr>
      <w:r w:rsidRPr="0050541F">
        <w:rPr>
          <w:rFonts w:eastAsia="SimSun"/>
          <w:sz w:val="28"/>
          <w:szCs w:val="28"/>
          <w:lang w:eastAsia="zh-CN"/>
        </w:rPr>
        <w:t xml:space="preserve">2. </w:t>
      </w:r>
      <w:r w:rsidRPr="0050541F">
        <w:rPr>
          <w:bCs/>
          <w:sz w:val="28"/>
          <w:szCs w:val="28"/>
        </w:rPr>
        <w:t>От имени Российской Федерации, субъектов Российской Федерации, муниципальных образований в градостроительных отношениях выступают соответственно органы государственной власти Российской Федерации, органы государственной власти субъектов Российской Федерации, органы местного самоуправления в пределах своей компетенции.</w:t>
      </w:r>
    </w:p>
    <w:p w:rsidR="0081202D" w:rsidRPr="0050541F" w:rsidRDefault="0081202D" w:rsidP="0081202D">
      <w:pPr>
        <w:widowControl/>
        <w:autoSpaceDE/>
        <w:autoSpaceDN/>
        <w:adjustRightInd/>
        <w:ind w:firstLine="567"/>
        <w:jc w:val="both"/>
        <w:rPr>
          <w:rFonts w:ascii="Arial" w:hAnsi="Arial" w:cs="Arial"/>
          <w:b/>
          <w:bCs/>
          <w:sz w:val="18"/>
          <w:szCs w:val="18"/>
        </w:rPr>
      </w:pPr>
      <w:bookmarkStart w:id="12" w:name="_Toc334453755"/>
    </w:p>
    <w:p w:rsidR="0081202D" w:rsidRPr="0050541F" w:rsidRDefault="0081202D" w:rsidP="0081202D">
      <w:pPr>
        <w:widowControl/>
        <w:autoSpaceDE/>
        <w:autoSpaceDN/>
        <w:adjustRightInd/>
        <w:ind w:firstLine="567"/>
        <w:jc w:val="both"/>
        <w:rPr>
          <w:i/>
          <w:sz w:val="28"/>
          <w:szCs w:val="28"/>
        </w:rPr>
      </w:pPr>
      <w:r w:rsidRPr="0050541F">
        <w:rPr>
          <w:sz w:val="28"/>
          <w:szCs w:val="28"/>
        </w:rPr>
        <w:t xml:space="preserve">Статья 5. </w:t>
      </w:r>
      <w:bookmarkEnd w:id="12"/>
      <w:r w:rsidRPr="0050541F">
        <w:rPr>
          <w:sz w:val="28"/>
          <w:szCs w:val="28"/>
        </w:rPr>
        <w:t>Открытость и доступность информации о землепользовании и застройке</w:t>
      </w:r>
    </w:p>
    <w:p w:rsidR="0081202D" w:rsidRPr="0050541F" w:rsidRDefault="0081202D" w:rsidP="0081202D">
      <w:pPr>
        <w:widowControl/>
        <w:autoSpaceDE/>
        <w:autoSpaceDN/>
        <w:adjustRightInd/>
        <w:ind w:firstLine="567"/>
        <w:jc w:val="both"/>
        <w:rPr>
          <w:i/>
          <w:sz w:val="28"/>
          <w:szCs w:val="28"/>
        </w:rPr>
      </w:pPr>
    </w:p>
    <w:p w:rsidR="0081202D" w:rsidRPr="0050541F" w:rsidRDefault="0081202D" w:rsidP="0081202D">
      <w:pPr>
        <w:shd w:val="clear" w:color="auto" w:fill="FFFFFF"/>
        <w:tabs>
          <w:tab w:val="left" w:pos="-5387"/>
        </w:tabs>
        <w:overflowPunct w:val="0"/>
        <w:ind w:firstLine="567"/>
        <w:jc w:val="both"/>
        <w:rPr>
          <w:bCs/>
          <w:sz w:val="28"/>
          <w:szCs w:val="28"/>
        </w:rPr>
      </w:pPr>
      <w:r w:rsidRPr="0050541F">
        <w:rPr>
          <w:bCs/>
          <w:sz w:val="28"/>
          <w:szCs w:val="28"/>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81202D" w:rsidRPr="0050541F" w:rsidRDefault="0081202D" w:rsidP="0081202D">
      <w:pPr>
        <w:shd w:val="clear" w:color="auto" w:fill="FFFFFF"/>
        <w:tabs>
          <w:tab w:val="left" w:pos="-5387"/>
        </w:tabs>
        <w:overflowPunct w:val="0"/>
        <w:ind w:firstLine="567"/>
        <w:jc w:val="both"/>
        <w:rPr>
          <w:bCs/>
          <w:sz w:val="28"/>
          <w:szCs w:val="28"/>
        </w:rPr>
      </w:pPr>
      <w:r w:rsidRPr="0050541F">
        <w:rPr>
          <w:bCs/>
          <w:sz w:val="28"/>
          <w:szCs w:val="28"/>
        </w:rPr>
        <w:t>Администрация муниципального образования Тимашевский район обеспечивает возможность ознакомления с настоящими Правилами всем желающим путем:</w:t>
      </w:r>
    </w:p>
    <w:p w:rsidR="0081202D" w:rsidRPr="0050541F" w:rsidRDefault="0081202D" w:rsidP="0081202D">
      <w:pPr>
        <w:shd w:val="clear" w:color="auto" w:fill="FFFFFF"/>
        <w:tabs>
          <w:tab w:val="left" w:pos="-5387"/>
        </w:tabs>
        <w:overflowPunct w:val="0"/>
        <w:ind w:firstLine="567"/>
        <w:jc w:val="both"/>
        <w:rPr>
          <w:bCs/>
          <w:sz w:val="28"/>
          <w:szCs w:val="28"/>
        </w:rPr>
      </w:pPr>
      <w:r w:rsidRPr="0050541F">
        <w:rPr>
          <w:bCs/>
          <w:sz w:val="28"/>
          <w:szCs w:val="28"/>
        </w:rPr>
        <w:t>1) опубликования Правил;</w:t>
      </w:r>
    </w:p>
    <w:p w:rsidR="0081202D" w:rsidRPr="0050541F" w:rsidRDefault="0081202D" w:rsidP="0081202D">
      <w:pPr>
        <w:shd w:val="clear" w:color="auto" w:fill="FFFFFF"/>
        <w:tabs>
          <w:tab w:val="left" w:pos="-5387"/>
        </w:tabs>
        <w:overflowPunct w:val="0"/>
        <w:ind w:firstLine="567"/>
        <w:jc w:val="both"/>
        <w:rPr>
          <w:bCs/>
          <w:sz w:val="28"/>
          <w:szCs w:val="28"/>
        </w:rPr>
      </w:pPr>
      <w:r w:rsidRPr="0050541F">
        <w:rPr>
          <w:bCs/>
          <w:sz w:val="28"/>
          <w:szCs w:val="28"/>
        </w:rPr>
        <w:t>2) помещения Правил на официальном сайте в сети Интернет;</w:t>
      </w:r>
    </w:p>
    <w:p w:rsidR="0081202D" w:rsidRPr="0050541F" w:rsidRDefault="0081202D" w:rsidP="0081202D">
      <w:pPr>
        <w:shd w:val="clear" w:color="auto" w:fill="FFFFFF"/>
        <w:tabs>
          <w:tab w:val="left" w:pos="-5387"/>
        </w:tabs>
        <w:overflowPunct w:val="0"/>
        <w:ind w:firstLine="567"/>
        <w:jc w:val="both"/>
        <w:rPr>
          <w:bCs/>
          <w:sz w:val="28"/>
          <w:szCs w:val="28"/>
        </w:rPr>
      </w:pPr>
      <w:r w:rsidRPr="0050541F">
        <w:rPr>
          <w:bCs/>
          <w:sz w:val="28"/>
          <w:szCs w:val="28"/>
        </w:rPr>
        <w:t>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администрации муниципального образования Тимашевский район.</w:t>
      </w:r>
    </w:p>
    <w:p w:rsidR="0081202D" w:rsidRPr="0050541F" w:rsidRDefault="0081202D" w:rsidP="0081202D">
      <w:pPr>
        <w:shd w:val="clear" w:color="auto" w:fill="FFFFFF"/>
        <w:tabs>
          <w:tab w:val="left" w:pos="-5387"/>
        </w:tabs>
        <w:overflowPunct w:val="0"/>
        <w:ind w:firstLine="567"/>
        <w:jc w:val="both"/>
        <w:rPr>
          <w:bCs/>
          <w:sz w:val="28"/>
          <w:szCs w:val="28"/>
        </w:rPr>
      </w:pPr>
      <w:r w:rsidRPr="0050541F">
        <w:rPr>
          <w:bCs/>
          <w:sz w:val="28"/>
          <w:szCs w:val="28"/>
        </w:rPr>
        <w:t>Администрация муниципального образования Тимашевский район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rsidR="0081202D" w:rsidRPr="0050541F" w:rsidRDefault="0081202D" w:rsidP="0081202D">
      <w:pPr>
        <w:widowControl/>
        <w:autoSpaceDE/>
        <w:autoSpaceDN/>
        <w:adjustRightInd/>
        <w:rPr>
          <w:sz w:val="28"/>
          <w:szCs w:val="28"/>
        </w:rPr>
      </w:pPr>
    </w:p>
    <w:p w:rsidR="0081202D" w:rsidRPr="0050541F" w:rsidRDefault="0081202D" w:rsidP="0081202D">
      <w:pPr>
        <w:keepNext/>
        <w:widowControl/>
        <w:autoSpaceDE/>
        <w:autoSpaceDN/>
        <w:adjustRightInd/>
        <w:ind w:firstLine="567"/>
        <w:jc w:val="both"/>
        <w:outlineLvl w:val="2"/>
        <w:rPr>
          <w:bCs/>
          <w:sz w:val="28"/>
          <w:szCs w:val="28"/>
        </w:rPr>
      </w:pPr>
      <w:r w:rsidRPr="0050541F">
        <w:rPr>
          <w:bCs/>
          <w:sz w:val="28"/>
          <w:szCs w:val="28"/>
        </w:rPr>
        <w:t>Статья 6. Ответственность за нарушение Правил</w:t>
      </w:r>
    </w:p>
    <w:p w:rsidR="0061737A" w:rsidRPr="0050541F" w:rsidRDefault="0061737A" w:rsidP="0081202D">
      <w:pPr>
        <w:keepNext/>
        <w:widowControl/>
        <w:autoSpaceDE/>
        <w:autoSpaceDN/>
        <w:adjustRightInd/>
        <w:ind w:firstLine="567"/>
        <w:jc w:val="both"/>
        <w:outlineLvl w:val="2"/>
        <w:rPr>
          <w:bCs/>
          <w:sz w:val="28"/>
          <w:szCs w:val="28"/>
        </w:rPr>
      </w:pPr>
    </w:p>
    <w:p w:rsidR="0081202D" w:rsidRPr="0050541F" w:rsidRDefault="0081202D" w:rsidP="0081202D">
      <w:pPr>
        <w:keepNext/>
        <w:widowControl/>
        <w:autoSpaceDE/>
        <w:autoSpaceDN/>
        <w:adjustRightInd/>
        <w:ind w:firstLine="567"/>
        <w:jc w:val="both"/>
        <w:outlineLvl w:val="1"/>
        <w:rPr>
          <w:bCs/>
          <w:iCs/>
          <w:sz w:val="28"/>
          <w:szCs w:val="28"/>
        </w:rPr>
      </w:pPr>
      <w:r w:rsidRPr="0050541F">
        <w:rPr>
          <w:bCs/>
          <w:iCs/>
          <w:sz w:val="28"/>
          <w:szCs w:val="28"/>
        </w:rPr>
        <w:t>За нарушение настоящих Правил физические и юридические лица, а также должностные лица несут ответственность, предусмотренную Кодексом Российской Федерации от 30 декабря 2001 г. № 195-ФЗ «Об административных правонарушениях», Законом Краснодарского края 23 июля 2003 г. № 608-КЗ «Об административных правонарушениях».</w:t>
      </w:r>
    </w:p>
    <w:p w:rsidR="0081202D" w:rsidRPr="0050541F" w:rsidRDefault="0081202D" w:rsidP="0081202D">
      <w:pPr>
        <w:widowControl/>
        <w:autoSpaceDE/>
        <w:autoSpaceDN/>
        <w:adjustRightInd/>
        <w:rPr>
          <w:sz w:val="28"/>
          <w:szCs w:val="28"/>
        </w:rPr>
      </w:pPr>
    </w:p>
    <w:p w:rsidR="0081202D" w:rsidRPr="0050541F" w:rsidRDefault="0081202D" w:rsidP="0081202D">
      <w:pPr>
        <w:keepNext/>
        <w:widowControl/>
        <w:autoSpaceDE/>
        <w:autoSpaceDN/>
        <w:adjustRightInd/>
        <w:ind w:firstLine="567"/>
        <w:jc w:val="both"/>
        <w:outlineLvl w:val="1"/>
        <w:rPr>
          <w:bCs/>
          <w:iCs/>
          <w:sz w:val="28"/>
          <w:szCs w:val="28"/>
        </w:rPr>
      </w:pPr>
      <w:bookmarkStart w:id="13" w:name="_Toc296088831"/>
      <w:bookmarkStart w:id="14" w:name="_Toc334453757"/>
      <w:r w:rsidRPr="0050541F">
        <w:rPr>
          <w:iCs/>
          <w:sz w:val="28"/>
          <w:szCs w:val="28"/>
        </w:rPr>
        <w:t>Глава 2.</w:t>
      </w:r>
      <w:r w:rsidRPr="0050541F">
        <w:rPr>
          <w:bCs/>
          <w:iCs/>
          <w:sz w:val="28"/>
          <w:szCs w:val="28"/>
        </w:rPr>
        <w:t xml:space="preserve"> Регулирование землепользования и застройки органами муниципального района </w:t>
      </w:r>
      <w:bookmarkEnd w:id="13"/>
      <w:bookmarkEnd w:id="14"/>
    </w:p>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keepNext/>
        <w:widowControl/>
        <w:autoSpaceDE/>
        <w:autoSpaceDN/>
        <w:adjustRightInd/>
        <w:ind w:firstLine="567"/>
        <w:jc w:val="both"/>
        <w:outlineLvl w:val="2"/>
        <w:rPr>
          <w:bCs/>
          <w:sz w:val="28"/>
          <w:szCs w:val="28"/>
        </w:rPr>
      </w:pPr>
      <w:bookmarkStart w:id="15" w:name="_Toc252392608"/>
      <w:bookmarkStart w:id="16" w:name="_Toc334453761"/>
      <w:bookmarkEnd w:id="0"/>
      <w:bookmarkEnd w:id="1"/>
      <w:r w:rsidRPr="0050541F">
        <w:rPr>
          <w:bCs/>
          <w:sz w:val="28"/>
          <w:szCs w:val="28"/>
        </w:rPr>
        <w:t>Статья 7. Органы, осуществляющие регулирование землепользования и застройки на территории сельского поселения</w:t>
      </w:r>
    </w:p>
    <w:p w:rsidR="0081202D" w:rsidRPr="0050541F" w:rsidRDefault="0081202D" w:rsidP="0081202D">
      <w:pPr>
        <w:widowControl/>
        <w:autoSpaceDE/>
        <w:autoSpaceDN/>
        <w:adjustRightInd/>
        <w:jc w:val="both"/>
        <w:rPr>
          <w:sz w:val="28"/>
          <w:szCs w:val="28"/>
        </w:rPr>
      </w:pPr>
    </w:p>
    <w:p w:rsidR="0081202D" w:rsidRPr="0050541F" w:rsidRDefault="0081202D" w:rsidP="0081202D">
      <w:pPr>
        <w:widowControl/>
        <w:ind w:firstLine="540"/>
        <w:jc w:val="both"/>
        <w:rPr>
          <w:sz w:val="28"/>
          <w:szCs w:val="28"/>
        </w:rPr>
      </w:pPr>
      <w:r w:rsidRPr="0050541F">
        <w:rPr>
          <w:sz w:val="28"/>
          <w:szCs w:val="28"/>
        </w:rPr>
        <w:t>1. Полномочия представительного органа сельского поселения по вопросам землепользования и застройки определяются Федеральными законами, законами Краснодарского края, Уставом муниципального образования Тимашевский район, настоящими Правилами, иными муниципальными правовыми актами.</w:t>
      </w:r>
    </w:p>
    <w:p w:rsidR="0081202D" w:rsidRPr="0050541F" w:rsidRDefault="0081202D" w:rsidP="0081202D">
      <w:pPr>
        <w:widowControl/>
        <w:autoSpaceDE/>
        <w:autoSpaceDN/>
        <w:adjustRightInd/>
        <w:ind w:firstLine="567"/>
        <w:jc w:val="both"/>
        <w:rPr>
          <w:rFonts w:eastAsia="SimSun"/>
          <w:sz w:val="28"/>
          <w:szCs w:val="28"/>
          <w:lang w:eastAsia="zh-CN"/>
        </w:rPr>
      </w:pPr>
      <w:r w:rsidRPr="0050541F">
        <w:rPr>
          <w:rFonts w:eastAsia="SimSun"/>
          <w:sz w:val="28"/>
          <w:szCs w:val="28"/>
          <w:lang w:eastAsia="zh-CN"/>
        </w:rPr>
        <w:t xml:space="preserve">Регулирование землепользования и застройки на территории </w:t>
      </w:r>
      <w:r w:rsidRPr="0050541F">
        <w:rPr>
          <w:sz w:val="28"/>
          <w:szCs w:val="28"/>
        </w:rPr>
        <w:t xml:space="preserve">сельского </w:t>
      </w:r>
      <w:r w:rsidRPr="0050541F">
        <w:rPr>
          <w:rFonts w:eastAsia="SimSun"/>
          <w:sz w:val="28"/>
          <w:szCs w:val="28"/>
          <w:lang w:eastAsia="zh-CN"/>
        </w:rPr>
        <w:t>поселения, осуществляют:</w:t>
      </w:r>
    </w:p>
    <w:p w:rsidR="0081202D" w:rsidRPr="0050541F" w:rsidRDefault="0081202D" w:rsidP="0081202D">
      <w:pPr>
        <w:widowControl/>
        <w:autoSpaceDE/>
        <w:autoSpaceDN/>
        <w:adjustRightInd/>
        <w:ind w:firstLine="567"/>
        <w:jc w:val="both"/>
        <w:rPr>
          <w:rFonts w:eastAsia="SimSun"/>
          <w:sz w:val="28"/>
          <w:szCs w:val="28"/>
          <w:lang w:eastAsia="zh-CN"/>
        </w:rPr>
      </w:pPr>
      <w:r w:rsidRPr="0050541F">
        <w:rPr>
          <w:rFonts w:eastAsia="SimSun"/>
          <w:sz w:val="28"/>
          <w:szCs w:val="28"/>
          <w:lang w:eastAsia="zh-CN"/>
        </w:rPr>
        <w:t>1) Совет муниципального образования</w:t>
      </w:r>
      <w:r w:rsidRPr="0050541F">
        <w:rPr>
          <w:sz w:val="28"/>
          <w:szCs w:val="28"/>
        </w:rPr>
        <w:t xml:space="preserve"> Тимашевского района </w:t>
      </w:r>
      <w:r w:rsidRPr="0050541F">
        <w:rPr>
          <w:rFonts w:eastAsia="SimSun"/>
          <w:sz w:val="28"/>
          <w:szCs w:val="28"/>
          <w:lang w:eastAsia="zh-CN"/>
        </w:rPr>
        <w:t>(далее также - Совет);</w:t>
      </w:r>
    </w:p>
    <w:p w:rsidR="0081202D" w:rsidRPr="0050541F" w:rsidRDefault="0081202D" w:rsidP="0081202D">
      <w:pPr>
        <w:widowControl/>
        <w:autoSpaceDE/>
        <w:autoSpaceDN/>
        <w:adjustRightInd/>
        <w:ind w:firstLine="567"/>
        <w:jc w:val="both"/>
        <w:rPr>
          <w:rFonts w:eastAsia="SimSun"/>
          <w:sz w:val="28"/>
          <w:szCs w:val="28"/>
          <w:lang w:eastAsia="zh-CN"/>
        </w:rPr>
      </w:pPr>
      <w:r w:rsidRPr="0050541F">
        <w:rPr>
          <w:rFonts w:eastAsia="SimSun"/>
          <w:sz w:val="28"/>
          <w:szCs w:val="28"/>
          <w:lang w:eastAsia="zh-CN"/>
        </w:rPr>
        <w:t xml:space="preserve">2) глава муниципального образования </w:t>
      </w:r>
      <w:r w:rsidRPr="0050541F">
        <w:rPr>
          <w:sz w:val="28"/>
          <w:szCs w:val="28"/>
        </w:rPr>
        <w:t xml:space="preserve">Тимашевский район </w:t>
      </w:r>
      <w:r w:rsidRPr="0050541F">
        <w:rPr>
          <w:rFonts w:eastAsia="SimSun"/>
          <w:sz w:val="28"/>
          <w:szCs w:val="28"/>
          <w:lang w:eastAsia="zh-CN"/>
        </w:rPr>
        <w:t>(далее также - глава).</w:t>
      </w:r>
    </w:p>
    <w:p w:rsidR="0081202D" w:rsidRPr="0050541F" w:rsidRDefault="0081202D" w:rsidP="0081202D">
      <w:pPr>
        <w:widowControl/>
        <w:autoSpaceDE/>
        <w:autoSpaceDN/>
        <w:adjustRightInd/>
        <w:ind w:firstLine="567"/>
        <w:jc w:val="both"/>
        <w:rPr>
          <w:snapToGrid w:val="0"/>
          <w:sz w:val="28"/>
          <w:szCs w:val="28"/>
        </w:rPr>
      </w:pPr>
      <w:r w:rsidRPr="0050541F">
        <w:rPr>
          <w:sz w:val="28"/>
          <w:szCs w:val="28"/>
        </w:rPr>
        <w:t xml:space="preserve">2. </w:t>
      </w:r>
      <w:r w:rsidRPr="0050541F">
        <w:rPr>
          <w:snapToGrid w:val="0"/>
          <w:sz w:val="28"/>
          <w:szCs w:val="28"/>
        </w:rPr>
        <w:t xml:space="preserve">Полномочия Совета, главы по регулированию землепользования и застройки определены федеральным и </w:t>
      </w:r>
      <w:r w:rsidRPr="0050541F">
        <w:rPr>
          <w:sz w:val="28"/>
          <w:szCs w:val="28"/>
        </w:rPr>
        <w:t xml:space="preserve">краевым </w:t>
      </w:r>
      <w:r w:rsidRPr="0050541F">
        <w:rPr>
          <w:snapToGrid w:val="0"/>
          <w:sz w:val="28"/>
          <w:szCs w:val="28"/>
        </w:rPr>
        <w:t xml:space="preserve">законодательством, а также Уставом муниципального образования Тимашевский </w:t>
      </w:r>
      <w:r w:rsidRPr="0050541F">
        <w:rPr>
          <w:sz w:val="28"/>
          <w:szCs w:val="28"/>
        </w:rPr>
        <w:t>район</w:t>
      </w:r>
      <w:r w:rsidRPr="0050541F">
        <w:rPr>
          <w:snapToGrid w:val="0"/>
          <w:sz w:val="28"/>
          <w:szCs w:val="28"/>
        </w:rPr>
        <w:t xml:space="preserve"> и иными муниципальными правовыми актами муниципального образования Тимашевский </w:t>
      </w:r>
      <w:r w:rsidRPr="0050541F">
        <w:rPr>
          <w:sz w:val="28"/>
          <w:szCs w:val="28"/>
        </w:rPr>
        <w:t>район</w:t>
      </w:r>
      <w:r w:rsidRPr="0050541F">
        <w:rPr>
          <w:snapToGrid w:val="0"/>
          <w:sz w:val="28"/>
          <w:szCs w:val="28"/>
        </w:rPr>
        <w:t>.</w:t>
      </w:r>
    </w:p>
    <w:p w:rsidR="0081202D" w:rsidRPr="0050541F" w:rsidRDefault="0081202D" w:rsidP="0081202D">
      <w:pPr>
        <w:widowControl/>
        <w:tabs>
          <w:tab w:val="left" w:pos="360"/>
          <w:tab w:val="left" w:pos="2235"/>
        </w:tabs>
        <w:ind w:firstLine="567"/>
        <w:jc w:val="both"/>
        <w:rPr>
          <w:sz w:val="28"/>
          <w:szCs w:val="28"/>
        </w:rPr>
      </w:pPr>
      <w:r w:rsidRPr="0050541F">
        <w:rPr>
          <w:sz w:val="28"/>
          <w:szCs w:val="28"/>
        </w:rPr>
        <w:tab/>
      </w:r>
    </w:p>
    <w:p w:rsidR="0081202D" w:rsidRPr="0050541F" w:rsidRDefault="0081202D" w:rsidP="0081202D">
      <w:pPr>
        <w:keepNext/>
        <w:widowControl/>
        <w:autoSpaceDE/>
        <w:autoSpaceDN/>
        <w:adjustRightInd/>
        <w:ind w:firstLine="567"/>
        <w:jc w:val="both"/>
        <w:outlineLvl w:val="2"/>
        <w:rPr>
          <w:bCs/>
          <w:sz w:val="28"/>
          <w:szCs w:val="28"/>
        </w:rPr>
      </w:pPr>
      <w:bookmarkStart w:id="17" w:name="_Toc252392600"/>
      <w:bookmarkStart w:id="18" w:name="_Toc334453754"/>
      <w:r w:rsidRPr="0050541F">
        <w:rPr>
          <w:bCs/>
          <w:sz w:val="28"/>
          <w:szCs w:val="28"/>
        </w:rPr>
        <w:t>Статья 8.</w:t>
      </w:r>
      <w:bookmarkEnd w:id="17"/>
      <w:bookmarkEnd w:id="18"/>
      <w:r w:rsidRPr="0050541F">
        <w:rPr>
          <w:bCs/>
          <w:sz w:val="28"/>
          <w:szCs w:val="28"/>
        </w:rPr>
        <w:t xml:space="preserve"> Комиссия по землепользованию и застройке</w:t>
      </w:r>
    </w:p>
    <w:p w:rsidR="0081202D" w:rsidRPr="0050541F" w:rsidRDefault="0081202D" w:rsidP="0081202D">
      <w:pPr>
        <w:widowControl/>
        <w:autoSpaceDE/>
        <w:autoSpaceDN/>
        <w:adjustRightInd/>
        <w:ind w:firstLine="540"/>
        <w:jc w:val="both"/>
        <w:rPr>
          <w:rFonts w:eastAsia="SimSun"/>
          <w:sz w:val="28"/>
          <w:szCs w:val="28"/>
          <w:lang w:eastAsia="zh-CN"/>
        </w:rPr>
      </w:pPr>
    </w:p>
    <w:p w:rsidR="0081202D" w:rsidRPr="0050541F" w:rsidRDefault="0081202D" w:rsidP="0081202D">
      <w:pPr>
        <w:widowControl/>
        <w:autoSpaceDE/>
        <w:autoSpaceDN/>
        <w:adjustRightInd/>
        <w:ind w:firstLine="567"/>
        <w:jc w:val="both"/>
        <w:rPr>
          <w:sz w:val="28"/>
          <w:szCs w:val="28"/>
        </w:rPr>
      </w:pPr>
      <w:r w:rsidRPr="0050541F">
        <w:rPr>
          <w:sz w:val="28"/>
          <w:szCs w:val="28"/>
        </w:rPr>
        <w:t>1. Комиссия по подготовке проекта правил землепользования и застройки на территории сельских поселений Тимашевского района (далее – Комиссия) является постоянно действующим консультативным органом и формируется для обеспечения реализации настоящих Правил.</w:t>
      </w:r>
    </w:p>
    <w:p w:rsidR="0081202D" w:rsidRPr="0050541F" w:rsidRDefault="0081202D" w:rsidP="0081202D">
      <w:pPr>
        <w:widowControl/>
        <w:autoSpaceDE/>
        <w:autoSpaceDN/>
        <w:adjustRightInd/>
        <w:ind w:firstLine="567"/>
        <w:jc w:val="both"/>
        <w:rPr>
          <w:sz w:val="28"/>
          <w:szCs w:val="28"/>
        </w:rPr>
      </w:pPr>
      <w:r w:rsidRPr="0050541F">
        <w:rPr>
          <w:sz w:val="28"/>
          <w:szCs w:val="28"/>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81202D" w:rsidRPr="0050541F" w:rsidRDefault="0081202D" w:rsidP="0081202D">
      <w:pPr>
        <w:widowControl/>
        <w:autoSpaceDE/>
        <w:autoSpaceDN/>
        <w:adjustRightInd/>
        <w:ind w:firstLine="567"/>
        <w:jc w:val="both"/>
        <w:rPr>
          <w:sz w:val="28"/>
          <w:szCs w:val="28"/>
        </w:rPr>
      </w:pPr>
      <w:r w:rsidRPr="0050541F">
        <w:rPr>
          <w:sz w:val="28"/>
          <w:szCs w:val="28"/>
        </w:rPr>
        <w:t>2. К полномочиям Комиссии относится:</w:t>
      </w:r>
    </w:p>
    <w:p w:rsidR="0081202D" w:rsidRPr="0050541F" w:rsidRDefault="0081202D" w:rsidP="0081202D">
      <w:pPr>
        <w:widowControl/>
        <w:autoSpaceDE/>
        <w:autoSpaceDN/>
        <w:adjustRightInd/>
        <w:ind w:firstLine="567"/>
        <w:jc w:val="both"/>
        <w:rPr>
          <w:sz w:val="28"/>
          <w:szCs w:val="28"/>
        </w:rPr>
      </w:pPr>
      <w:r w:rsidRPr="0050541F">
        <w:rPr>
          <w:sz w:val="28"/>
          <w:szCs w:val="28"/>
        </w:rPr>
        <w:t>1) рассмотрение предложений о внесении изменений в настоящие Правила;</w:t>
      </w:r>
    </w:p>
    <w:p w:rsidR="0081202D" w:rsidRPr="0050541F" w:rsidRDefault="0081202D" w:rsidP="0081202D">
      <w:pPr>
        <w:widowControl/>
        <w:autoSpaceDE/>
        <w:autoSpaceDN/>
        <w:adjustRightInd/>
        <w:ind w:firstLine="567"/>
        <w:jc w:val="both"/>
        <w:rPr>
          <w:sz w:val="28"/>
          <w:szCs w:val="28"/>
        </w:rPr>
      </w:pPr>
      <w:r w:rsidRPr="0050541F">
        <w:rPr>
          <w:sz w:val="28"/>
          <w:szCs w:val="28"/>
        </w:rPr>
        <w:t>2) подготовка заключения о внесении изменения в настоящие Правила;</w:t>
      </w:r>
    </w:p>
    <w:p w:rsidR="0081202D" w:rsidRPr="0050541F" w:rsidRDefault="0081202D" w:rsidP="0081202D">
      <w:pPr>
        <w:widowControl/>
        <w:autoSpaceDE/>
        <w:autoSpaceDN/>
        <w:adjustRightInd/>
        <w:ind w:firstLine="567"/>
        <w:jc w:val="both"/>
        <w:rPr>
          <w:sz w:val="28"/>
          <w:szCs w:val="28"/>
        </w:rPr>
      </w:pPr>
      <w:r w:rsidRPr="0050541F">
        <w:rPr>
          <w:sz w:val="28"/>
          <w:szCs w:val="28"/>
        </w:rPr>
        <w:t>3) организация и проведение публичных слушаний по обсуждению проекта генерального плана поселения, Правил землепользования и застройки, документации по планировке территории;</w:t>
      </w:r>
    </w:p>
    <w:p w:rsidR="0081202D" w:rsidRPr="0050541F" w:rsidRDefault="0081202D" w:rsidP="0081202D">
      <w:pPr>
        <w:widowControl/>
        <w:autoSpaceDE/>
        <w:autoSpaceDN/>
        <w:adjustRightInd/>
        <w:ind w:firstLine="567"/>
        <w:jc w:val="both"/>
        <w:rPr>
          <w:sz w:val="28"/>
          <w:szCs w:val="28"/>
        </w:rPr>
      </w:pPr>
      <w:r w:rsidRPr="0050541F">
        <w:rPr>
          <w:sz w:val="28"/>
          <w:szCs w:val="28"/>
        </w:rPr>
        <w:t>4) организация и проведение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rsidR="0081202D" w:rsidRPr="0050541F" w:rsidRDefault="0081202D" w:rsidP="0081202D">
      <w:pPr>
        <w:widowControl/>
        <w:autoSpaceDE/>
        <w:autoSpaceDN/>
        <w:adjustRightInd/>
        <w:ind w:firstLine="567"/>
        <w:jc w:val="both"/>
        <w:rPr>
          <w:sz w:val="28"/>
          <w:szCs w:val="28"/>
        </w:rPr>
      </w:pPr>
      <w:r w:rsidRPr="0050541F">
        <w:rPr>
          <w:sz w:val="28"/>
          <w:szCs w:val="28"/>
        </w:rPr>
        <w:t>5) организация и проведение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rsidR="0081202D" w:rsidRPr="0050541F" w:rsidRDefault="0081202D" w:rsidP="0081202D">
      <w:pPr>
        <w:widowControl/>
        <w:autoSpaceDE/>
        <w:autoSpaceDN/>
        <w:adjustRightInd/>
        <w:ind w:firstLine="567"/>
        <w:jc w:val="both"/>
        <w:rPr>
          <w:sz w:val="28"/>
          <w:szCs w:val="28"/>
        </w:rPr>
      </w:pPr>
      <w:r w:rsidRPr="0050541F">
        <w:rPr>
          <w:sz w:val="28"/>
          <w:szCs w:val="28"/>
        </w:rPr>
        <w:t>6) организация и проведение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Российской Федерации,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rsidR="0081202D" w:rsidRPr="0050541F" w:rsidRDefault="0081202D" w:rsidP="0081202D">
      <w:pPr>
        <w:widowControl/>
        <w:autoSpaceDE/>
        <w:autoSpaceDN/>
        <w:adjustRightInd/>
        <w:ind w:firstLine="567"/>
        <w:jc w:val="both"/>
        <w:rPr>
          <w:sz w:val="28"/>
          <w:szCs w:val="28"/>
        </w:rPr>
      </w:pPr>
      <w:r w:rsidRPr="0050541F">
        <w:rPr>
          <w:sz w:val="28"/>
          <w:szCs w:val="28"/>
        </w:rPr>
        <w:t>7) иные полномочия, отнесенные к компетенции Комиссии Градостроительным кодексом Российской Федерации.</w:t>
      </w:r>
    </w:p>
    <w:p w:rsidR="0081202D" w:rsidRPr="0050541F" w:rsidRDefault="0081202D" w:rsidP="0081202D">
      <w:pPr>
        <w:widowControl/>
        <w:autoSpaceDE/>
        <w:autoSpaceDN/>
        <w:adjustRightInd/>
        <w:ind w:firstLine="567"/>
        <w:jc w:val="both"/>
        <w:rPr>
          <w:sz w:val="28"/>
          <w:szCs w:val="28"/>
        </w:rPr>
      </w:pPr>
      <w:r w:rsidRPr="0050541F">
        <w:rPr>
          <w:sz w:val="28"/>
          <w:szCs w:val="28"/>
        </w:rPr>
        <w:t>3. Состав и порядок деятельности комиссии утверждаются постановлением администрации муниципального образования Тимашевский район.</w:t>
      </w:r>
    </w:p>
    <w:p w:rsidR="0081202D" w:rsidRPr="0050541F" w:rsidRDefault="0081202D" w:rsidP="0081202D">
      <w:pPr>
        <w:widowControl/>
        <w:autoSpaceDE/>
        <w:autoSpaceDN/>
        <w:adjustRightInd/>
        <w:ind w:firstLine="567"/>
        <w:jc w:val="both"/>
        <w:rPr>
          <w:sz w:val="28"/>
          <w:szCs w:val="28"/>
        </w:rPr>
      </w:pPr>
      <w:r w:rsidRPr="0050541F">
        <w:rPr>
          <w:sz w:val="28"/>
          <w:szCs w:val="28"/>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rsidR="0081202D" w:rsidRPr="0050541F" w:rsidRDefault="0081202D" w:rsidP="0081202D">
      <w:pPr>
        <w:widowControl/>
        <w:autoSpaceDE/>
        <w:autoSpaceDN/>
        <w:adjustRightInd/>
        <w:ind w:firstLine="567"/>
        <w:jc w:val="both"/>
        <w:rPr>
          <w:sz w:val="28"/>
          <w:szCs w:val="28"/>
        </w:rPr>
      </w:pPr>
      <w:r w:rsidRPr="0050541F">
        <w:rPr>
          <w:sz w:val="28"/>
          <w:szCs w:val="28"/>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rsidR="0081202D" w:rsidRPr="0050541F" w:rsidRDefault="0081202D" w:rsidP="0081202D">
      <w:pPr>
        <w:widowControl/>
        <w:autoSpaceDE/>
        <w:autoSpaceDN/>
        <w:adjustRightInd/>
        <w:ind w:firstLine="567"/>
        <w:jc w:val="both"/>
        <w:rPr>
          <w:sz w:val="28"/>
          <w:szCs w:val="28"/>
        </w:rPr>
      </w:pPr>
      <w:r w:rsidRPr="0050541F">
        <w:rPr>
          <w:sz w:val="28"/>
          <w:szCs w:val="28"/>
        </w:rPr>
        <w:t>Протоколы заседаний Комиссии являются открытыми для всех заинтересованных лиц, которые могут получать копии протоколов.</w:t>
      </w:r>
    </w:p>
    <w:p w:rsidR="0061737A" w:rsidRPr="0050541F" w:rsidRDefault="0061737A" w:rsidP="0081202D">
      <w:pPr>
        <w:widowControl/>
        <w:autoSpaceDE/>
        <w:autoSpaceDN/>
        <w:adjustRightInd/>
        <w:ind w:firstLine="567"/>
        <w:jc w:val="both"/>
        <w:rPr>
          <w:sz w:val="28"/>
          <w:szCs w:val="28"/>
        </w:rPr>
      </w:pPr>
    </w:p>
    <w:p w:rsidR="0081202D" w:rsidRPr="0050541F" w:rsidRDefault="0081202D" w:rsidP="0081202D">
      <w:pPr>
        <w:keepNext/>
        <w:widowControl/>
        <w:autoSpaceDE/>
        <w:autoSpaceDN/>
        <w:adjustRightInd/>
        <w:ind w:firstLine="567"/>
        <w:jc w:val="both"/>
        <w:outlineLvl w:val="1"/>
        <w:rPr>
          <w:bCs/>
          <w:iCs/>
          <w:sz w:val="28"/>
          <w:szCs w:val="28"/>
        </w:rPr>
      </w:pPr>
      <w:bookmarkStart w:id="19" w:name="_Toc252392607"/>
      <w:bookmarkStart w:id="20" w:name="_Toc334453760"/>
      <w:bookmarkEnd w:id="15"/>
      <w:bookmarkEnd w:id="16"/>
      <w:r w:rsidRPr="0050541F">
        <w:rPr>
          <w:bCs/>
          <w:iCs/>
          <w:sz w:val="28"/>
          <w:szCs w:val="28"/>
        </w:rPr>
        <w:t xml:space="preserve">Глава 3. Подготовка документации по планировке территории органами местного самоуправления </w:t>
      </w:r>
      <w:bookmarkEnd w:id="19"/>
      <w:bookmarkEnd w:id="20"/>
    </w:p>
    <w:p w:rsidR="0081202D" w:rsidRPr="0050541F" w:rsidRDefault="0081202D" w:rsidP="0081202D">
      <w:pPr>
        <w:widowControl/>
        <w:autoSpaceDE/>
        <w:autoSpaceDN/>
        <w:adjustRightInd/>
        <w:jc w:val="center"/>
        <w:rPr>
          <w:sz w:val="28"/>
          <w:szCs w:val="28"/>
        </w:rPr>
      </w:pPr>
    </w:p>
    <w:p w:rsidR="0081202D" w:rsidRPr="0050541F" w:rsidRDefault="0081202D" w:rsidP="0081202D">
      <w:pPr>
        <w:widowControl/>
        <w:autoSpaceDE/>
        <w:autoSpaceDN/>
        <w:adjustRightInd/>
        <w:jc w:val="center"/>
        <w:rPr>
          <w:sz w:val="28"/>
          <w:szCs w:val="28"/>
        </w:rPr>
      </w:pPr>
    </w:p>
    <w:p w:rsidR="0081202D" w:rsidRPr="0050541F" w:rsidRDefault="0081202D" w:rsidP="0081202D">
      <w:pPr>
        <w:keepNext/>
        <w:widowControl/>
        <w:autoSpaceDE/>
        <w:autoSpaceDN/>
        <w:adjustRightInd/>
        <w:ind w:firstLine="567"/>
        <w:jc w:val="both"/>
        <w:outlineLvl w:val="2"/>
        <w:rPr>
          <w:bCs/>
          <w:sz w:val="28"/>
          <w:szCs w:val="28"/>
        </w:rPr>
      </w:pPr>
      <w:r w:rsidRPr="0050541F">
        <w:rPr>
          <w:bCs/>
          <w:sz w:val="28"/>
          <w:szCs w:val="28"/>
        </w:rPr>
        <w:t>Статья 9. Документация по планировке территории</w:t>
      </w:r>
    </w:p>
    <w:p w:rsidR="0081202D" w:rsidRPr="0050541F" w:rsidRDefault="0081202D" w:rsidP="0081202D">
      <w:pPr>
        <w:widowControl/>
        <w:autoSpaceDE/>
        <w:autoSpaceDN/>
        <w:adjustRightInd/>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Подготовка документации по планировке территории осуществляется в целях обеспечения </w:t>
      </w:r>
      <w:hyperlink r:id="rId42" w:anchor="block_103" w:history="1">
        <w:r w:rsidRPr="0050541F">
          <w:rPr>
            <w:bCs/>
            <w:sz w:val="28"/>
            <w:szCs w:val="28"/>
          </w:rPr>
          <w:t>устойчивого развития территорий</w:t>
        </w:r>
      </w:hyperlink>
      <w:r w:rsidRPr="0050541F">
        <w:rPr>
          <w:bCs/>
          <w:sz w:val="28"/>
          <w:szCs w:val="28"/>
        </w:rPr>
        <w:t>,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необходимы установление, изменение или отмена красных линий;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необходимо образование земельных участков в случае, если в соответствии с </w:t>
      </w:r>
      <w:hyperlink r:id="rId43" w:anchor="block_11112" w:history="1">
        <w:r w:rsidRPr="0050541F">
          <w:rPr>
            <w:bCs/>
            <w:sz w:val="28"/>
            <w:szCs w:val="28"/>
          </w:rPr>
          <w:t>земельным законодательством</w:t>
        </w:r>
      </w:hyperlink>
      <w:r w:rsidRPr="0050541F">
        <w:rPr>
          <w:bCs/>
          <w:sz w:val="28"/>
          <w:szCs w:val="28"/>
        </w:rPr>
        <w:t xml:space="preserve"> образование земельных участков осуществляется только в соответствии с проектом межевания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w:t>
      </w:r>
      <w:hyperlink r:id="rId44" w:anchor="block_1000" w:history="1">
        <w:r w:rsidRPr="0050541F">
          <w:rPr>
            <w:bCs/>
            <w:sz w:val="28"/>
            <w:szCs w:val="28"/>
          </w:rPr>
          <w:t>иные случаи</w:t>
        </w:r>
      </w:hyperlink>
      <w:r w:rsidRPr="0050541F">
        <w:rPr>
          <w:bCs/>
          <w:sz w:val="28"/>
          <w:szCs w:val="28"/>
        </w:rPr>
        <w:t>, при которых для строительства, реконструкции линейного объекта не требуется подготовка документации по планировке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планируется осуществление комплексного развития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Видами документации по планировке территории являются: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проект планировки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проект межевания территории.</w:t>
      </w:r>
    </w:p>
    <w:p w:rsidR="0081202D" w:rsidRPr="0050541F" w:rsidRDefault="00B71E98" w:rsidP="0081202D">
      <w:pPr>
        <w:widowControl/>
        <w:autoSpaceDE/>
        <w:autoSpaceDN/>
        <w:adjustRightInd/>
        <w:ind w:firstLine="567"/>
        <w:jc w:val="both"/>
        <w:rPr>
          <w:bCs/>
          <w:sz w:val="28"/>
          <w:szCs w:val="28"/>
        </w:rPr>
      </w:pPr>
      <w:hyperlink r:id="rId45" w:history="1">
        <w:r w:rsidR="0081202D" w:rsidRPr="0050541F">
          <w:rPr>
            <w:bCs/>
            <w:sz w:val="28"/>
            <w:szCs w:val="28"/>
          </w:rPr>
          <w:t>5.</w:t>
        </w:r>
      </w:hyperlink>
      <w:r w:rsidR="0081202D" w:rsidRPr="0050541F">
        <w:rPr>
          <w:bCs/>
          <w:sz w:val="28"/>
          <w:szCs w:val="28"/>
        </w:rPr>
        <w:t xml:space="preserve">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46" w:anchor="block_4302" w:history="1">
        <w:r w:rsidR="0081202D" w:rsidRPr="0050541F">
          <w:rPr>
            <w:bCs/>
            <w:sz w:val="28"/>
            <w:szCs w:val="28"/>
          </w:rPr>
          <w:t>частью 2 статьи 43</w:t>
        </w:r>
      </w:hyperlink>
      <w:r w:rsidR="0081202D"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Проект планировки территории является основой для подготовки проекта межевания территории, за исключением случаев, предусмотренных </w:t>
      </w:r>
      <w:hyperlink r:id="rId47" w:anchor="block_4105" w:history="1">
        <w:r w:rsidRPr="0050541F">
          <w:rPr>
            <w:bCs/>
            <w:sz w:val="28"/>
            <w:szCs w:val="28"/>
          </w:rPr>
          <w:t>частью 5</w:t>
        </w:r>
      </w:hyperlink>
      <w:hyperlink r:id="rId48" w:anchor="block_4302" w:history="1">
        <w:r w:rsidRPr="0050541F">
          <w:rPr>
            <w:bCs/>
            <w:sz w:val="28"/>
            <w:szCs w:val="28"/>
          </w:rPr>
          <w:t xml:space="preserve"> статьи 41</w:t>
        </w:r>
      </w:hyperlink>
      <w:r w:rsidRPr="0050541F">
        <w:rPr>
          <w:bCs/>
          <w:sz w:val="28"/>
          <w:szCs w:val="28"/>
        </w:rPr>
        <w:t xml:space="preserve"> Градостроительного кодекса Российской Федерации. Подготовка проекта межевания территории осуществляется в составе проекта планировки территории или в виде отдельного документа.</w:t>
      </w:r>
    </w:p>
    <w:p w:rsidR="0081202D" w:rsidRPr="0050541F" w:rsidRDefault="0081202D" w:rsidP="0081202D">
      <w:pPr>
        <w:widowControl/>
        <w:autoSpaceDE/>
        <w:autoSpaceDN/>
        <w:adjustRightInd/>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Статья 10. Инженерные изыскания для подготовки документации по планировке территории</w:t>
      </w:r>
    </w:p>
    <w:p w:rsidR="0081202D" w:rsidRPr="0050541F" w:rsidRDefault="0081202D" w:rsidP="0081202D">
      <w:pPr>
        <w:widowControl/>
        <w:autoSpaceDE/>
        <w:autoSpaceDN/>
        <w:adjustRightInd/>
        <w:ind w:firstLine="567"/>
        <w:jc w:val="both"/>
        <w:rPr>
          <w:i/>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w:t>
      </w:r>
      <w:hyperlink r:id="rId49" w:anchor="block_4122" w:history="1">
        <w:r w:rsidRPr="0050541F">
          <w:rPr>
            <w:bCs/>
            <w:sz w:val="28"/>
            <w:szCs w:val="28"/>
          </w:rPr>
          <w:t>частью 2</w:t>
        </w:r>
      </w:hyperlink>
      <w:r w:rsidRPr="0050541F">
        <w:rPr>
          <w:bCs/>
          <w:sz w:val="28"/>
          <w:szCs w:val="28"/>
        </w:rPr>
        <w:t xml:space="preserve"> статьи 41.2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w:t>
      </w:r>
      <w:hyperlink r:id="rId50" w:anchor="block_28" w:history="1">
        <w:r w:rsidRPr="0050541F">
          <w:rPr>
            <w:bCs/>
            <w:sz w:val="28"/>
            <w:szCs w:val="28"/>
          </w:rPr>
          <w:t>Виды</w:t>
        </w:r>
      </w:hyperlink>
      <w:r w:rsidRPr="0050541F">
        <w:rPr>
          <w:bCs/>
          <w:sz w:val="28"/>
          <w:szCs w:val="28"/>
        </w:rPr>
        <w:t>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w:t>
      </w:r>
      <w:hyperlink r:id="rId51" w:anchor="block_1000" w:history="1">
        <w:r w:rsidRPr="0050541F">
          <w:rPr>
            <w:bCs/>
            <w:sz w:val="28"/>
            <w:szCs w:val="28"/>
          </w:rPr>
          <w:t>Состав</w:t>
        </w:r>
      </w:hyperlink>
      <w:r w:rsidRPr="0050541F">
        <w:rPr>
          <w:bCs/>
          <w:sz w:val="28"/>
          <w:szCs w:val="28"/>
        </w:rPr>
        <w:t xml:space="preserve">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Едином государственном фонде данных о состоянии окружающей среды, ее загрязнении, а также форма и </w:t>
      </w:r>
      <w:hyperlink r:id="rId52" w:anchor="block_2000" w:history="1">
        <w:r w:rsidRPr="0050541F">
          <w:rPr>
            <w:bCs/>
            <w:sz w:val="28"/>
            <w:szCs w:val="28"/>
          </w:rPr>
          <w:t>порядок</w:t>
        </w:r>
      </w:hyperlink>
      <w:r w:rsidRPr="0050541F">
        <w:rPr>
          <w:bCs/>
          <w:sz w:val="28"/>
          <w:szCs w:val="28"/>
        </w:rPr>
        <w:t xml:space="preserve"> их представления устанавливаются Правительством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Инженерные изыскания для подготовки документации по планировке территории выполняются в целях получения: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w:t>
      </w:r>
      <w:r w:rsidRPr="0050541F">
        <w:rPr>
          <w:sz w:val="28"/>
          <w:szCs w:val="28"/>
        </w:rPr>
        <w:t>Градостроительным кодексом Российской Федерации</w:t>
      </w:r>
      <w:r w:rsidRPr="0050541F">
        <w:rPr>
          <w:bCs/>
          <w:sz w:val="28"/>
          <w:szCs w:val="28"/>
        </w:rPr>
        <w:t>,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81202D" w:rsidRPr="0050541F" w:rsidRDefault="0081202D" w:rsidP="0081202D">
      <w:pPr>
        <w:widowControl/>
        <w:autoSpaceDE/>
        <w:autoSpaceDN/>
        <w:adjustRightInd/>
        <w:ind w:firstLine="567"/>
        <w:jc w:val="both"/>
        <w:rPr>
          <w:bCs/>
          <w:sz w:val="28"/>
          <w:szCs w:val="28"/>
          <w:u w:val="single"/>
        </w:rPr>
      </w:pPr>
      <w:r w:rsidRPr="0050541F">
        <w:rPr>
          <w:bCs/>
          <w:sz w:val="28"/>
          <w:szCs w:val="28"/>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81202D" w:rsidRPr="0050541F" w:rsidRDefault="0081202D" w:rsidP="0081202D">
      <w:pPr>
        <w:adjustRightInd/>
        <w:ind w:firstLine="540"/>
        <w:jc w:val="both"/>
        <w:rPr>
          <w:sz w:val="28"/>
          <w:szCs w:val="28"/>
        </w:rPr>
      </w:pPr>
    </w:p>
    <w:p w:rsidR="0081202D" w:rsidRPr="0050541F" w:rsidRDefault="0081202D" w:rsidP="0081202D">
      <w:pPr>
        <w:adjustRightInd/>
        <w:ind w:firstLine="539"/>
        <w:jc w:val="both"/>
        <w:outlineLvl w:val="1"/>
        <w:rPr>
          <w:sz w:val="28"/>
          <w:szCs w:val="28"/>
        </w:rPr>
      </w:pPr>
      <w:r w:rsidRPr="0050541F">
        <w:rPr>
          <w:sz w:val="28"/>
          <w:szCs w:val="28"/>
        </w:rPr>
        <w:t xml:space="preserve">Статья 11. Инженерные изыскания для подготовки проектной документации, строительства, реконструкции объектов капитального строительства </w:t>
      </w:r>
    </w:p>
    <w:p w:rsidR="0081202D" w:rsidRPr="0050541F" w:rsidRDefault="0081202D" w:rsidP="0081202D">
      <w:pPr>
        <w:adjustRightInd/>
        <w:ind w:firstLine="539"/>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w:t>
      </w:r>
      <w:hyperlink r:id="rId53" w:anchor="block_1015" w:history="1">
        <w:r w:rsidRPr="0050541F">
          <w:rPr>
            <w:bCs/>
            <w:sz w:val="28"/>
            <w:szCs w:val="28"/>
          </w:rPr>
          <w:t>Инженерные изыскания</w:t>
        </w:r>
      </w:hyperlink>
      <w:r w:rsidRPr="0050541F">
        <w:rPr>
          <w:bCs/>
          <w:sz w:val="28"/>
          <w:szCs w:val="28"/>
        </w:rPr>
        <w:t xml:space="preserve"> выполняются для подготовки проектной документации, строительства, реконструкции объектов капитального строительства. Подготовка проектной документации, а также строительство, реконструкция объектов капитального строительства в соответствии с такой проектной документацией не допускаются без выполнения соответствующих инженерных изысканий.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Работы по договорам о выполнении инженерных изысканий, заключенным с застройщиком, техническим заказчиком или лицом, получившим в соответствии с </w:t>
      </w:r>
      <w:hyperlink r:id="rId54" w:anchor="block_3934" w:history="1">
        <w:r w:rsidRPr="0050541F">
          <w:rPr>
            <w:bCs/>
            <w:sz w:val="28"/>
            <w:szCs w:val="28"/>
          </w:rPr>
          <w:t>Земельным кодексом</w:t>
        </w:r>
      </w:hyperlink>
      <w:r w:rsidRPr="0050541F">
        <w:rPr>
          <w:bCs/>
          <w:sz w:val="28"/>
          <w:szCs w:val="28"/>
        </w:rPr>
        <w:t xml:space="preserve"> Российской Федерации разрешение на использование земель или земельного участка, находящегося в государственной или муниципальной собственности, для выполнения инженерных изысканий (далее также - договоры подряда на выполнение инженерных изысканий),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инженерных изысканий, если иное не предусмотрено настоящей статьей. Выполнение инженерных изысканий по таким договорам обеспечивается специалистами по организации инженерных изысканий (главными инженерами проектов). Работы по договорам о выполнении инженерных изысканий,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2.1. Не требуется членство в саморегулируемых организациях в области инженерных изысканий: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государственных и муниципальных унитарных предприятий, в том числе государственных и муниципальных казенных предприятий, государственных и муниципальных учреждений в случае заключения ими договоров подряда на выполнение инженерных изысканий с федеральными органами исполнительной власти, государственными корпорациями, осуществляющими нормативно-правовое регулирование в соответствующей области, органами государственной власти субъектов Российской Федерации, органами местного самоуправления, в ведении которых находятся такие предприятия, учреждения, или в случае выполнения такими предприятиями, учреждениями функций технического заказчика от имени указанных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коммерческих организаций, в уставных (складочных) капиталах которых доля государственных и муниципальных унитарных предприятий, государственных и муниципальных автономных учреждений составляет более пятидесяти процентов, в случае заключения такими коммерческими организациями договоров подряда на выполнение инженерных изысканий с указанными предприятиями, учреждениями, а также с федеральными органами исполнительной власти, государственными корпорациями, органами государственной власти субъектов Российской Федерации, органами местного самоуправления, которые предусмотрены </w:t>
      </w:r>
      <w:hyperlink r:id="rId55" w:anchor="block_470211" w:history="1">
        <w:r w:rsidRPr="0050541F">
          <w:rPr>
            <w:bCs/>
            <w:sz w:val="28"/>
            <w:szCs w:val="28"/>
          </w:rPr>
          <w:t>пунктом 1</w:t>
        </w:r>
      </w:hyperlink>
      <w:r w:rsidRPr="0050541F">
        <w:rPr>
          <w:bCs/>
          <w:sz w:val="28"/>
          <w:szCs w:val="28"/>
        </w:rPr>
        <w:t xml:space="preserve"> настоящей части статьи 47 Градостроительного кодекса Российской Федерации и в ведении которых находятся указанные предприятия, учреждения, или в случае выполнения такими коммерческими организациями функций технического заказчика от имени указанных предприятий, учреждений,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юридических лиц, созданных публично-правовыми образованиями (за исключением юридических лиц, предусмотренных </w:t>
      </w:r>
      <w:hyperlink r:id="rId56" w:anchor="block_470211" w:history="1">
        <w:r w:rsidRPr="0050541F">
          <w:rPr>
            <w:bCs/>
            <w:sz w:val="28"/>
            <w:szCs w:val="28"/>
          </w:rPr>
          <w:t>пунктом 1</w:t>
        </w:r>
      </w:hyperlink>
      <w:r w:rsidRPr="0050541F">
        <w:rPr>
          <w:bCs/>
          <w:sz w:val="28"/>
          <w:szCs w:val="28"/>
        </w:rPr>
        <w:t xml:space="preserve"> настоящей части статьи 47 Градостроительного кодекса Российской Федерации), в случае заключения указанными юридическими лицами договоров подряда на выполнение инженерных изысканий в установленных сферах деятельности (в областях, для целей осуществления деятельности в которых созданы такие юридические лица),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выполнение инженерных изысканий с указанными юридическими лицами или в случае выполнения такими коммерческими организациями функций технического заказчика от имени указанных юридических лиц;</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юридических лиц, в уставных (складочных) капиталах которых доля публично-правовых образований составляет более пятидесяти процентов, в случае заключения указанными юридическими лицами договоров подряда на выполнение инженерных изысканий с федеральными органами исполнительной власти, органами государственной власти субъектов Российской Федерации, органами местного самоуправления, в установленных сферах деятельности которых указанные юридические лица осуществляют уставную деятельность, или в случае выполнения указанными юридическими лицами функций технического заказчика от имени этих федеральных органов исполнительной власти, органов государственной власти субъектов Российской Федерации, органов местного самоуправления,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выполнение инженерных изысканий с указанными федеральными органами исполнительной власти, органами государственной власти субъектов Российской Федерации, органами местного самоуправления, юридическими лицами или в случае выполнения такими коммерческими организациями функций технического заказчика от имени указанных федеральных органов исполнительной власти, органов государственной власти субъектов Российской Федерации, органов местного самоуправления, юридических лиц.</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Лицами, выполняющими инженерные изыскания, могут являться застройщик, лицо, получившее в соответствии с </w:t>
      </w:r>
      <w:hyperlink r:id="rId57" w:anchor="block_3934" w:history="1">
        <w:r w:rsidRPr="0050541F">
          <w:rPr>
            <w:bCs/>
            <w:sz w:val="28"/>
            <w:szCs w:val="28"/>
          </w:rPr>
          <w:t>Земельным кодексом</w:t>
        </w:r>
      </w:hyperlink>
      <w:r w:rsidRPr="0050541F">
        <w:rPr>
          <w:bCs/>
          <w:sz w:val="28"/>
          <w:szCs w:val="28"/>
        </w:rPr>
        <w:t xml:space="preserve"> Российской Федерации разрешение на использование земель или земельного участка, находящегося в государственной или муниципальной собственности, для выполнения инженерных изысканий, либо индивидуальный предприниматель или юридическое лицо, заключившие договор подряда на выполнение инженерных изысканий. Лицо, выполняющее инженерные изыскания, несет ответственность за полноту и качество инженерных изысканий и их соответствие требованиям технических регламентов. Застройщик или лицо, получившее в соответствии с Земельным кодексом Российской Федерации разрешение на использование земель или земельного участка, находящегося в государственной или муниципальной собственности, для выполнения инженерных изысканий, вправе выполнить инженерные изыскания самостоятельно при условии, что такие лица являются членами саморегулируемой организации в области инженерных изысканий, или с привлечением иных лиц по договору подряда на выполнение инженерных изысканий.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Инженерные изыскания для подготовки проектной документации, строительства, реконструкции объектов капитального строительства выполняются в целях получения: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материалов о природных условиях территории, на которой будут осуществляться строительство, реконструкция объектов капитального строительства, и факторах техногенного воздействия на окружающую среду, о прогнозе их изменения, необходимых для разработки решений относительно такой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материалов, необходимых для обоснования компоновки зданий, строений, сооружений, принятия конструктивных и объемно-планировочных решений в отношении этих зданий, строений, сооружений, проектирования инженерной защиты таких объектов, разработки мероприятий по охране окружающей среды, проекта организации строительства, реконструкции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материалов, необходимых для проведения расчетов оснований, фундаментов и конструкций зданий, строений, сооружений, их инженерной защиты, разработки решений о проведении профилактических и других необходимых мероприятий, выполнения земляных работ, а также для подготовки решений по вопросам, возникшим при подготовке проектной документации, ее согласовании или утверждении.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4.1. Результаты инженерных изысканий представляют собой документ о выполненных инженерных изысканиях, содержащий материалы в текстовой и графической формах и отражающий сведения о задачах инженерных изысканий, о местоположении территории, на которой планируется осуществлять строительство, реконструкцию объекта капитального строительства, о видах, об объеме, о способах и о сроках проведения работ по выполнению инженерных изысканий в соответствии с программой инженерных изысканий, о качестве выполненных инженерных изысканий, о результатах комплексного изучения природных и техногенных условий указанной территории, в том числе о результатах изучения, оценки и прогноза возможных изменений природных и техногенных условий указанной территории применительно к объекту капитального строительства при осуществлении строительства, реконструкции такого объекта и после их завершения и о результатах оценки влияния строительства, реконструкции такого объекта на другие объекты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4.2. В случае, если проектная документация объекта капитального строительства подлежит экспертизе в соответствии со </w:t>
      </w:r>
      <w:hyperlink r:id="rId58" w:anchor="block_49" w:history="1">
        <w:r w:rsidRPr="0050541F">
          <w:rPr>
            <w:bCs/>
            <w:sz w:val="28"/>
            <w:szCs w:val="28"/>
          </w:rPr>
          <w:t>статьей 49</w:t>
        </w:r>
      </w:hyperlink>
      <w:r w:rsidRPr="0050541F">
        <w:rPr>
          <w:bCs/>
          <w:sz w:val="28"/>
          <w:szCs w:val="28"/>
        </w:rPr>
        <w:t xml:space="preserve"> Градостроительного кодекса Российской Федерации, подготовка результатов инженерных изысканий осуществляется в форме электронных документов, требования к формату которых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за исключением случаев, при которых результаты инженерных изысканий содержат сведения, составляющие государственную тайну. В случаях, если застройщик или технический заказчик обеспечивает формирование и ведение информационной модели, результаты инженерных изысканий подготавливаются в форме, позволяющей осуществлять их использование при формировании и ведении информационной модели.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Необходимость выполнения отдельных видов инженерных изысканий, состав, объем и метод их выполнения устанавливаются с учетом требований </w:t>
      </w:r>
      <w:hyperlink r:id="rId59" w:anchor="block_300" w:history="1">
        <w:r w:rsidRPr="0050541F">
          <w:rPr>
            <w:bCs/>
            <w:sz w:val="28"/>
            <w:szCs w:val="28"/>
          </w:rPr>
          <w:t>технических регламентов</w:t>
        </w:r>
      </w:hyperlink>
      <w:r w:rsidRPr="0050541F">
        <w:rPr>
          <w:bCs/>
          <w:sz w:val="28"/>
          <w:szCs w:val="28"/>
        </w:rPr>
        <w:t xml:space="preserve"> программой инженерных изысканий, разработанной на основе задания застройщика или технического заказчика, в зависимости от вида и назначения объектов капитального строительства, их конструктивных особенностей, технической сложности и потенциальной опасности, стадии архитектурно-строительного проектирования, а также от сложности топографических, инженерно-геологических, экологических, гидрологических, метеорологических и климатических условий территории, на которой будут осуществляться строительство, реконструкция объектов капитального строительства, степени изученности указанных условий.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w:t>
      </w:r>
      <w:hyperlink r:id="rId60" w:anchor="block_1000" w:history="1">
        <w:r w:rsidRPr="0050541F">
          <w:rPr>
            <w:bCs/>
            <w:sz w:val="28"/>
            <w:szCs w:val="28"/>
          </w:rPr>
          <w:t>Виды</w:t>
        </w:r>
      </w:hyperlink>
      <w:r w:rsidRPr="0050541F">
        <w:rPr>
          <w:bCs/>
          <w:sz w:val="28"/>
          <w:szCs w:val="28"/>
        </w:rPr>
        <w:t xml:space="preserve"> инженерных изысканий, </w:t>
      </w:r>
      <w:hyperlink r:id="rId61" w:anchor="block_2000" w:history="1">
        <w:r w:rsidRPr="0050541F">
          <w:rPr>
            <w:bCs/>
            <w:sz w:val="28"/>
            <w:szCs w:val="28"/>
          </w:rPr>
          <w:t>порядок</w:t>
        </w:r>
      </w:hyperlink>
      <w:r w:rsidRPr="0050541F">
        <w:rPr>
          <w:bCs/>
          <w:sz w:val="28"/>
          <w:szCs w:val="28"/>
        </w:rPr>
        <w:t xml:space="preserve"> их выполнения для подготовки проектной документации, строительства, реконструкции объектов капитального строительства, состав, форма материалов и результатов инженерных изысканий, порядок их представления для размещения в государственных информационных системах обеспечения градостроительной деятельности </w:t>
      </w:r>
      <w:hyperlink r:id="rId62" w:history="1">
        <w:r w:rsidRPr="0050541F">
          <w:rPr>
            <w:bCs/>
            <w:sz w:val="28"/>
            <w:szCs w:val="28"/>
          </w:rPr>
          <w:t>устанавливаются</w:t>
        </w:r>
      </w:hyperlink>
      <w:r w:rsidRPr="0050541F">
        <w:rPr>
          <w:bCs/>
          <w:sz w:val="28"/>
          <w:szCs w:val="28"/>
        </w:rPr>
        <w:t xml:space="preserve"> Правительством Российской Федерации.</w:t>
      </w:r>
    </w:p>
    <w:p w:rsidR="0081202D" w:rsidRPr="0050541F" w:rsidRDefault="0081202D" w:rsidP="00460ED6">
      <w:pPr>
        <w:ind w:firstLine="709"/>
        <w:jc w:val="center"/>
        <w:outlineLvl w:val="0"/>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Статья 12. Проекты планировки территории</w:t>
      </w:r>
    </w:p>
    <w:p w:rsidR="0081202D" w:rsidRPr="0050541F" w:rsidRDefault="0081202D" w:rsidP="0081202D">
      <w:pPr>
        <w:widowControl/>
        <w:autoSpaceDE/>
        <w:autoSpaceDN/>
        <w:adjustRightInd/>
        <w:ind w:firstLine="567"/>
        <w:jc w:val="both"/>
        <w:rPr>
          <w:i/>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Проект планировки территории состоит из основной части, которая подлежит утверждению, и материалов по ее обоснованию.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Основная часть проекта планировки территории включает в себя: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чертеж или чертежи планировки территории, на которых отображаются: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а) </w:t>
      </w:r>
      <w:hyperlink r:id="rId63" w:anchor="block_1011" w:history="1">
        <w:r w:rsidRPr="0050541F">
          <w:rPr>
            <w:bCs/>
            <w:sz w:val="28"/>
            <w:szCs w:val="28"/>
          </w:rPr>
          <w:t>красные линии</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б) границы существующих и планируемых элементов планировочной структуры;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в) границы зон планируемого размещения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w:t>
      </w:r>
      <w:hyperlink r:id="rId64" w:anchor="block_45127" w:history="1">
        <w:r w:rsidRPr="0050541F">
          <w:rPr>
            <w:bCs/>
            <w:sz w:val="28"/>
            <w:szCs w:val="28"/>
          </w:rPr>
          <w:t>частью 12.7 статьи 45</w:t>
        </w:r>
      </w:hyperlink>
      <w:r w:rsidRPr="0050541F">
        <w:rPr>
          <w:bCs/>
          <w:sz w:val="28"/>
          <w:szCs w:val="28"/>
        </w:rPr>
        <w:t xml:space="preserve"> Градостроительного кодекса Российской Федерации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Материалы по обоснованию проекта планировки территории содержат:</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обоснование определения границ зон планируемого размещения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схему границ территорий объектов культурного наследия;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схему границ </w:t>
      </w:r>
      <w:hyperlink r:id="rId65" w:anchor="block_104" w:history="1">
        <w:r w:rsidRPr="0050541F">
          <w:rPr>
            <w:bCs/>
            <w:sz w:val="28"/>
            <w:szCs w:val="28"/>
          </w:rPr>
          <w:t>зон с особыми условиями использования территории</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11) перечень мероприятий по охране окружающей среды;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12) обоснование очередности планируемого развития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13) схему вертикальной планировки территории, инженерной подготовки и инженерной защиты территории, подготовленную в </w:t>
      </w:r>
      <w:hyperlink r:id="rId66" w:anchor="block_4" w:history="1">
        <w:r w:rsidRPr="0050541F">
          <w:rPr>
            <w:bCs/>
            <w:sz w:val="28"/>
            <w:szCs w:val="28"/>
          </w:rPr>
          <w:t>случаях</w:t>
        </w:r>
      </w:hyperlink>
      <w:r w:rsidRPr="0050541F">
        <w:rPr>
          <w:bCs/>
          <w:sz w:val="28"/>
          <w:szCs w:val="28"/>
        </w:rPr>
        <w:t xml:space="preserve">, установленных уполномоченным Правительством Российской Федерации федеральным органом исполнительной власти, и в соответствии с </w:t>
      </w:r>
      <w:hyperlink r:id="rId67" w:anchor="block_18" w:history="1">
        <w:r w:rsidRPr="0050541F">
          <w:rPr>
            <w:bCs/>
            <w:sz w:val="28"/>
            <w:szCs w:val="28"/>
          </w:rPr>
          <w:t>требованиями</w:t>
        </w:r>
      </w:hyperlink>
      <w:r w:rsidRPr="0050541F">
        <w:rPr>
          <w:bCs/>
          <w:sz w:val="28"/>
          <w:szCs w:val="28"/>
        </w:rPr>
        <w:t>, установленными уполномоченным Правительством Российской Федерации федеральным органом исполнительной власти;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14) иные материалы для обоснования положений по планировке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В состав проекта планировки территории может включаться проект организации дорожного движения, разрабатываемый в соответствии с требованиями </w:t>
      </w:r>
      <w:hyperlink r:id="rId68" w:anchor="block_18" w:history="1">
        <w:r w:rsidRPr="0050541F">
          <w:rPr>
            <w:bCs/>
            <w:sz w:val="28"/>
            <w:szCs w:val="28"/>
          </w:rPr>
          <w:t>Федерального закона</w:t>
        </w:r>
      </w:hyperlink>
      <w:r w:rsidRPr="0050541F">
        <w:rPr>
          <w:bCs/>
          <w:sz w:val="28"/>
          <w:szCs w:val="28"/>
        </w:rPr>
        <w:t xml:space="preserve"> «Об организации дорожного движения в Российской Федерации и о внесении изменений в отдельные законодательные акты Российской Федерации».</w:t>
      </w:r>
    </w:p>
    <w:p w:rsidR="0081202D" w:rsidRPr="0050541F" w:rsidRDefault="0081202D" w:rsidP="0081202D">
      <w:pPr>
        <w:widowControl/>
        <w:autoSpaceDE/>
        <w:autoSpaceDN/>
        <w:adjustRightInd/>
        <w:ind w:firstLine="567"/>
        <w:jc w:val="both"/>
        <w:rPr>
          <w:bCs/>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Статья 13. Проекты межевания территорий</w:t>
      </w:r>
    </w:p>
    <w:p w:rsidR="0081202D" w:rsidRPr="0050541F" w:rsidRDefault="0081202D" w:rsidP="0081202D">
      <w:pPr>
        <w:widowControl/>
        <w:autoSpaceDE/>
        <w:autoSpaceDN/>
        <w:adjustRightInd/>
        <w:jc w:val="both"/>
        <w:rPr>
          <w:i/>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Подготовка проекта межевания территории осуществляется для: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определения местоположения границ, образуемых и изменяемых земельных участков;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Проект межевания территории состоит из основной части, которая подлежит утверждению, и материалов по обоснованию этого проекта.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Основная часть проекта межевания территории включает в себя текстовую часть и чертежи межевания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Текстовая часть проекта межевания территории включает в себя: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перечень и сведения о площади образуемых земельных участков, в том числе возможные способы их образования;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Российской Федерации для территориальных зон.</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На чертежах межевания территории отображаются: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w:t>
      </w:r>
      <w:hyperlink r:id="rId69" w:anchor="block_4322" w:history="1">
        <w:r w:rsidRPr="0050541F">
          <w:rPr>
            <w:bCs/>
            <w:sz w:val="28"/>
            <w:szCs w:val="28"/>
          </w:rPr>
          <w:t>пунктом 2 части 2</w:t>
        </w:r>
      </w:hyperlink>
      <w:r w:rsidRPr="0050541F">
        <w:rPr>
          <w:bCs/>
          <w:sz w:val="28"/>
          <w:szCs w:val="28"/>
        </w:rPr>
        <w:t xml:space="preserve"> статьи 43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линии отступа от красных линий в целях определения мест допустимого размещения зданий, строений, сооружений;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границы публичных сервитутов.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Материалы по обоснованию проекта межевания территории включают в себя чертежи, на которых отображаются: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границы существующих земельных участков;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границы зон с особыми условиями использования территорий;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местоположение существующих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границы особо охраняемых природных территорий;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границы территорий объектов культурного наследия;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границы лесничеств, участковых лесничеств, лесных кварталов, лесотаксационных выделов или частей лесотаксационных выделов.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w:t>
      </w:r>
      <w:hyperlink r:id="rId70" w:anchor="block_2" w:history="1">
        <w:r w:rsidRPr="0050541F">
          <w:rPr>
            <w:bCs/>
            <w:sz w:val="28"/>
            <w:szCs w:val="28"/>
          </w:rPr>
          <w:t>законодательством</w:t>
        </w:r>
      </w:hyperlink>
      <w:r w:rsidRPr="0050541F">
        <w:rPr>
          <w:bCs/>
          <w:sz w:val="28"/>
          <w:szCs w:val="28"/>
        </w:rPr>
        <w:t xml:space="preserve"> об охране объектов культурного наследия (памятников истории и культуры) народов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rsidR="0081202D" w:rsidRPr="0050541F" w:rsidRDefault="0081202D" w:rsidP="0081202D">
      <w:pPr>
        <w:widowControl/>
        <w:autoSpaceDE/>
        <w:autoSpaceDN/>
        <w:adjustRightInd/>
        <w:ind w:firstLine="567"/>
        <w:jc w:val="both"/>
        <w:rPr>
          <w:i/>
          <w:sz w:val="28"/>
          <w:szCs w:val="28"/>
        </w:rPr>
      </w:pPr>
    </w:p>
    <w:p w:rsidR="0081202D" w:rsidRPr="0050541F" w:rsidRDefault="0081202D" w:rsidP="0081202D">
      <w:pPr>
        <w:adjustRightInd/>
        <w:ind w:firstLine="540"/>
        <w:jc w:val="both"/>
        <w:outlineLvl w:val="1"/>
        <w:rPr>
          <w:sz w:val="28"/>
          <w:szCs w:val="28"/>
        </w:rPr>
      </w:pPr>
      <w:r w:rsidRPr="0050541F">
        <w:rPr>
          <w:sz w:val="28"/>
          <w:szCs w:val="28"/>
        </w:rPr>
        <w:t>Статья 14. Градостроительный план земельного участка</w:t>
      </w:r>
    </w:p>
    <w:p w:rsidR="0081202D" w:rsidRPr="0050541F" w:rsidRDefault="0081202D" w:rsidP="0081202D">
      <w:pPr>
        <w:adjustRightInd/>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w:t>
      </w:r>
      <w:hyperlink r:id="rId71" w:anchor="block_2" w:history="1">
        <w:r w:rsidRPr="0050541F">
          <w:rPr>
            <w:bCs/>
            <w:sz w:val="28"/>
            <w:szCs w:val="28"/>
          </w:rPr>
          <w:t>земельным законодательством</w:t>
        </w:r>
      </w:hyperlink>
      <w:r w:rsidRPr="0050541F">
        <w:rPr>
          <w:bCs/>
          <w:sz w:val="28"/>
          <w:szCs w:val="28"/>
        </w:rPr>
        <w:t xml:space="preserve">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r:id="rId72" w:anchor="dst3688" w:history="1">
        <w:r w:rsidRPr="0050541F">
          <w:rPr>
            <w:bCs/>
            <w:sz w:val="28"/>
            <w:szCs w:val="28"/>
          </w:rPr>
          <w:t>частью 7</w:t>
        </w:r>
      </w:hyperlink>
      <w:r w:rsidRPr="0050541F">
        <w:rPr>
          <w:bCs/>
          <w:sz w:val="28"/>
          <w:szCs w:val="28"/>
        </w:rPr>
        <w:t xml:space="preserve">  статьи 57.3 Градостроительного кодекса.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В градостроительном плане земельного участка содержится информация: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о границах земельного участка и о кадастровом номере земельного участка (при его наличии) или в случае, предусмотренном </w:t>
      </w:r>
      <w:hyperlink r:id="rId73" w:anchor="block_573011" w:history="1">
        <w:r w:rsidRPr="0050541F">
          <w:rPr>
            <w:bCs/>
            <w:sz w:val="28"/>
            <w:szCs w:val="28"/>
          </w:rPr>
          <w:t>частью 1.1</w:t>
        </w:r>
      </w:hyperlink>
      <w:r w:rsidRPr="0050541F">
        <w:rPr>
          <w:bCs/>
          <w:sz w:val="28"/>
          <w:szCs w:val="28"/>
        </w:rPr>
        <w:t xml:space="preserve"> статьи 57.3 Градостроительного кодекса Российской Федерации,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об основных, условно разрешенных и вспомогательных видах разрешенного использования земельного участка, установленных в соответствии с </w:t>
      </w:r>
      <w:r w:rsidRPr="0050541F">
        <w:rPr>
          <w:sz w:val="28"/>
          <w:szCs w:val="28"/>
        </w:rPr>
        <w:t>Градостроительным кодексом Российской Федерации</w:t>
      </w:r>
      <w:r w:rsidRPr="0050541F">
        <w:rPr>
          <w:bCs/>
          <w:sz w:val="28"/>
          <w:szCs w:val="28"/>
        </w:rPr>
        <w:t>, иным федеральным законом;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w:t>
      </w:r>
      <w:hyperlink r:id="rId74" w:anchor="block_3607" w:history="1">
        <w:r w:rsidRPr="0050541F">
          <w:rPr>
            <w:bCs/>
            <w:sz w:val="28"/>
            <w:szCs w:val="28"/>
          </w:rPr>
          <w:t>частью 7 статьи 36</w:t>
        </w:r>
      </w:hyperlink>
      <w:r w:rsidRPr="0050541F">
        <w:rPr>
          <w:bCs/>
          <w:sz w:val="28"/>
          <w:szCs w:val="28"/>
        </w:rPr>
        <w:t xml:space="preserve"> Градостроительного кодекса Российской Федерации,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w:t>
      </w:r>
      <w:hyperlink r:id="rId75" w:anchor="block_573371" w:history="1">
        <w:r w:rsidRPr="0050541F">
          <w:rPr>
            <w:bCs/>
            <w:sz w:val="28"/>
            <w:szCs w:val="28"/>
          </w:rPr>
          <w:t>пунктом 7.1</w:t>
        </w:r>
      </w:hyperlink>
      <w:r w:rsidRPr="0050541F">
        <w:rPr>
          <w:bCs/>
          <w:sz w:val="28"/>
          <w:szCs w:val="28"/>
        </w:rPr>
        <w:t xml:space="preserve"> настоящей части статьи 57.3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комплексного развития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11) о границах публичных сервитутов;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12) о номере и (или) наименовании элемента планировочной структуры, в границах которого расположен земельный участок;</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14) о наличии или отсутствии в границах земельного участка объектов культурного наследия, о границах территорий таких объектов;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городского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17) о красных линиях.</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В случае, если в соответствии с </w:t>
      </w:r>
      <w:r w:rsidRPr="0050541F">
        <w:rPr>
          <w:sz w:val="28"/>
          <w:szCs w:val="28"/>
        </w:rPr>
        <w:t>Градостроительным кодексом Российской Федерации</w:t>
      </w:r>
      <w:r w:rsidRPr="0050541F">
        <w:rPr>
          <w:bCs/>
          <w:sz w:val="28"/>
          <w:szCs w:val="28"/>
        </w:rPr>
        <w:t>,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Кодексом Российской Федерацией или субъектом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В целях получения градостроительного плана земельного участка правообладатель земельного участка, иное лицо в случае, предусмотренном </w:t>
      </w:r>
      <w:hyperlink r:id="rId76" w:anchor="block_573011" w:history="1">
        <w:r w:rsidRPr="0050541F">
          <w:rPr>
            <w:bCs/>
            <w:sz w:val="28"/>
            <w:szCs w:val="28"/>
          </w:rPr>
          <w:t>частью 1.1</w:t>
        </w:r>
      </w:hyperlink>
      <w:r w:rsidRPr="0050541F">
        <w:rPr>
          <w:bCs/>
          <w:sz w:val="28"/>
          <w:szCs w:val="28"/>
        </w:rPr>
        <w:t xml:space="preserve"> статьи 57.3 Градостроительного кодекса Российской Федерации,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w:t>
      </w:r>
      <w:hyperlink r:id="rId77" w:anchor="block_21" w:history="1">
        <w:r w:rsidRPr="0050541F">
          <w:rPr>
            <w:bCs/>
            <w:sz w:val="28"/>
            <w:szCs w:val="28"/>
          </w:rPr>
          <w:t>электронной подписью</w:t>
        </w:r>
      </w:hyperlink>
      <w:r w:rsidRPr="0050541F">
        <w:rPr>
          <w:bCs/>
          <w:sz w:val="28"/>
          <w:szCs w:val="28"/>
        </w:rPr>
        <w:t>, или подано заявителем через многофункциональный центр.</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Орган местного самоуправления в течение четырнадцати рабочих дней после получения заявления, указанного в </w:t>
      </w:r>
      <w:hyperlink r:id="rId78" w:anchor="block_5735" w:history="1">
        <w:r w:rsidRPr="0050541F">
          <w:rPr>
            <w:bCs/>
            <w:sz w:val="28"/>
            <w:szCs w:val="28"/>
          </w:rPr>
          <w:t>части 5</w:t>
        </w:r>
      </w:hyperlink>
      <w:r w:rsidRPr="0050541F">
        <w:rPr>
          <w:bCs/>
          <w:sz w:val="28"/>
          <w:szCs w:val="28"/>
        </w:rPr>
        <w:t xml:space="preserve"> статьи 57.3 Градостроительного кодекса Российской Федерации,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w:t>
      </w:r>
      <w:hyperlink r:id="rId79" w:anchor="block_21" w:history="1">
        <w:r w:rsidRPr="0050541F">
          <w:rPr>
            <w:bCs/>
            <w:sz w:val="28"/>
            <w:szCs w:val="28"/>
          </w:rPr>
          <w:t>электронной подписью</w:t>
        </w:r>
      </w:hyperlink>
      <w:r w:rsidRPr="0050541F">
        <w:rPr>
          <w:bCs/>
          <w:sz w:val="28"/>
          <w:szCs w:val="28"/>
        </w:rPr>
        <w:t>, если это указано в заявлении о выдаче градостроительного плана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6.1. Подача заявления о выдаче градостроительного плана земельного участка наряду со способами, предусмотренными </w:t>
      </w:r>
      <w:hyperlink r:id="rId80" w:anchor="dst102052" w:history="1">
        <w:r w:rsidRPr="0050541F">
          <w:rPr>
            <w:bCs/>
            <w:sz w:val="28"/>
            <w:szCs w:val="28"/>
          </w:rPr>
          <w:t>частью 5</w:t>
        </w:r>
      </w:hyperlink>
      <w:r w:rsidRPr="0050541F">
        <w:rPr>
          <w:bCs/>
          <w:sz w:val="28"/>
          <w:szCs w:val="28"/>
        </w:rPr>
        <w:t xml:space="preserve"> статьи 57.3 Градостроительного кодекса Российской Федерации, выдача градостроительного плана земельного участка наряду со способами, указанными в </w:t>
      </w:r>
      <w:hyperlink r:id="rId81" w:anchor="dst102053" w:history="1">
        <w:r w:rsidRPr="0050541F">
          <w:rPr>
            <w:bCs/>
            <w:sz w:val="28"/>
            <w:szCs w:val="28"/>
          </w:rPr>
          <w:t>части 6</w:t>
        </w:r>
      </w:hyperlink>
      <w:r w:rsidRPr="0050541F">
        <w:rPr>
          <w:bCs/>
          <w:sz w:val="28"/>
          <w:szCs w:val="28"/>
        </w:rPr>
        <w:t xml:space="preserve"> статьи 57.3 Градостроительного кодекса Российской Федерации настоящей статьи, могут осуществляться: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r:id="rId82" w:anchor="dst3687" w:history="1">
        <w:r w:rsidRPr="0050541F">
          <w:rPr>
            <w:bCs/>
            <w:sz w:val="28"/>
            <w:szCs w:val="28"/>
          </w:rPr>
          <w:t>пунктом 15 части 3</w:t>
        </w:r>
      </w:hyperlink>
      <w:r w:rsidRPr="0050541F">
        <w:rPr>
          <w:bCs/>
          <w:sz w:val="28"/>
          <w:szCs w:val="28"/>
        </w:rPr>
        <w:t xml:space="preserve">  статьи 57.3 Градостроительного кодекса Российской Федерации.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 </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7.1. В случаях, предусмотренных Градостроительный кодексом или Земельным </w:t>
      </w:r>
      <w:hyperlink r:id="rId83" w:history="1">
        <w:r w:rsidRPr="0050541F">
          <w:rPr>
            <w:bCs/>
            <w:sz w:val="28"/>
            <w:szCs w:val="28"/>
          </w:rPr>
          <w:t>кодексом</w:t>
        </w:r>
      </w:hyperlink>
      <w:r w:rsidRPr="0050541F">
        <w:rPr>
          <w:bCs/>
          <w:sz w:val="28"/>
          <w:szCs w:val="28"/>
        </w:rPr>
        <w:t>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r:id="rId84" w:anchor="dst3688" w:history="1">
        <w:r w:rsidRPr="0050541F">
          <w:rPr>
            <w:bCs/>
            <w:sz w:val="28"/>
            <w:szCs w:val="28"/>
          </w:rPr>
          <w:t>частью 7</w:t>
        </w:r>
      </w:hyperlink>
      <w:r w:rsidRPr="0050541F">
        <w:rPr>
          <w:bCs/>
          <w:sz w:val="28"/>
          <w:szCs w:val="28"/>
        </w:rPr>
        <w:t> статьи 57.3 Градостроительного кодекса Российской Федерации,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85" w:history="1">
        <w:r w:rsidRPr="0050541F">
          <w:rPr>
            <w:bCs/>
            <w:sz w:val="28"/>
            <w:szCs w:val="28"/>
          </w:rPr>
          <w:t>кодексом</w:t>
        </w:r>
      </w:hyperlink>
      <w:r w:rsidRPr="0050541F">
        <w:rPr>
          <w:bCs/>
          <w:sz w:val="28"/>
          <w:szCs w:val="28"/>
        </w:rPr>
        <w:t>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r:id="rId86" w:anchor="dst3687" w:history="1">
        <w:r w:rsidRPr="0050541F">
          <w:rPr>
            <w:bCs/>
            <w:sz w:val="28"/>
            <w:szCs w:val="28"/>
          </w:rPr>
          <w:t>пунктом 15 части 3</w:t>
        </w:r>
      </w:hyperlink>
      <w:r w:rsidRPr="0050541F">
        <w:rPr>
          <w:bCs/>
          <w:sz w:val="28"/>
          <w:szCs w:val="28"/>
        </w:rPr>
        <w:t>  статьи 57.3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w:t>
      </w:r>
      <w:hyperlink r:id="rId87" w:anchor="block_5737" w:history="1">
        <w:r w:rsidRPr="0050541F">
          <w:rPr>
            <w:bCs/>
            <w:sz w:val="28"/>
            <w:szCs w:val="28"/>
          </w:rPr>
          <w:t>части 7</w:t>
        </w:r>
      </w:hyperlink>
      <w:r w:rsidRPr="0050541F">
        <w:rPr>
          <w:bCs/>
          <w:sz w:val="28"/>
          <w:szCs w:val="28"/>
        </w:rPr>
        <w:t xml:space="preserve"> статьи 57.3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 </w:t>
      </w:r>
      <w:hyperlink r:id="rId88" w:anchor="block_1000" w:history="1">
        <w:r w:rsidRPr="0050541F">
          <w:rPr>
            <w:bCs/>
            <w:sz w:val="28"/>
            <w:szCs w:val="28"/>
          </w:rPr>
          <w:t>Форма</w:t>
        </w:r>
      </w:hyperlink>
      <w:r w:rsidRPr="0050541F">
        <w:rPr>
          <w:bCs/>
          <w:sz w:val="28"/>
          <w:szCs w:val="28"/>
        </w:rPr>
        <w:t xml:space="preserve"> градостроительного плана земельного участка, </w:t>
      </w:r>
      <w:hyperlink r:id="rId89" w:anchor="block_2000" w:history="1">
        <w:r w:rsidRPr="0050541F">
          <w:rPr>
            <w:bCs/>
            <w:sz w:val="28"/>
            <w:szCs w:val="28"/>
          </w:rPr>
          <w:t>порядок</w:t>
        </w:r>
      </w:hyperlink>
      <w:r w:rsidRPr="0050541F">
        <w:rPr>
          <w:bCs/>
          <w:sz w:val="28"/>
          <w:szCs w:val="28"/>
        </w:rPr>
        <w:t xml:space="preserve"> ее заполнения, </w:t>
      </w:r>
      <w:hyperlink r:id="rId90" w:anchor="block_1000" w:history="1">
        <w:r w:rsidRPr="0050541F">
          <w:rPr>
            <w:bCs/>
            <w:sz w:val="28"/>
            <w:szCs w:val="28"/>
          </w:rPr>
          <w:t>порядок</w:t>
        </w:r>
      </w:hyperlink>
      <w:r w:rsidRPr="0050541F">
        <w:rPr>
          <w:bCs/>
          <w:sz w:val="28"/>
          <w:szCs w:val="28"/>
        </w:rPr>
        <w:t xml:space="preserve">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r:id="rId91" w:anchor="dst1936" w:history="1">
        <w:r w:rsidRPr="0050541F">
          <w:rPr>
            <w:bCs/>
            <w:sz w:val="28"/>
            <w:szCs w:val="28"/>
          </w:rPr>
          <w:t>частью 10</w:t>
        </w:r>
      </w:hyperlink>
      <w:r w:rsidRPr="0050541F">
        <w:rPr>
          <w:bCs/>
          <w:sz w:val="28"/>
          <w:szCs w:val="28"/>
        </w:rPr>
        <w:t xml:space="preserve"> статьи 57.3 Градостроительного кодекса Российской Федерации, мероприятий, предусмотренных </w:t>
      </w:r>
      <w:hyperlink r:id="rId92" w:anchor="dst3691" w:history="1">
        <w:r w:rsidRPr="0050541F">
          <w:rPr>
            <w:bCs/>
            <w:sz w:val="28"/>
            <w:szCs w:val="28"/>
          </w:rPr>
          <w:t>статьей 5.2</w:t>
        </w:r>
      </w:hyperlink>
      <w:r w:rsidRPr="0050541F">
        <w:rPr>
          <w:bCs/>
          <w:sz w:val="28"/>
          <w:szCs w:val="28"/>
        </w:rPr>
        <w:t>  Градостроительного кодекса, в указанном случае используется градостроительный план исходного земельного участка.</w:t>
      </w:r>
    </w:p>
    <w:p w:rsidR="0081202D" w:rsidRPr="0050541F" w:rsidRDefault="0081202D" w:rsidP="0081202D">
      <w:pPr>
        <w:widowControl/>
        <w:autoSpaceDE/>
        <w:autoSpaceDN/>
        <w:adjustRightInd/>
        <w:jc w:val="center"/>
        <w:rPr>
          <w:sz w:val="28"/>
          <w:szCs w:val="28"/>
        </w:rPr>
      </w:pPr>
    </w:p>
    <w:p w:rsidR="0081202D" w:rsidRPr="0050541F" w:rsidRDefault="0081202D" w:rsidP="0081202D">
      <w:pPr>
        <w:widowControl/>
        <w:ind w:firstLine="540"/>
        <w:jc w:val="both"/>
        <w:outlineLvl w:val="1"/>
        <w:rPr>
          <w:bCs/>
          <w:sz w:val="28"/>
          <w:szCs w:val="28"/>
        </w:rPr>
      </w:pPr>
      <w:r w:rsidRPr="0050541F">
        <w:rPr>
          <w:bCs/>
          <w:sz w:val="28"/>
          <w:szCs w:val="28"/>
        </w:rPr>
        <w:t>Статья 15. Архитектурно-строительное проектирование</w:t>
      </w:r>
    </w:p>
    <w:p w:rsidR="00D95E86" w:rsidRPr="0050541F" w:rsidRDefault="00D95E86" w:rsidP="0081202D">
      <w:pPr>
        <w:widowControl/>
        <w:ind w:firstLine="540"/>
        <w:jc w:val="both"/>
        <w:outlineLvl w:val="1"/>
        <w:rPr>
          <w:bCs/>
          <w:sz w:val="28"/>
          <w:szCs w:val="28"/>
        </w:rPr>
      </w:pP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 xml:space="preserve">1. Архитектурно-строительное проектирование осуществляется путем подготовки проектной документации, рабочей документации (в том числе путем внесения в них изменений в соответствии с настоящим Кодексом) применительно к объектам капитального строительства и их частям, строящимся, реконструируемым в границах принадлежащего застройщику или иному правообладателю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земельного участка, а также раздела проектной документации "Смета на капитальный ремонт объекта капитального строительства" при проведении капитального ремонта объекта капитального строительства в случаях, предусмотренных </w:t>
      </w:r>
      <w:hyperlink w:anchor="Par48" w:history="1">
        <w:r w:rsidRPr="0050541F">
          <w:rPr>
            <w:rFonts w:eastAsiaTheme="minorHAnsi"/>
            <w:sz w:val="28"/>
            <w:szCs w:val="28"/>
            <w:lang w:eastAsia="en-US"/>
          </w:rPr>
          <w:t>частью 12.2</w:t>
        </w:r>
      </w:hyperlink>
      <w:r w:rsidRPr="0050541F">
        <w:rPr>
          <w:rFonts w:eastAsiaTheme="minorHAnsi"/>
          <w:sz w:val="28"/>
          <w:szCs w:val="28"/>
          <w:lang w:eastAsia="en-US"/>
        </w:rPr>
        <w:t xml:space="preserve"> статьи 48 Градостроительного кодекса Российской Федерации.</w:t>
      </w:r>
    </w:p>
    <w:p w:rsidR="00D95E86" w:rsidRPr="0050541F" w:rsidRDefault="00D95E86" w:rsidP="00666653">
      <w:pPr>
        <w:widowControl/>
        <w:ind w:firstLine="540"/>
        <w:jc w:val="both"/>
        <w:rPr>
          <w:rFonts w:eastAsiaTheme="minorHAnsi"/>
          <w:sz w:val="28"/>
          <w:szCs w:val="28"/>
          <w:lang w:eastAsia="en-US"/>
        </w:rPr>
      </w:pPr>
      <w:bookmarkStart w:id="21" w:name="Par2"/>
      <w:bookmarkEnd w:id="21"/>
      <w:r w:rsidRPr="0050541F">
        <w:rPr>
          <w:rFonts w:eastAsiaTheme="minorHAnsi"/>
          <w:sz w:val="28"/>
          <w:szCs w:val="28"/>
          <w:lang w:eastAsia="en-US"/>
        </w:rPr>
        <w:t xml:space="preserve">1.1. В случае, если документацией по планировке территории предусмотрено размещение объекта транспортной инфраструктуры федерального значения либо линейного объекта транспортной инфраструктуры регионального значения или местного значения или в случае, если подготовка проектной документации такого объекта осуществляется до утверждения документации по планировке территории в соответствии с </w:t>
      </w:r>
      <w:hyperlink w:anchor="Par38" w:history="1">
        <w:r w:rsidRPr="0050541F">
          <w:rPr>
            <w:rFonts w:eastAsiaTheme="minorHAnsi"/>
            <w:sz w:val="28"/>
            <w:szCs w:val="28"/>
            <w:lang w:eastAsia="en-US"/>
          </w:rPr>
          <w:t>частью 11.1</w:t>
        </w:r>
      </w:hyperlink>
      <w:r w:rsidRPr="0050541F">
        <w:rPr>
          <w:rFonts w:eastAsiaTheme="minorHAnsi"/>
          <w:sz w:val="28"/>
          <w:szCs w:val="28"/>
          <w:lang w:eastAsia="en-US"/>
        </w:rPr>
        <w:t xml:space="preserve"> статьи 48 Градостроительного кодекса Российской Федерации, архитектурно-строительное проектирование осуществляется путем подготовки проектной документации, рабочей документации (в том числе путем внесения в них изменений в соответствии с настоящим Кодексом) применительно к такому объекту и его частям, строящимся, реконструируемым, в том числе в границах не принадлежащего застройщику или иному правообладателю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земельного участка.</w:t>
      </w:r>
    </w:p>
    <w:p w:rsidR="00D95E86" w:rsidRPr="0050541F" w:rsidRDefault="00D95E86" w:rsidP="00666653">
      <w:pPr>
        <w:widowControl/>
        <w:ind w:firstLine="540"/>
        <w:jc w:val="both"/>
        <w:rPr>
          <w:rFonts w:eastAsiaTheme="minorHAnsi"/>
          <w:sz w:val="28"/>
          <w:szCs w:val="28"/>
          <w:lang w:eastAsia="en-US"/>
        </w:rPr>
      </w:pPr>
      <w:bookmarkStart w:id="22" w:name="Par4"/>
      <w:bookmarkEnd w:id="22"/>
      <w:r w:rsidRPr="0050541F">
        <w:rPr>
          <w:rFonts w:eastAsiaTheme="minorHAnsi"/>
          <w:sz w:val="28"/>
          <w:szCs w:val="28"/>
          <w:lang w:eastAsia="en-US"/>
        </w:rPr>
        <w:t xml:space="preserve">1.2. В случае, если земельный участок для размещения объектов федерального значения, объектов регионального значения, объектов местного значения, не указанных в </w:t>
      </w:r>
      <w:hyperlink w:anchor="Par2" w:history="1">
        <w:r w:rsidRPr="0050541F">
          <w:rPr>
            <w:rFonts w:eastAsiaTheme="minorHAnsi"/>
            <w:sz w:val="28"/>
            <w:szCs w:val="28"/>
            <w:lang w:eastAsia="en-US"/>
          </w:rPr>
          <w:t>части 1.1</w:t>
        </w:r>
      </w:hyperlink>
      <w:r w:rsidRPr="0050541F">
        <w:rPr>
          <w:rFonts w:eastAsiaTheme="minorHAnsi"/>
          <w:sz w:val="28"/>
          <w:szCs w:val="28"/>
          <w:lang w:eastAsia="en-US"/>
        </w:rPr>
        <w:t xml:space="preserve"> статьи 48 Градостроительного кодекса Российской Федерации, образуется из земель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подготовка проектной документации, рабочей документации для размещения указанных объектов капитального строительства до образования такого земельного участка в соответствии с земельным законодательством осуществляется на основании утвержденной документации по планировке территории, принятого в случае, предусмотренном </w:t>
      </w:r>
      <w:hyperlink w:anchor="Par38" w:history="1">
        <w:r w:rsidRPr="0050541F">
          <w:rPr>
            <w:rFonts w:eastAsiaTheme="minorHAnsi"/>
            <w:sz w:val="28"/>
            <w:szCs w:val="28"/>
            <w:lang w:eastAsia="en-US"/>
          </w:rPr>
          <w:t>частью 11.1</w:t>
        </w:r>
      </w:hyperlink>
      <w:r w:rsidRPr="0050541F">
        <w:rPr>
          <w:rFonts w:eastAsiaTheme="minorHAnsi"/>
          <w:sz w:val="28"/>
          <w:szCs w:val="28"/>
          <w:lang w:eastAsia="en-US"/>
        </w:rPr>
        <w:t xml:space="preserve"> статьи 48 Градостроительного кодекса Российской Федерации, решения о подготовке документации по планировке территории и (или) выданного в соответствии с </w:t>
      </w:r>
      <w:hyperlink r:id="rId93" w:history="1">
        <w:r w:rsidRPr="0050541F">
          <w:rPr>
            <w:rFonts w:eastAsiaTheme="minorHAnsi"/>
            <w:sz w:val="28"/>
            <w:szCs w:val="28"/>
            <w:lang w:eastAsia="en-US"/>
          </w:rPr>
          <w:t>частью 1.1 статьи 57.3</w:t>
        </w:r>
      </w:hyperlink>
      <w:r w:rsidRPr="0050541F">
        <w:rPr>
          <w:rFonts w:eastAsiaTheme="minorHAnsi"/>
          <w:sz w:val="28"/>
          <w:szCs w:val="28"/>
          <w:lang w:eastAsia="en-US"/>
        </w:rPr>
        <w:t xml:space="preserve"> Градостроительного кодекса Российской Федерации градостроительного плана земельного участка.</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2. Проектная документация представляет собой документацию, содержащую материалы в текстовой и графической формах и (или) в форме информационной модели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2.1. Рабочая документация представляет собой документацию, содержащую материалы в текстовой и графической формах и (или) в форме информационной модели, в соответствии с которой осуществляются строительство, реконструкция объекта капитального строительства, их частей. Рабочая документация разрабатывается на основании проектной документации. Подготовка проектной документации и рабочей документации может осуществляться одновременно.</w:t>
      </w:r>
    </w:p>
    <w:p w:rsidR="00D95E86" w:rsidRPr="0050541F" w:rsidRDefault="00D95E86" w:rsidP="00666653">
      <w:pPr>
        <w:widowControl/>
        <w:ind w:firstLine="540"/>
        <w:jc w:val="both"/>
        <w:rPr>
          <w:rFonts w:eastAsiaTheme="minorHAnsi"/>
          <w:sz w:val="28"/>
          <w:szCs w:val="28"/>
          <w:lang w:eastAsia="en-US"/>
        </w:rPr>
      </w:pPr>
      <w:bookmarkStart w:id="23" w:name="Par10"/>
      <w:bookmarkEnd w:id="23"/>
      <w:r w:rsidRPr="0050541F">
        <w:rPr>
          <w:rFonts w:eastAsiaTheme="minorHAnsi"/>
          <w:sz w:val="28"/>
          <w:szCs w:val="28"/>
          <w:lang w:eastAsia="en-US"/>
        </w:rPr>
        <w:t>3. Осуществление подготовки проектной документации не требуется при строительстве, реконструкции объекта индивидуального жилищного строительства, садового дома. Застройщик по собственной инициативе вправе обеспечить подготовку проектной документации применительно к объекту индивидуального жилищного строительства, садовому дому.</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 xml:space="preserve">3.1. Положения </w:t>
      </w:r>
      <w:hyperlink w:anchor="Par10" w:history="1">
        <w:r w:rsidRPr="0050541F">
          <w:rPr>
            <w:rFonts w:eastAsiaTheme="minorHAnsi"/>
            <w:sz w:val="28"/>
            <w:szCs w:val="28"/>
            <w:lang w:eastAsia="en-US"/>
          </w:rPr>
          <w:t>части 3</w:t>
        </w:r>
      </w:hyperlink>
      <w:r w:rsidRPr="0050541F">
        <w:rPr>
          <w:rFonts w:eastAsiaTheme="minorHAnsi"/>
          <w:sz w:val="28"/>
          <w:szCs w:val="28"/>
          <w:lang w:eastAsia="en-US"/>
        </w:rPr>
        <w:t xml:space="preserve"> статьи 48 Градостроительного кодекса Российской Федерации не применяются в случае, если сметная стоимость строительства, реконструкции, капитального ремонта объекта индивидуального жилищного строительства подлежит проверке на предмет достоверности ее определения.</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 xml:space="preserve">4. Работы по договорам о подготовке проектной документации, внесению изменений в проектную документацию в соответствии с </w:t>
      </w:r>
      <w:hyperlink r:id="rId94" w:history="1">
        <w:r w:rsidRPr="0050541F">
          <w:rPr>
            <w:rFonts w:eastAsiaTheme="minorHAnsi"/>
            <w:sz w:val="28"/>
            <w:szCs w:val="28"/>
            <w:lang w:eastAsia="en-US"/>
          </w:rPr>
          <w:t>частями 3.8</w:t>
        </w:r>
      </w:hyperlink>
      <w:r w:rsidRPr="0050541F">
        <w:rPr>
          <w:rFonts w:eastAsiaTheme="minorHAnsi"/>
          <w:sz w:val="28"/>
          <w:szCs w:val="28"/>
          <w:lang w:eastAsia="en-US"/>
        </w:rPr>
        <w:t xml:space="preserve"> и </w:t>
      </w:r>
      <w:hyperlink r:id="rId95" w:history="1">
        <w:r w:rsidRPr="0050541F">
          <w:rPr>
            <w:rFonts w:eastAsiaTheme="minorHAnsi"/>
            <w:sz w:val="28"/>
            <w:szCs w:val="28"/>
            <w:lang w:eastAsia="en-US"/>
          </w:rPr>
          <w:t>3.9 статьи 49</w:t>
        </w:r>
      </w:hyperlink>
      <w:r w:rsidRPr="0050541F">
        <w:rPr>
          <w:rFonts w:eastAsiaTheme="minorHAnsi"/>
          <w:sz w:val="28"/>
          <w:szCs w:val="28"/>
          <w:lang w:eastAsia="en-US"/>
        </w:rPr>
        <w:t xml:space="preserve"> Градостроительного кодекса Российской Федерации,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договоры подряда на подготовку проектной документации),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архитектурно-строительного проектирования, если иное не предусмотрено настоящей статьей. Выполнение работ по подготовке проектной документации по таким договорам обеспечивается специалистами по организации архитектурно-строительного проектирования (главными инженерами проектов, главными архитекторами проектов). Работы по договорам о подготовке проектной документации, внесению изменений в проектную документацию в соответствии с </w:t>
      </w:r>
      <w:hyperlink r:id="rId96" w:history="1">
        <w:r w:rsidRPr="0050541F">
          <w:rPr>
            <w:rFonts w:eastAsiaTheme="minorHAnsi"/>
            <w:sz w:val="28"/>
            <w:szCs w:val="28"/>
            <w:lang w:eastAsia="en-US"/>
          </w:rPr>
          <w:t>частями 3.8</w:t>
        </w:r>
      </w:hyperlink>
      <w:r w:rsidRPr="0050541F">
        <w:rPr>
          <w:rFonts w:eastAsiaTheme="minorHAnsi"/>
          <w:sz w:val="28"/>
          <w:szCs w:val="28"/>
          <w:lang w:eastAsia="en-US"/>
        </w:rPr>
        <w:t xml:space="preserve"> и </w:t>
      </w:r>
      <w:hyperlink r:id="rId97" w:history="1">
        <w:r w:rsidRPr="0050541F">
          <w:rPr>
            <w:rFonts w:eastAsiaTheme="minorHAnsi"/>
            <w:sz w:val="28"/>
            <w:szCs w:val="28"/>
            <w:lang w:eastAsia="en-US"/>
          </w:rPr>
          <w:t>3.9 статьи 49</w:t>
        </w:r>
      </w:hyperlink>
      <w:r w:rsidRPr="0050541F">
        <w:rPr>
          <w:rFonts w:eastAsiaTheme="minorHAnsi"/>
          <w:sz w:val="28"/>
          <w:szCs w:val="28"/>
          <w:lang w:eastAsia="en-US"/>
        </w:rPr>
        <w:t xml:space="preserve"> Градостроительного кодекса Российской Федерации,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4.1. Не требуется членство в саморегулируемых организациях в области архитектурно-строительного проектирования:</w:t>
      </w:r>
    </w:p>
    <w:p w:rsidR="00D95E86" w:rsidRPr="0050541F" w:rsidRDefault="00D95E86" w:rsidP="00666653">
      <w:pPr>
        <w:widowControl/>
        <w:ind w:firstLine="540"/>
        <w:jc w:val="both"/>
        <w:rPr>
          <w:rFonts w:eastAsiaTheme="minorHAnsi"/>
          <w:sz w:val="28"/>
          <w:szCs w:val="28"/>
          <w:lang w:eastAsia="en-US"/>
        </w:rPr>
      </w:pPr>
      <w:bookmarkStart w:id="24" w:name="Par17"/>
      <w:bookmarkEnd w:id="24"/>
      <w:r w:rsidRPr="0050541F">
        <w:rPr>
          <w:rFonts w:eastAsiaTheme="minorHAnsi"/>
          <w:sz w:val="28"/>
          <w:szCs w:val="28"/>
          <w:lang w:eastAsia="en-US"/>
        </w:rPr>
        <w:t>1) государственных и муниципальных унитарных предприятий, в том числе государственных и муниципальных казенных предприятий, государственных и муниципальных учреждений в случае заключения ими договоров подряда на подготовку проектной документации с федеральными органами исполнительной власти, государственными корпорациями, осуществляющими нормативно-правовое регулирование в соответствующей области, органами государственной власти субъектов Российской Федерации, органами местного самоуправления, в ведении которых находятся такие предприятия, учреждения, или в случае выполнения такими предприятиями, учреждениями функций технического заказчика от имени указанных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 xml:space="preserve">2) коммерческих организаций, в уставных (складочных) капиталах которых доля государственных и муниципальных унитарных предприятий, государственных и муниципальных автономных учреждений составляет более пятидесяти процентов, в случае заключения такими коммерческими организациями договоров подряда на подготовку проектной документации с указанными предприятиями, учреждениями, а также с федеральными органами исполнительной власти, государственными корпорациями, органами государственной власти субъектов Российской Федерации, органами местного самоуправления, которые предусмотрены </w:t>
      </w:r>
      <w:hyperlink w:anchor="Par17" w:history="1">
        <w:r w:rsidRPr="0050541F">
          <w:rPr>
            <w:rFonts w:eastAsiaTheme="minorHAnsi"/>
            <w:sz w:val="28"/>
            <w:szCs w:val="28"/>
            <w:lang w:eastAsia="en-US"/>
          </w:rPr>
          <w:t>пунктом 1</w:t>
        </w:r>
      </w:hyperlink>
      <w:r w:rsidRPr="0050541F">
        <w:rPr>
          <w:rFonts w:eastAsiaTheme="minorHAnsi"/>
          <w:sz w:val="28"/>
          <w:szCs w:val="28"/>
          <w:lang w:eastAsia="en-US"/>
        </w:rPr>
        <w:t xml:space="preserve"> настоящей части и в ведении которых находятся указанные предприятия, учреждения, или в случае выполнения такими коммерческими организациями функций технического заказчика от имени указанных предприятий, учреждений,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 xml:space="preserve">3) юридических лиц, созданных публично-правовыми образованиями (за исключением юридических лиц, предусмотренных </w:t>
      </w:r>
      <w:hyperlink w:anchor="Par17" w:history="1">
        <w:r w:rsidRPr="0050541F">
          <w:rPr>
            <w:rFonts w:eastAsiaTheme="minorHAnsi"/>
            <w:sz w:val="28"/>
            <w:szCs w:val="28"/>
            <w:lang w:eastAsia="en-US"/>
          </w:rPr>
          <w:t>пунктом 1</w:t>
        </w:r>
      </w:hyperlink>
      <w:r w:rsidRPr="0050541F">
        <w:rPr>
          <w:rFonts w:eastAsiaTheme="minorHAnsi"/>
          <w:sz w:val="28"/>
          <w:szCs w:val="28"/>
          <w:lang w:eastAsia="en-US"/>
        </w:rPr>
        <w:t xml:space="preserve"> настоящей части), в случае заключения указанными юридическими лицами договоров подряда на подготовку проектной документации в установленных сферах деятельности (в областях, для целей осуществления деятельности в которых созданы указанные юридические лица),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подготовку проектной документации с указанными юридическими лицами или в случае выполнения такими коммерческими организациями функций технического заказчика от имени указанных юридических лиц;</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4) юридических лиц, в уставных (складочных) капиталах которых доля публично-правовых образований составляет более пятидесяти процентов, в случае заключения указанными юридическими лицами договоров подряда на подготовку проектной документации с федеральными органами исполнительной власти, органами государственной власти субъектов Российской Федерации, органами местного самоуправления, в установленных сферах деятельности которых указанные юридические лица осуществляют уставную деятельность, или в случае выполнения указанными юридическими лицами функций технического заказчика от имени этих федеральных органов исполнительной власти, органов государственной власти субъектов Российской Федерации, органов местного самоуправления,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подготовку проектной документации с указанными федеральными органами исполнительной власти, органами государственной власти субъектов Российской Федерации, органами местного самоуправления, юридическими лицами или в случае выполнения такими коммерческими организациями функций технического заказчика от имени указанных федеральных органов исполнительной власти, органов государственной власти субъектов Российской Федерации, органов местного самоуправления, юридических лиц.</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 xml:space="preserve">5. Лицом, осуществляющим подготовку проектной документации, может являться застройщик, иное лицо (в случае, предусмотренном </w:t>
      </w:r>
      <w:hyperlink w:anchor="Par2" w:history="1">
        <w:r w:rsidRPr="0050541F">
          <w:rPr>
            <w:rFonts w:eastAsiaTheme="minorHAnsi"/>
            <w:sz w:val="28"/>
            <w:szCs w:val="28"/>
            <w:lang w:eastAsia="en-US"/>
          </w:rPr>
          <w:t>частями 1.1</w:t>
        </w:r>
      </w:hyperlink>
      <w:r w:rsidRPr="0050541F">
        <w:rPr>
          <w:rFonts w:eastAsiaTheme="minorHAnsi"/>
          <w:sz w:val="28"/>
          <w:szCs w:val="28"/>
          <w:lang w:eastAsia="en-US"/>
        </w:rPr>
        <w:t xml:space="preserve"> и </w:t>
      </w:r>
      <w:hyperlink w:anchor="Par4" w:history="1">
        <w:r w:rsidRPr="0050541F">
          <w:rPr>
            <w:rFonts w:eastAsiaTheme="minorHAnsi"/>
            <w:sz w:val="28"/>
            <w:szCs w:val="28"/>
            <w:lang w:eastAsia="en-US"/>
          </w:rPr>
          <w:t>1.2</w:t>
        </w:r>
      </w:hyperlink>
      <w:r w:rsidRPr="0050541F">
        <w:rPr>
          <w:rFonts w:eastAsiaTheme="minorHAnsi"/>
          <w:sz w:val="28"/>
          <w:szCs w:val="28"/>
          <w:lang w:eastAsia="en-US"/>
        </w:rPr>
        <w:t xml:space="preserve"> настоящей статьи) либо индивидуальный предприниматель или юридическое лицо, заключившие договор подряда на подготовку проектной документации. Лицо, осуществляющее подготовку проектной документации, несет ответственность за качество проектной документации и ее соответствие требованиям технических регламентов. Застройщик, иное лицо (в случае, предусмотренном </w:t>
      </w:r>
      <w:hyperlink w:anchor="Par2" w:history="1">
        <w:r w:rsidRPr="0050541F">
          <w:rPr>
            <w:rFonts w:eastAsiaTheme="minorHAnsi"/>
            <w:sz w:val="28"/>
            <w:szCs w:val="28"/>
            <w:lang w:eastAsia="en-US"/>
          </w:rPr>
          <w:t>частями 1.1</w:t>
        </w:r>
      </w:hyperlink>
      <w:r w:rsidRPr="0050541F">
        <w:rPr>
          <w:rFonts w:eastAsiaTheme="minorHAnsi"/>
          <w:sz w:val="28"/>
          <w:szCs w:val="28"/>
          <w:lang w:eastAsia="en-US"/>
        </w:rPr>
        <w:t xml:space="preserve"> и </w:t>
      </w:r>
      <w:hyperlink w:anchor="Par4" w:history="1">
        <w:r w:rsidRPr="0050541F">
          <w:rPr>
            <w:rFonts w:eastAsiaTheme="minorHAnsi"/>
            <w:sz w:val="28"/>
            <w:szCs w:val="28"/>
            <w:lang w:eastAsia="en-US"/>
          </w:rPr>
          <w:t>1.2</w:t>
        </w:r>
      </w:hyperlink>
      <w:r w:rsidRPr="0050541F">
        <w:rPr>
          <w:rFonts w:eastAsiaTheme="minorHAnsi"/>
          <w:sz w:val="28"/>
          <w:szCs w:val="28"/>
          <w:lang w:eastAsia="en-US"/>
        </w:rPr>
        <w:t xml:space="preserve"> настоящей статьи) вправе выполнить подготовку проектной документации самостоятельно при условии, что они являются членами саморегулируемой организации в области архитектурно-строительного проектирования, либо с привлечением иных лиц по договору подряда на подготовку проектной документации.</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5.1. Договором подряда на подготовку проектной документации может быть предусмотрено задание на выполнение инженерных изысканий. В этом случае указанное физическое или юридическое лицо осуществляет также организацию и координацию работ по инженерным изысканиям и несет ответственность за достоверность, качество и полноту выполненных инженерных изысканий. Этим договором также может быть предусмотрено обеспечение получения указанным физическим или юридическим лицом технических условий.</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6. В случае, если подготовка проектной документации осуществляется индивидуальным предпринимателем или юридическим лицом на основании договора подряда на подготовку проектной документации, заключенного с застройщиком, техническим заказчиком, лицом, ответственным за эксплуатацию здания, сооружения, региональным оператором, застройщик, технический заказчик, лицо, ответственное за эксплуатацию здания, сооружения, региональный оператор обязаны предоставить таким индивидуальному предпринимателю или юридическому лицу:</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 xml:space="preserve">1) градостроительный </w:t>
      </w:r>
      <w:hyperlink r:id="rId98" w:history="1">
        <w:r w:rsidRPr="0050541F">
          <w:rPr>
            <w:rFonts w:eastAsiaTheme="minorHAnsi"/>
            <w:sz w:val="28"/>
            <w:szCs w:val="28"/>
            <w:lang w:eastAsia="en-US"/>
          </w:rPr>
          <w:t>план</w:t>
        </w:r>
      </w:hyperlink>
      <w:r w:rsidRPr="0050541F">
        <w:rPr>
          <w:rFonts w:eastAsiaTheme="minorHAnsi"/>
          <w:sz w:val="28"/>
          <w:szCs w:val="28"/>
          <w:lang w:eastAsia="en-US"/>
        </w:rPr>
        <w:t xml:space="preserve"> земельного участка или в случае подготовки проектной документации линейного объекта проект планировки территории и проект межевания территории (за исключением </w:t>
      </w:r>
      <w:hyperlink r:id="rId99" w:history="1">
        <w:r w:rsidRPr="0050541F">
          <w:rPr>
            <w:rFonts w:eastAsiaTheme="minorHAnsi"/>
            <w:sz w:val="28"/>
            <w:szCs w:val="28"/>
            <w:lang w:eastAsia="en-US"/>
          </w:rPr>
          <w:t>случаев</w:t>
        </w:r>
      </w:hyperlink>
      <w:r w:rsidRPr="0050541F">
        <w:rPr>
          <w:rFonts w:eastAsiaTheme="minorHAnsi"/>
          <w:sz w:val="28"/>
          <w:szCs w:val="28"/>
          <w:lang w:eastAsia="en-US"/>
        </w:rPr>
        <w:t xml:space="preserve">, при которых для строительства, реконструкции линейного объекта не требуется подготовка документации по планировке территории, а также случая, предусмотренного </w:t>
      </w:r>
      <w:hyperlink w:anchor="Par38" w:history="1">
        <w:r w:rsidRPr="0050541F">
          <w:rPr>
            <w:rFonts w:eastAsiaTheme="minorHAnsi"/>
            <w:sz w:val="28"/>
            <w:szCs w:val="28"/>
            <w:lang w:eastAsia="en-US"/>
          </w:rPr>
          <w:t>частью 11.1</w:t>
        </w:r>
      </w:hyperlink>
      <w:r w:rsidRPr="0050541F">
        <w:rPr>
          <w:rFonts w:eastAsiaTheme="minorHAnsi"/>
          <w:sz w:val="28"/>
          <w:szCs w:val="28"/>
          <w:lang w:eastAsia="en-US"/>
        </w:rPr>
        <w:t xml:space="preserve"> настоящей статьи);</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2) результаты инженерных изысканий (в случае, если они отсутствуют, договором подряда на подготовку проектной документации должно быть предусмотрено задание на выполнение инженерных изысканий);</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 xml:space="preserve">3) технические условия подключения (технологического присоединения), предусмотренные </w:t>
      </w:r>
      <w:hyperlink r:id="rId100" w:history="1">
        <w:r w:rsidRPr="0050541F">
          <w:rPr>
            <w:rFonts w:eastAsiaTheme="minorHAnsi"/>
            <w:sz w:val="28"/>
            <w:szCs w:val="28"/>
            <w:lang w:eastAsia="en-US"/>
          </w:rPr>
          <w:t>статьей 52.1</w:t>
        </w:r>
      </w:hyperlink>
      <w:r w:rsidRPr="0050541F">
        <w:rPr>
          <w:rFonts w:eastAsiaTheme="minorHAnsi"/>
          <w:sz w:val="28"/>
          <w:szCs w:val="28"/>
          <w:lang w:eastAsia="en-US"/>
        </w:rPr>
        <w:t xml:space="preserve"> Градостроительного кодекса Российской Федерации (в случае, если функционирование проектируемого объекта капитального строительства невозможно обеспечить без подключения (технологического присоединения) такого объекта к сетям инженерно-технического обеспечения).</w:t>
      </w:r>
    </w:p>
    <w:p w:rsidR="00D95E86" w:rsidRPr="0050541F" w:rsidRDefault="00666653" w:rsidP="00666653">
      <w:pPr>
        <w:widowControl/>
        <w:ind w:firstLine="540"/>
        <w:jc w:val="both"/>
        <w:rPr>
          <w:rFonts w:eastAsiaTheme="minorHAnsi"/>
          <w:sz w:val="28"/>
          <w:szCs w:val="28"/>
          <w:lang w:eastAsia="en-US"/>
        </w:rPr>
      </w:pPr>
      <w:r w:rsidRPr="0050541F">
        <w:rPr>
          <w:rFonts w:eastAsiaTheme="minorHAnsi"/>
          <w:sz w:val="28"/>
          <w:szCs w:val="28"/>
          <w:lang w:eastAsia="en-US"/>
        </w:rPr>
        <w:t>7</w:t>
      </w:r>
      <w:r w:rsidR="00D95E86" w:rsidRPr="0050541F">
        <w:rPr>
          <w:rFonts w:eastAsiaTheme="minorHAnsi"/>
          <w:sz w:val="28"/>
          <w:szCs w:val="28"/>
          <w:lang w:eastAsia="en-US"/>
        </w:rPr>
        <w:t xml:space="preserve">. 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подряда на подготовку проектной документации), результатов инженерных изысканий, информации, указанной в градостроительном плане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либо в случае, предусмотренном </w:t>
      </w:r>
      <w:hyperlink w:anchor="Par38" w:history="1">
        <w:r w:rsidR="00D95E86" w:rsidRPr="0050541F">
          <w:rPr>
            <w:rFonts w:eastAsiaTheme="minorHAnsi"/>
            <w:sz w:val="28"/>
            <w:szCs w:val="28"/>
            <w:lang w:eastAsia="en-US"/>
          </w:rPr>
          <w:t>частью 11.1</w:t>
        </w:r>
      </w:hyperlink>
      <w:r w:rsidR="00D95E86" w:rsidRPr="0050541F">
        <w:rPr>
          <w:rFonts w:eastAsiaTheme="minorHAnsi"/>
          <w:sz w:val="28"/>
          <w:szCs w:val="28"/>
          <w:lang w:eastAsia="en-US"/>
        </w:rPr>
        <w:t xml:space="preserve"> статьи 48 Градостроительного кодекса Российской Федерации, решения о подготовке документации по планировке территории (за исключением </w:t>
      </w:r>
      <w:hyperlink r:id="rId101" w:history="1">
        <w:r w:rsidR="00D95E86" w:rsidRPr="0050541F">
          <w:rPr>
            <w:rFonts w:eastAsiaTheme="minorHAnsi"/>
            <w:sz w:val="28"/>
            <w:szCs w:val="28"/>
            <w:lang w:eastAsia="en-US"/>
          </w:rPr>
          <w:t>случаев</w:t>
        </w:r>
      </w:hyperlink>
      <w:r w:rsidR="00D95E86" w:rsidRPr="0050541F">
        <w:rPr>
          <w:rFonts w:eastAsiaTheme="minorHAnsi"/>
          <w:sz w:val="28"/>
          <w:szCs w:val="28"/>
          <w:lang w:eastAsia="en-US"/>
        </w:rPr>
        <w:t xml:space="preserve">, при которых для строительства, реконструкции линейного объекта не требуется подготовка документации по планировке территории) в соответствии с требованиями технических регламентов, техническими условиями подключения (технологического присоединения), предусмотренными </w:t>
      </w:r>
      <w:hyperlink r:id="rId102" w:history="1">
        <w:r w:rsidR="00D95E86" w:rsidRPr="0050541F">
          <w:rPr>
            <w:rFonts w:eastAsiaTheme="minorHAnsi"/>
            <w:sz w:val="28"/>
            <w:szCs w:val="28"/>
            <w:lang w:eastAsia="en-US"/>
          </w:rPr>
          <w:t>статьей 52.1</w:t>
        </w:r>
      </w:hyperlink>
      <w:r w:rsidR="00D95E86" w:rsidRPr="0050541F">
        <w:rPr>
          <w:rFonts w:eastAsiaTheme="minorHAnsi"/>
          <w:sz w:val="28"/>
          <w:szCs w:val="28"/>
          <w:lang w:eastAsia="en-US"/>
        </w:rPr>
        <w:t xml:space="preserve"> Градостроительного кодекса Российской Федерации, разрешением на отклонение от предельных параметров разрешенного строительства, реконструкции объектов капитального строительства.</w:t>
      </w:r>
    </w:p>
    <w:p w:rsidR="00D95E86" w:rsidRPr="0050541F" w:rsidRDefault="00666653" w:rsidP="00666653">
      <w:pPr>
        <w:widowControl/>
        <w:ind w:firstLine="540"/>
        <w:jc w:val="both"/>
        <w:rPr>
          <w:rFonts w:eastAsiaTheme="minorHAnsi"/>
          <w:sz w:val="28"/>
          <w:szCs w:val="28"/>
          <w:lang w:eastAsia="en-US"/>
        </w:rPr>
      </w:pPr>
      <w:bookmarkStart w:id="25" w:name="Par38"/>
      <w:bookmarkEnd w:id="25"/>
      <w:r w:rsidRPr="0050541F">
        <w:rPr>
          <w:rFonts w:eastAsiaTheme="minorHAnsi"/>
          <w:sz w:val="28"/>
          <w:szCs w:val="28"/>
          <w:lang w:eastAsia="en-US"/>
        </w:rPr>
        <w:t>7</w:t>
      </w:r>
      <w:r w:rsidR="00D95E86" w:rsidRPr="0050541F">
        <w:rPr>
          <w:rFonts w:eastAsiaTheme="minorHAnsi"/>
          <w:sz w:val="28"/>
          <w:szCs w:val="28"/>
          <w:lang w:eastAsia="en-US"/>
        </w:rPr>
        <w:t>.1. Подготовка проектной документации линейного объекта федерального значения, линейного объекта регионального значения или линейного объекта местного значения может осуществляться до утверждения документации по планировке территории, предусматривающей строительство, реконструкцию соответствующего линейного объекта. В этом случае обязательными приложениями к заданию застройщика или технического заказчика на проектирование являются:</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1) решение о подготовке такой документации по планировке территории;</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2) чертеж границ зон планируемого размещения соответствующего линейного объекта, сведения о его характеристиках и схема планировочных решений, предусмотренные разрабатываемой документацией по планировке территории соответствующего линейного объекта.</w:t>
      </w:r>
    </w:p>
    <w:p w:rsidR="00D95E86" w:rsidRPr="0050541F" w:rsidRDefault="00666653" w:rsidP="00666653">
      <w:pPr>
        <w:widowControl/>
        <w:ind w:firstLine="540"/>
        <w:jc w:val="both"/>
        <w:rPr>
          <w:rFonts w:eastAsiaTheme="minorHAnsi"/>
          <w:sz w:val="28"/>
          <w:szCs w:val="28"/>
          <w:lang w:eastAsia="en-US"/>
        </w:rPr>
      </w:pPr>
      <w:r w:rsidRPr="0050541F">
        <w:rPr>
          <w:rFonts w:eastAsiaTheme="minorHAnsi"/>
          <w:sz w:val="28"/>
          <w:szCs w:val="28"/>
          <w:lang w:eastAsia="en-US"/>
        </w:rPr>
        <w:t>7</w:t>
      </w:r>
      <w:r w:rsidR="00D95E86" w:rsidRPr="0050541F">
        <w:rPr>
          <w:rFonts w:eastAsiaTheme="minorHAnsi"/>
          <w:sz w:val="28"/>
          <w:szCs w:val="28"/>
          <w:lang w:eastAsia="en-US"/>
        </w:rPr>
        <w:t xml:space="preserve">.2. В случае, предусмотренном </w:t>
      </w:r>
      <w:hyperlink w:anchor="Par38" w:history="1">
        <w:r w:rsidR="00D95E86" w:rsidRPr="0050541F">
          <w:rPr>
            <w:rFonts w:eastAsiaTheme="minorHAnsi"/>
            <w:sz w:val="28"/>
            <w:szCs w:val="28"/>
            <w:lang w:eastAsia="en-US"/>
          </w:rPr>
          <w:t>частью 11.1</w:t>
        </w:r>
      </w:hyperlink>
      <w:r w:rsidR="00D95E86" w:rsidRPr="0050541F">
        <w:rPr>
          <w:rFonts w:eastAsiaTheme="minorHAnsi"/>
          <w:sz w:val="28"/>
          <w:szCs w:val="28"/>
          <w:lang w:eastAsia="en-US"/>
        </w:rPr>
        <w:t xml:space="preserve"> статьи</w:t>
      </w:r>
      <w:r w:rsidR="00D01350" w:rsidRPr="0050541F">
        <w:rPr>
          <w:rFonts w:eastAsiaTheme="minorHAnsi"/>
          <w:sz w:val="28"/>
          <w:szCs w:val="28"/>
          <w:lang w:eastAsia="en-US"/>
        </w:rPr>
        <w:t xml:space="preserve"> 48 Градостроительного кодекса Российской Федерации</w:t>
      </w:r>
      <w:r w:rsidR="00D95E86" w:rsidRPr="0050541F">
        <w:rPr>
          <w:rFonts w:eastAsiaTheme="minorHAnsi"/>
          <w:sz w:val="28"/>
          <w:szCs w:val="28"/>
          <w:lang w:eastAsia="en-US"/>
        </w:rPr>
        <w:t>, проектная документация линейного объекта направляется на экспертизу проектной документации при наличии утвержденного проекта планировки территории, предусматривающего строительство, реконструкцию линейного объекта.</w:t>
      </w:r>
    </w:p>
    <w:p w:rsidR="00D95E86" w:rsidRPr="0050541F" w:rsidRDefault="00D95E86" w:rsidP="00666653">
      <w:pPr>
        <w:widowControl/>
        <w:jc w:val="both"/>
        <w:rPr>
          <w:rFonts w:eastAsiaTheme="minorHAnsi"/>
          <w:sz w:val="28"/>
          <w:szCs w:val="28"/>
          <w:lang w:eastAsia="en-US"/>
        </w:rPr>
      </w:pPr>
    </w:p>
    <w:p w:rsidR="00D95E86" w:rsidRPr="0050541F" w:rsidRDefault="00666653" w:rsidP="00666653">
      <w:pPr>
        <w:widowControl/>
        <w:ind w:firstLine="540"/>
        <w:jc w:val="both"/>
        <w:rPr>
          <w:rFonts w:eastAsiaTheme="minorHAnsi"/>
          <w:sz w:val="28"/>
          <w:szCs w:val="28"/>
          <w:lang w:eastAsia="en-US"/>
        </w:rPr>
      </w:pPr>
      <w:r w:rsidRPr="0050541F">
        <w:rPr>
          <w:rFonts w:eastAsiaTheme="minorHAnsi"/>
          <w:sz w:val="28"/>
          <w:szCs w:val="28"/>
          <w:lang w:eastAsia="en-US"/>
        </w:rPr>
        <w:t>8</w:t>
      </w:r>
      <w:r w:rsidR="00D95E86" w:rsidRPr="0050541F">
        <w:rPr>
          <w:rFonts w:eastAsiaTheme="minorHAnsi"/>
          <w:sz w:val="28"/>
          <w:szCs w:val="28"/>
          <w:lang w:eastAsia="en-US"/>
        </w:rPr>
        <w:t>. Состав и содержание проектной документации определяются Правительством Российской Федерации с учетом особенностей, предусмотренных настоящей статьей. Правительством Российской Федерации могут устанавливаться отдельные требования к составу и содержанию рабочей документации.</w:t>
      </w:r>
    </w:p>
    <w:p w:rsidR="00D95E86" w:rsidRPr="0050541F" w:rsidRDefault="00666653" w:rsidP="00666653">
      <w:pPr>
        <w:widowControl/>
        <w:ind w:firstLine="540"/>
        <w:jc w:val="both"/>
        <w:rPr>
          <w:rFonts w:eastAsiaTheme="minorHAnsi"/>
          <w:sz w:val="28"/>
          <w:szCs w:val="28"/>
          <w:lang w:eastAsia="en-US"/>
        </w:rPr>
      </w:pPr>
      <w:r w:rsidRPr="0050541F">
        <w:rPr>
          <w:rFonts w:eastAsiaTheme="minorHAnsi"/>
          <w:sz w:val="28"/>
          <w:szCs w:val="28"/>
          <w:lang w:eastAsia="en-US"/>
        </w:rPr>
        <w:t>8</w:t>
      </w:r>
      <w:r w:rsidR="00D95E86" w:rsidRPr="0050541F">
        <w:rPr>
          <w:rFonts w:eastAsiaTheme="minorHAnsi"/>
          <w:sz w:val="28"/>
          <w:szCs w:val="28"/>
          <w:lang w:eastAsia="en-US"/>
        </w:rPr>
        <w:t>.1. Подготовка проектной документации по инициативе застройщика или технического заказчика может осуществляться применительно к отдельным этапам строительства, реконструкции объектов капитального строительства.</w:t>
      </w:r>
    </w:p>
    <w:p w:rsidR="00D95E86" w:rsidRPr="0050541F" w:rsidRDefault="00666653" w:rsidP="00666653">
      <w:pPr>
        <w:widowControl/>
        <w:ind w:firstLine="540"/>
        <w:jc w:val="both"/>
        <w:rPr>
          <w:rFonts w:eastAsiaTheme="minorHAnsi"/>
          <w:sz w:val="28"/>
          <w:szCs w:val="28"/>
          <w:lang w:eastAsia="en-US"/>
        </w:rPr>
      </w:pPr>
      <w:bookmarkStart w:id="26" w:name="Par48"/>
      <w:bookmarkEnd w:id="26"/>
      <w:r w:rsidRPr="0050541F">
        <w:rPr>
          <w:rFonts w:eastAsiaTheme="minorHAnsi"/>
          <w:sz w:val="28"/>
          <w:szCs w:val="28"/>
          <w:lang w:eastAsia="en-US"/>
        </w:rPr>
        <w:t>8</w:t>
      </w:r>
      <w:r w:rsidR="00D95E86" w:rsidRPr="0050541F">
        <w:rPr>
          <w:rFonts w:eastAsiaTheme="minorHAnsi"/>
          <w:sz w:val="28"/>
          <w:szCs w:val="28"/>
          <w:lang w:eastAsia="en-US"/>
        </w:rPr>
        <w:t xml:space="preserve">.2. В случае проведения капитального ремонта объектов капитального строительства, финансируемого с привлечением средств бюджетов бюджетной системы Российской Федерации, средств лиц, указанных в </w:t>
      </w:r>
      <w:hyperlink r:id="rId103" w:history="1">
        <w:r w:rsidR="00D95E86" w:rsidRPr="0050541F">
          <w:rPr>
            <w:rFonts w:eastAsiaTheme="minorHAnsi"/>
            <w:sz w:val="28"/>
            <w:szCs w:val="28"/>
            <w:lang w:eastAsia="en-US"/>
          </w:rPr>
          <w:t>части 1 статьи 8.3</w:t>
        </w:r>
      </w:hyperlink>
      <w:r w:rsidR="00D95E86" w:rsidRPr="0050541F">
        <w:rPr>
          <w:rFonts w:eastAsiaTheme="minorHAnsi"/>
          <w:sz w:val="28"/>
          <w:szCs w:val="28"/>
          <w:lang w:eastAsia="en-US"/>
        </w:rPr>
        <w:t xml:space="preserve"> </w:t>
      </w:r>
      <w:r w:rsidR="00D01350" w:rsidRPr="0050541F">
        <w:rPr>
          <w:rFonts w:eastAsiaTheme="minorHAnsi"/>
          <w:sz w:val="28"/>
          <w:szCs w:val="28"/>
          <w:lang w:eastAsia="en-US"/>
        </w:rPr>
        <w:t>Градостроительного кодекса Российской Федерации</w:t>
      </w:r>
      <w:r w:rsidR="00D95E86" w:rsidRPr="0050541F">
        <w:rPr>
          <w:rFonts w:eastAsiaTheme="minorHAnsi"/>
          <w:sz w:val="28"/>
          <w:szCs w:val="28"/>
          <w:lang w:eastAsia="en-US"/>
        </w:rPr>
        <w:t xml:space="preserve">, осуществляется подготовка сметы на капитальный ремонт объектов капитального строительства на основании акта, утвержденного застройщиком или техническим заказчиком и содержащего перечень дефектов оснований, строительных конструкций, систем инженерно-технического обеспечения и сетей инженерно-технического обеспечения с указанием качественных и количественных характеристик таких дефектов, и задания застройщика или технического заказчика на проектирование в зависимости от содержания работ, выполняемых при капитальном ремонте объектов капитального строительства. В случае, предусмотренном </w:t>
      </w:r>
      <w:hyperlink r:id="rId104" w:history="1">
        <w:r w:rsidR="00D95E86" w:rsidRPr="0050541F">
          <w:rPr>
            <w:rFonts w:eastAsiaTheme="minorHAnsi"/>
            <w:sz w:val="28"/>
            <w:szCs w:val="28"/>
            <w:lang w:eastAsia="en-US"/>
          </w:rPr>
          <w:t>частью 10 статьи 52</w:t>
        </w:r>
      </w:hyperlink>
      <w:r w:rsidR="00D95E86" w:rsidRPr="0050541F">
        <w:rPr>
          <w:rFonts w:eastAsiaTheme="minorHAnsi"/>
          <w:sz w:val="28"/>
          <w:szCs w:val="28"/>
          <w:lang w:eastAsia="en-US"/>
        </w:rPr>
        <w:t xml:space="preserve"> </w:t>
      </w:r>
      <w:r w:rsidR="00D01350" w:rsidRPr="0050541F">
        <w:rPr>
          <w:rFonts w:eastAsiaTheme="minorHAnsi"/>
          <w:sz w:val="28"/>
          <w:szCs w:val="28"/>
          <w:lang w:eastAsia="en-US"/>
        </w:rPr>
        <w:t>Градостроительного кодекса Российской Федерации</w:t>
      </w:r>
      <w:r w:rsidR="00D95E86" w:rsidRPr="0050541F">
        <w:rPr>
          <w:rFonts w:eastAsiaTheme="minorHAnsi"/>
          <w:sz w:val="28"/>
          <w:szCs w:val="28"/>
          <w:lang w:eastAsia="en-US"/>
        </w:rPr>
        <w:t>, при составлении указанной сметы подготовка такого акта не требуется. Застройщик по собственной инициативе вправе обеспечить подготовку иных разделов проектной документации, а также подготовку проектной документации при проведении капитального ремонта объектов капитального строительства в иных случаях, не указанных в настоящей части.</w:t>
      </w:r>
    </w:p>
    <w:p w:rsidR="00D95E86" w:rsidRPr="0050541F" w:rsidRDefault="00666653" w:rsidP="00666653">
      <w:pPr>
        <w:widowControl/>
        <w:ind w:firstLine="540"/>
        <w:jc w:val="both"/>
        <w:rPr>
          <w:rFonts w:eastAsiaTheme="minorHAnsi"/>
          <w:sz w:val="28"/>
          <w:szCs w:val="28"/>
          <w:lang w:eastAsia="en-US"/>
        </w:rPr>
      </w:pPr>
      <w:r w:rsidRPr="0050541F">
        <w:rPr>
          <w:rFonts w:eastAsiaTheme="minorHAnsi"/>
          <w:sz w:val="28"/>
          <w:szCs w:val="28"/>
          <w:lang w:eastAsia="en-US"/>
        </w:rPr>
        <w:t>8</w:t>
      </w:r>
      <w:r w:rsidR="00D95E86" w:rsidRPr="0050541F">
        <w:rPr>
          <w:rFonts w:eastAsiaTheme="minorHAnsi"/>
          <w:sz w:val="28"/>
          <w:szCs w:val="28"/>
          <w:lang w:eastAsia="en-US"/>
        </w:rPr>
        <w:t xml:space="preserve">.3. Сведения об объекте капитального строительства в задании застройщика или технического заказчика на проектирование и в проектной документации подлежат указанию в соответствии с </w:t>
      </w:r>
      <w:hyperlink r:id="rId105" w:history="1">
        <w:r w:rsidR="00D95E86" w:rsidRPr="0050541F">
          <w:rPr>
            <w:rFonts w:eastAsiaTheme="minorHAnsi"/>
            <w:sz w:val="28"/>
            <w:szCs w:val="28"/>
            <w:lang w:eastAsia="en-US"/>
          </w:rPr>
          <w:t>классификатором</w:t>
        </w:r>
      </w:hyperlink>
      <w:r w:rsidR="00D95E86" w:rsidRPr="0050541F">
        <w:rPr>
          <w:rFonts w:eastAsiaTheme="minorHAnsi"/>
          <w:sz w:val="28"/>
          <w:szCs w:val="28"/>
          <w:lang w:eastAsia="en-US"/>
        </w:rPr>
        <w:t xml:space="preserve"> объектов капитального строительства по их назначению и функционально-технологическим особенностям (для целей архитектурно-строительного проектирования и ведения единого государственного реестра заключений экспертизы проектной документации объектов капитального строительства), утвержденным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w:t>
      </w:r>
      <w:r w:rsidRPr="0050541F">
        <w:rPr>
          <w:rFonts w:eastAsiaTheme="minorHAnsi"/>
          <w:sz w:val="28"/>
          <w:szCs w:val="28"/>
          <w:lang w:eastAsia="en-US"/>
        </w:rPr>
        <w:t>рхитектуры, градостроительства.</w:t>
      </w:r>
    </w:p>
    <w:p w:rsidR="00D95E86" w:rsidRPr="0050541F" w:rsidRDefault="00666653" w:rsidP="00666653">
      <w:pPr>
        <w:widowControl/>
        <w:ind w:firstLine="540"/>
        <w:jc w:val="both"/>
        <w:rPr>
          <w:rFonts w:eastAsiaTheme="minorHAnsi"/>
          <w:sz w:val="28"/>
          <w:szCs w:val="28"/>
          <w:lang w:eastAsia="en-US"/>
        </w:rPr>
      </w:pPr>
      <w:r w:rsidRPr="0050541F">
        <w:rPr>
          <w:rFonts w:eastAsiaTheme="minorHAnsi"/>
          <w:sz w:val="28"/>
          <w:szCs w:val="28"/>
          <w:lang w:eastAsia="en-US"/>
        </w:rPr>
        <w:t>8</w:t>
      </w:r>
      <w:r w:rsidR="00D95E86" w:rsidRPr="0050541F">
        <w:rPr>
          <w:rFonts w:eastAsiaTheme="minorHAnsi"/>
          <w:sz w:val="28"/>
          <w:szCs w:val="28"/>
          <w:lang w:eastAsia="en-US"/>
        </w:rPr>
        <w:t xml:space="preserve">.4. </w:t>
      </w:r>
      <w:hyperlink r:id="rId106" w:history="1">
        <w:r w:rsidR="00D95E86" w:rsidRPr="0050541F">
          <w:rPr>
            <w:rFonts w:eastAsiaTheme="minorHAnsi"/>
            <w:sz w:val="28"/>
            <w:szCs w:val="28"/>
            <w:lang w:eastAsia="en-US"/>
          </w:rPr>
          <w:t>Форма</w:t>
        </w:r>
      </w:hyperlink>
      <w:r w:rsidR="00D95E86" w:rsidRPr="0050541F">
        <w:rPr>
          <w:rFonts w:eastAsiaTheme="minorHAnsi"/>
          <w:sz w:val="28"/>
          <w:szCs w:val="28"/>
          <w:lang w:eastAsia="en-US"/>
        </w:rPr>
        <w:t xml:space="preserve"> задания застройщика или технического заказчика на проектирование объекта капитального строительства, строительство, реконструкция, капитальный ремонт которого осуществляются с привлечением средств бюджетной системы Российской Федерации, устанавливается уполномоченным Правительством Российской Федерации федеральным</w:t>
      </w:r>
      <w:r w:rsidR="00D01350" w:rsidRPr="0050541F">
        <w:rPr>
          <w:rFonts w:eastAsiaTheme="minorHAnsi"/>
          <w:sz w:val="28"/>
          <w:szCs w:val="28"/>
          <w:lang w:eastAsia="en-US"/>
        </w:rPr>
        <w:t xml:space="preserve"> органом исполнительной власти.</w:t>
      </w:r>
    </w:p>
    <w:p w:rsidR="00D95E86" w:rsidRPr="0050541F" w:rsidRDefault="00666653" w:rsidP="00666653">
      <w:pPr>
        <w:widowControl/>
        <w:ind w:firstLine="540"/>
        <w:jc w:val="both"/>
        <w:rPr>
          <w:rFonts w:eastAsiaTheme="minorHAnsi"/>
          <w:sz w:val="28"/>
          <w:szCs w:val="28"/>
          <w:lang w:eastAsia="en-US"/>
        </w:rPr>
      </w:pPr>
      <w:r w:rsidRPr="0050541F">
        <w:rPr>
          <w:rFonts w:eastAsiaTheme="minorHAnsi"/>
          <w:sz w:val="28"/>
          <w:szCs w:val="28"/>
          <w:lang w:eastAsia="en-US"/>
        </w:rPr>
        <w:t>9</w:t>
      </w:r>
      <w:r w:rsidR="00D95E86" w:rsidRPr="0050541F">
        <w:rPr>
          <w:rFonts w:eastAsiaTheme="minorHAnsi"/>
          <w:sz w:val="28"/>
          <w:szCs w:val="28"/>
          <w:lang w:eastAsia="en-US"/>
        </w:rPr>
        <w:t xml:space="preserve">. Состав и требования к содержанию разделов проектной документации, представляемой на экспертизу проектной документации и в органы государственного строительного надзора, </w:t>
      </w:r>
      <w:hyperlink r:id="rId107" w:history="1">
        <w:r w:rsidR="00D95E86" w:rsidRPr="0050541F">
          <w:rPr>
            <w:rFonts w:eastAsiaTheme="minorHAnsi"/>
            <w:sz w:val="28"/>
            <w:szCs w:val="28"/>
            <w:lang w:eastAsia="en-US"/>
          </w:rPr>
          <w:t>устанавливаются</w:t>
        </w:r>
      </w:hyperlink>
      <w:r w:rsidR="00D95E86" w:rsidRPr="0050541F">
        <w:rPr>
          <w:rFonts w:eastAsiaTheme="minorHAnsi"/>
          <w:sz w:val="28"/>
          <w:szCs w:val="28"/>
          <w:lang w:eastAsia="en-US"/>
        </w:rPr>
        <w:t xml:space="preserve"> Правительством Российской Федерации и дифференцируются применительно к различным видам объектов капитального строительства (в том числе к линейным объектам), а также в зависимости от назначения объектов капитального строительства, видов работ (строительство, реконструкция, капитальный ремонт объектов капитального строительства), их содержания, источников финансирования работ и выделения отдельных этапов строительства, реконструкции в соответствии с требованиями настоящей статьи и с учетом следующих особенностей:</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1) подготовка проектной документации осуществляется в объеме отдельных разделов применительно к различным видам объектов капитального строительства (в том числе к линейным объектам), а также на основании задания застройщика или технического заказчика на проектирование в зависимости от содержания работ, выполняемых при реконструкции объектов капитального строительства (в случае проведения реконструкции объекта капитального строительства);</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2) проект организации строительства объектов капитального строительства должен содержать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3) содержащиеся в проектной документации решения и мероприятия должны соответствовать требованиям законодательства Российской Федерации об охране объектов культурного наследия (в случае подготовки проектной документации для проведения работ по сохранению объектов культурного наследия, при которых затрагиваются конструктивные и иные характеристики надежности и безопасности таких объектов);</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 xml:space="preserve">4) проектная документация должна включать раздел "Смета на строительство, реконструкцию, капитальный ремонт, снос объекта капитального строительства" (в случаях, если строительство, реконструкция, снос финансируются с привлечением средств бюджетов бюджетной системы Российской Федерации, средств юридических лиц, указанных в </w:t>
      </w:r>
      <w:hyperlink r:id="rId108" w:history="1">
        <w:r w:rsidRPr="0050541F">
          <w:rPr>
            <w:rFonts w:eastAsiaTheme="minorHAnsi"/>
            <w:sz w:val="28"/>
            <w:szCs w:val="28"/>
            <w:lang w:eastAsia="en-US"/>
          </w:rPr>
          <w:t>части 2 статьи 8.3</w:t>
        </w:r>
      </w:hyperlink>
      <w:r w:rsidRPr="0050541F">
        <w:rPr>
          <w:rFonts w:eastAsiaTheme="minorHAnsi"/>
          <w:sz w:val="28"/>
          <w:szCs w:val="28"/>
          <w:lang w:eastAsia="en-US"/>
        </w:rPr>
        <w:t xml:space="preserve"> </w:t>
      </w:r>
      <w:r w:rsidR="00D01350" w:rsidRPr="0050541F">
        <w:rPr>
          <w:rFonts w:eastAsiaTheme="minorHAnsi"/>
          <w:sz w:val="28"/>
          <w:szCs w:val="28"/>
          <w:lang w:eastAsia="en-US"/>
        </w:rPr>
        <w:t>Градостроительного кодекса Российской Федерации</w:t>
      </w:r>
      <w:r w:rsidRPr="0050541F">
        <w:rPr>
          <w:rFonts w:eastAsiaTheme="minorHAnsi"/>
          <w:sz w:val="28"/>
          <w:szCs w:val="28"/>
          <w:lang w:eastAsia="en-US"/>
        </w:rPr>
        <w:t xml:space="preserve">, капитальный ремонт финансируется с привлечением средств бюджетов бюджетной системы Российской Федерации, средств лиц, указанных в </w:t>
      </w:r>
      <w:hyperlink r:id="rId109" w:history="1">
        <w:r w:rsidRPr="0050541F">
          <w:rPr>
            <w:rFonts w:eastAsiaTheme="minorHAnsi"/>
            <w:sz w:val="28"/>
            <w:szCs w:val="28"/>
            <w:lang w:eastAsia="en-US"/>
          </w:rPr>
          <w:t>части 1 статьи 8.3</w:t>
        </w:r>
      </w:hyperlink>
      <w:r w:rsidRPr="0050541F">
        <w:rPr>
          <w:rFonts w:eastAsiaTheme="minorHAnsi"/>
          <w:sz w:val="28"/>
          <w:szCs w:val="28"/>
          <w:lang w:eastAsia="en-US"/>
        </w:rPr>
        <w:t xml:space="preserve"> </w:t>
      </w:r>
      <w:r w:rsidR="00D01350" w:rsidRPr="0050541F">
        <w:rPr>
          <w:rFonts w:eastAsiaTheme="minorHAnsi"/>
          <w:sz w:val="28"/>
          <w:szCs w:val="28"/>
          <w:lang w:eastAsia="en-US"/>
        </w:rPr>
        <w:t>Градостроительного кодекса Российской Федерации</w:t>
      </w:r>
      <w:r w:rsidRPr="0050541F">
        <w:rPr>
          <w:rFonts w:eastAsiaTheme="minorHAnsi"/>
          <w:sz w:val="28"/>
          <w:szCs w:val="28"/>
          <w:lang w:eastAsia="en-US"/>
        </w:rPr>
        <w:t>);</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 xml:space="preserve">5) в случаях, предусмотренных </w:t>
      </w:r>
      <w:hyperlink r:id="rId110" w:history="1">
        <w:r w:rsidRPr="0050541F">
          <w:rPr>
            <w:rFonts w:eastAsiaTheme="minorHAnsi"/>
            <w:sz w:val="28"/>
            <w:szCs w:val="28"/>
            <w:lang w:eastAsia="en-US"/>
          </w:rPr>
          <w:t>пунктом 3 статьи 14</w:t>
        </w:r>
      </w:hyperlink>
      <w:r w:rsidRPr="0050541F">
        <w:rPr>
          <w:rFonts w:eastAsiaTheme="minorHAnsi"/>
          <w:sz w:val="28"/>
          <w:szCs w:val="28"/>
          <w:lang w:eastAsia="en-US"/>
        </w:rPr>
        <w:t xml:space="preserve"> Федерального закона от 21 июля 1997 года N 116-ФЗ "О промышленной безопасности опасных производственных объектов", </w:t>
      </w:r>
      <w:hyperlink r:id="rId111" w:history="1">
        <w:r w:rsidRPr="0050541F">
          <w:rPr>
            <w:rFonts w:eastAsiaTheme="minorHAnsi"/>
            <w:sz w:val="28"/>
            <w:szCs w:val="28"/>
            <w:lang w:eastAsia="en-US"/>
          </w:rPr>
          <w:t>статьей 10</w:t>
        </w:r>
      </w:hyperlink>
      <w:r w:rsidRPr="0050541F">
        <w:rPr>
          <w:rFonts w:eastAsiaTheme="minorHAnsi"/>
          <w:sz w:val="28"/>
          <w:szCs w:val="28"/>
          <w:lang w:eastAsia="en-US"/>
        </w:rPr>
        <w:t xml:space="preserve"> Федерального закона от 21 июля 1997 года N 117-ФЗ "О безопасности гидротехнических сооружений", </w:t>
      </w:r>
      <w:hyperlink r:id="rId112" w:history="1">
        <w:r w:rsidRPr="0050541F">
          <w:rPr>
            <w:rFonts w:eastAsiaTheme="minorHAnsi"/>
            <w:sz w:val="28"/>
            <w:szCs w:val="28"/>
            <w:lang w:eastAsia="en-US"/>
          </w:rPr>
          <w:t>статьей 30</w:t>
        </w:r>
      </w:hyperlink>
      <w:r w:rsidRPr="0050541F">
        <w:rPr>
          <w:rFonts w:eastAsiaTheme="minorHAnsi"/>
          <w:sz w:val="28"/>
          <w:szCs w:val="28"/>
          <w:lang w:eastAsia="en-US"/>
        </w:rPr>
        <w:t xml:space="preserve"> Федерального закона от 21 ноября 1995 года N 170-ФЗ "Об использовании атомной энергии", </w:t>
      </w:r>
      <w:hyperlink r:id="rId113" w:history="1">
        <w:r w:rsidRPr="0050541F">
          <w:rPr>
            <w:rFonts w:eastAsiaTheme="minorHAnsi"/>
            <w:sz w:val="28"/>
            <w:szCs w:val="28"/>
            <w:lang w:eastAsia="en-US"/>
          </w:rPr>
          <w:t>пунктами 2</w:t>
        </w:r>
      </w:hyperlink>
      <w:r w:rsidRPr="0050541F">
        <w:rPr>
          <w:rFonts w:eastAsiaTheme="minorHAnsi"/>
          <w:sz w:val="28"/>
          <w:szCs w:val="28"/>
          <w:lang w:eastAsia="en-US"/>
        </w:rPr>
        <w:t xml:space="preserve"> и </w:t>
      </w:r>
      <w:hyperlink r:id="rId114" w:history="1">
        <w:r w:rsidRPr="0050541F">
          <w:rPr>
            <w:rFonts w:eastAsiaTheme="minorHAnsi"/>
            <w:sz w:val="28"/>
            <w:szCs w:val="28"/>
            <w:lang w:eastAsia="en-US"/>
          </w:rPr>
          <w:t>3 статьи 36</w:t>
        </w:r>
      </w:hyperlink>
      <w:r w:rsidRPr="0050541F">
        <w:rPr>
          <w:rFonts w:eastAsiaTheme="minorHAnsi"/>
          <w:sz w:val="28"/>
          <w:szCs w:val="28"/>
          <w:lang w:eastAsia="en-US"/>
        </w:rPr>
        <w:t xml:space="preserve"> Федерального закона от 25 июня 2002 года N 73-ФЗ "Об объектах культурного наследия (памятниках истории и культуры) народов Российской Федерации", в состав проектной документации в обязательном порядке включаются документация, разделы проектной документации, предусмотренные указанными федеральными законами.</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1</w:t>
      </w:r>
      <w:r w:rsidR="00666653" w:rsidRPr="0050541F">
        <w:rPr>
          <w:rFonts w:eastAsiaTheme="minorHAnsi"/>
          <w:sz w:val="28"/>
          <w:szCs w:val="28"/>
          <w:lang w:eastAsia="en-US"/>
        </w:rPr>
        <w:t>0</w:t>
      </w:r>
      <w:r w:rsidRPr="0050541F">
        <w:rPr>
          <w:rFonts w:eastAsiaTheme="minorHAnsi"/>
          <w:sz w:val="28"/>
          <w:szCs w:val="28"/>
          <w:lang w:eastAsia="en-US"/>
        </w:rPr>
        <w:t>. Проектная документация объектов использования атомной энергии (в том числе ядерных установок, пунктов хранения ядерных материалов и радиоактивных веществ, пунктов хранения радиоактивных отходов), опасных производственных объектов, определяемых в соответствии с законодательством Российской Федерации, особо опасных, технически сложных, уникальных объектов, объектов обороны и безопасности также должна содержать перечень мероприятий по гражданской обороне, мероприятий по предупреждению чрезвычайных ситуаций природного и техногенного характера, мероприятий по противодействию терроризму.</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1</w:t>
      </w:r>
      <w:r w:rsidR="00666653" w:rsidRPr="0050541F">
        <w:rPr>
          <w:rFonts w:eastAsiaTheme="minorHAnsi"/>
          <w:sz w:val="28"/>
          <w:szCs w:val="28"/>
          <w:lang w:eastAsia="en-US"/>
        </w:rPr>
        <w:t>1</w:t>
      </w:r>
      <w:r w:rsidRPr="0050541F">
        <w:rPr>
          <w:rFonts w:eastAsiaTheme="minorHAnsi"/>
          <w:sz w:val="28"/>
          <w:szCs w:val="28"/>
          <w:lang w:eastAsia="en-US"/>
        </w:rPr>
        <w:t xml:space="preserve">. Проектная документация, а также изменения, внесенные в нее в соответствии с </w:t>
      </w:r>
      <w:hyperlink r:id="rId115" w:history="1">
        <w:r w:rsidRPr="0050541F">
          <w:rPr>
            <w:rFonts w:eastAsiaTheme="minorHAnsi"/>
            <w:sz w:val="28"/>
            <w:szCs w:val="28"/>
            <w:lang w:eastAsia="en-US"/>
          </w:rPr>
          <w:t>частями 3.8</w:t>
        </w:r>
      </w:hyperlink>
      <w:r w:rsidRPr="0050541F">
        <w:rPr>
          <w:rFonts w:eastAsiaTheme="minorHAnsi"/>
          <w:sz w:val="28"/>
          <w:szCs w:val="28"/>
          <w:lang w:eastAsia="en-US"/>
        </w:rPr>
        <w:t xml:space="preserve"> и </w:t>
      </w:r>
      <w:hyperlink r:id="rId116" w:history="1">
        <w:r w:rsidRPr="0050541F">
          <w:rPr>
            <w:rFonts w:eastAsiaTheme="minorHAnsi"/>
            <w:sz w:val="28"/>
            <w:szCs w:val="28"/>
            <w:lang w:eastAsia="en-US"/>
          </w:rPr>
          <w:t>3.9 статьи 49</w:t>
        </w:r>
      </w:hyperlink>
      <w:r w:rsidRPr="0050541F">
        <w:rPr>
          <w:rFonts w:eastAsiaTheme="minorHAnsi"/>
          <w:sz w:val="28"/>
          <w:szCs w:val="28"/>
          <w:lang w:eastAsia="en-US"/>
        </w:rPr>
        <w:t xml:space="preserve"> </w:t>
      </w:r>
      <w:r w:rsidR="00D01350" w:rsidRPr="0050541F">
        <w:rPr>
          <w:rFonts w:eastAsiaTheme="minorHAnsi"/>
          <w:sz w:val="28"/>
          <w:szCs w:val="28"/>
          <w:lang w:eastAsia="en-US"/>
        </w:rPr>
        <w:t>Градостроительного кодекса Российской Федерации</w:t>
      </w:r>
      <w:r w:rsidRPr="0050541F">
        <w:rPr>
          <w:rFonts w:eastAsiaTheme="minorHAnsi"/>
          <w:sz w:val="28"/>
          <w:szCs w:val="28"/>
          <w:lang w:eastAsia="en-US"/>
        </w:rPr>
        <w:t xml:space="preserve">, утверждаются застройщиком, техническим заказчиком, лицом, ответственным за эксплуатацию здания, сооружения, или региональным оператором. В случаях, предусмотренных </w:t>
      </w:r>
      <w:hyperlink r:id="rId117" w:history="1">
        <w:r w:rsidRPr="0050541F">
          <w:rPr>
            <w:rFonts w:eastAsiaTheme="minorHAnsi"/>
            <w:sz w:val="28"/>
            <w:szCs w:val="28"/>
            <w:lang w:eastAsia="en-US"/>
          </w:rPr>
          <w:t>статьей 49</w:t>
        </w:r>
      </w:hyperlink>
      <w:r w:rsidRPr="0050541F">
        <w:rPr>
          <w:rFonts w:eastAsiaTheme="minorHAnsi"/>
          <w:sz w:val="28"/>
          <w:szCs w:val="28"/>
          <w:lang w:eastAsia="en-US"/>
        </w:rPr>
        <w:t xml:space="preserve"> </w:t>
      </w:r>
      <w:r w:rsidR="00D01350" w:rsidRPr="0050541F">
        <w:rPr>
          <w:rFonts w:eastAsiaTheme="minorHAnsi"/>
          <w:sz w:val="28"/>
          <w:szCs w:val="28"/>
          <w:lang w:eastAsia="en-US"/>
        </w:rPr>
        <w:t>Градостроительного кодекса Российской Федерации</w:t>
      </w:r>
      <w:r w:rsidRPr="0050541F">
        <w:rPr>
          <w:rFonts w:eastAsiaTheme="minorHAnsi"/>
          <w:sz w:val="28"/>
          <w:szCs w:val="28"/>
          <w:lang w:eastAsia="en-US"/>
        </w:rPr>
        <w:t xml:space="preserve">, застройщик или технический заказчик до утверждения проектной документации направляет ее на экспертизу. Проектная документация утверждается застройщиком или техническим заказчиком при наличии положительного заключения экспертизы проектной документации, за исключением случаев, предусмотренных </w:t>
      </w:r>
      <w:hyperlink w:anchor="Par69" w:history="1">
        <w:r w:rsidRPr="0050541F">
          <w:rPr>
            <w:rFonts w:eastAsiaTheme="minorHAnsi"/>
            <w:sz w:val="28"/>
            <w:szCs w:val="28"/>
            <w:lang w:eastAsia="en-US"/>
          </w:rPr>
          <w:t>частями 15.2</w:t>
        </w:r>
      </w:hyperlink>
      <w:r w:rsidRPr="0050541F">
        <w:rPr>
          <w:rFonts w:eastAsiaTheme="minorHAnsi"/>
          <w:sz w:val="28"/>
          <w:szCs w:val="28"/>
          <w:lang w:eastAsia="en-US"/>
        </w:rPr>
        <w:t xml:space="preserve"> и </w:t>
      </w:r>
      <w:hyperlink w:anchor="Par71" w:history="1">
        <w:r w:rsidRPr="0050541F">
          <w:rPr>
            <w:rFonts w:eastAsiaTheme="minorHAnsi"/>
            <w:sz w:val="28"/>
            <w:szCs w:val="28"/>
            <w:lang w:eastAsia="en-US"/>
          </w:rPr>
          <w:t>15.3</w:t>
        </w:r>
      </w:hyperlink>
      <w:r w:rsidRPr="0050541F">
        <w:rPr>
          <w:rFonts w:eastAsiaTheme="minorHAnsi"/>
          <w:sz w:val="28"/>
          <w:szCs w:val="28"/>
          <w:lang w:eastAsia="en-US"/>
        </w:rPr>
        <w:t xml:space="preserve"> статьи</w:t>
      </w:r>
      <w:r w:rsidR="00D01350" w:rsidRPr="0050541F">
        <w:rPr>
          <w:rFonts w:eastAsiaTheme="minorHAnsi"/>
          <w:sz w:val="28"/>
          <w:szCs w:val="28"/>
          <w:lang w:eastAsia="en-US"/>
        </w:rPr>
        <w:t xml:space="preserve"> 48 Градостроительного кодекса Российской Федерации</w:t>
      </w:r>
      <w:r w:rsidRPr="0050541F">
        <w:rPr>
          <w:rFonts w:eastAsiaTheme="minorHAnsi"/>
          <w:sz w:val="28"/>
          <w:szCs w:val="28"/>
          <w:lang w:eastAsia="en-US"/>
        </w:rPr>
        <w:t>.</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1</w:t>
      </w:r>
      <w:r w:rsidR="00666653" w:rsidRPr="0050541F">
        <w:rPr>
          <w:rFonts w:eastAsiaTheme="minorHAnsi"/>
          <w:sz w:val="28"/>
          <w:szCs w:val="28"/>
          <w:lang w:eastAsia="en-US"/>
        </w:rPr>
        <w:t>1</w:t>
      </w:r>
      <w:r w:rsidRPr="0050541F">
        <w:rPr>
          <w:rFonts w:eastAsiaTheme="minorHAnsi"/>
          <w:sz w:val="28"/>
          <w:szCs w:val="28"/>
          <w:lang w:eastAsia="en-US"/>
        </w:rPr>
        <w:t xml:space="preserve">.1. Особенности подготовки, согласования и утверждения проектной документации, необходимой для проведения работ по сохранению объекта культурного наследия, устанавливаются </w:t>
      </w:r>
      <w:hyperlink r:id="rId118" w:history="1">
        <w:r w:rsidRPr="0050541F">
          <w:rPr>
            <w:rFonts w:eastAsiaTheme="minorHAnsi"/>
            <w:sz w:val="28"/>
            <w:szCs w:val="28"/>
            <w:lang w:eastAsia="en-US"/>
          </w:rPr>
          <w:t>законодательством</w:t>
        </w:r>
      </w:hyperlink>
      <w:r w:rsidRPr="0050541F">
        <w:rPr>
          <w:rFonts w:eastAsiaTheme="minorHAnsi"/>
          <w:sz w:val="28"/>
          <w:szCs w:val="28"/>
          <w:lang w:eastAsia="en-US"/>
        </w:rPr>
        <w:t xml:space="preserve"> Российской Федерации об охране объектов культурного наследия.</w:t>
      </w:r>
    </w:p>
    <w:p w:rsidR="00D95E86" w:rsidRPr="0050541F" w:rsidRDefault="00D95E86" w:rsidP="00666653">
      <w:pPr>
        <w:widowControl/>
        <w:ind w:firstLine="540"/>
        <w:jc w:val="both"/>
        <w:rPr>
          <w:rFonts w:eastAsiaTheme="minorHAnsi"/>
          <w:sz w:val="28"/>
          <w:szCs w:val="28"/>
          <w:lang w:eastAsia="en-US"/>
        </w:rPr>
      </w:pPr>
      <w:bookmarkStart w:id="27" w:name="Par69"/>
      <w:bookmarkEnd w:id="27"/>
      <w:r w:rsidRPr="0050541F">
        <w:rPr>
          <w:rFonts w:eastAsiaTheme="minorHAnsi"/>
          <w:sz w:val="28"/>
          <w:szCs w:val="28"/>
          <w:lang w:eastAsia="en-US"/>
        </w:rPr>
        <w:t>1</w:t>
      </w:r>
      <w:r w:rsidR="00666653" w:rsidRPr="0050541F">
        <w:rPr>
          <w:rFonts w:eastAsiaTheme="minorHAnsi"/>
          <w:sz w:val="28"/>
          <w:szCs w:val="28"/>
          <w:lang w:eastAsia="en-US"/>
        </w:rPr>
        <w:t>1</w:t>
      </w:r>
      <w:r w:rsidRPr="0050541F">
        <w:rPr>
          <w:rFonts w:eastAsiaTheme="minorHAnsi"/>
          <w:sz w:val="28"/>
          <w:szCs w:val="28"/>
          <w:lang w:eastAsia="en-US"/>
        </w:rPr>
        <w:t xml:space="preserve">.2. Застройщик или технический заказчик вправе утвердить изменения, внесенные в проектную документацию в соответствии с </w:t>
      </w:r>
      <w:hyperlink r:id="rId119" w:history="1">
        <w:r w:rsidRPr="0050541F">
          <w:rPr>
            <w:rFonts w:eastAsiaTheme="minorHAnsi"/>
            <w:sz w:val="28"/>
            <w:szCs w:val="28"/>
            <w:lang w:eastAsia="en-US"/>
          </w:rPr>
          <w:t>частью 3.8 статьи 49</w:t>
        </w:r>
      </w:hyperlink>
      <w:r w:rsidRPr="0050541F">
        <w:rPr>
          <w:rFonts w:eastAsiaTheme="minorHAnsi"/>
          <w:sz w:val="28"/>
          <w:szCs w:val="28"/>
          <w:lang w:eastAsia="en-US"/>
        </w:rPr>
        <w:t xml:space="preserve"> настоящего Кодекса, при наличии подтверждения соответствия вносимых в проектную документацию изменений требованиям, указанным в </w:t>
      </w:r>
      <w:hyperlink r:id="rId120" w:history="1">
        <w:r w:rsidRPr="0050541F">
          <w:rPr>
            <w:rFonts w:eastAsiaTheme="minorHAnsi"/>
            <w:sz w:val="28"/>
            <w:szCs w:val="28"/>
            <w:lang w:eastAsia="en-US"/>
          </w:rPr>
          <w:t>части 3.8 статьи 49</w:t>
        </w:r>
      </w:hyperlink>
      <w:r w:rsidRPr="0050541F">
        <w:rPr>
          <w:rFonts w:eastAsiaTheme="minorHAnsi"/>
          <w:sz w:val="28"/>
          <w:szCs w:val="28"/>
          <w:lang w:eastAsia="en-US"/>
        </w:rPr>
        <w:t xml:space="preserve"> </w:t>
      </w:r>
      <w:r w:rsidR="00D01350" w:rsidRPr="0050541F">
        <w:rPr>
          <w:rFonts w:eastAsiaTheme="minorHAnsi"/>
          <w:sz w:val="28"/>
          <w:szCs w:val="28"/>
          <w:lang w:eastAsia="en-US"/>
        </w:rPr>
        <w:t>Градостроительного кодекса Российской Федерации</w:t>
      </w:r>
      <w:r w:rsidRPr="0050541F">
        <w:rPr>
          <w:rFonts w:eastAsiaTheme="minorHAnsi"/>
          <w:sz w:val="28"/>
          <w:szCs w:val="28"/>
          <w:lang w:eastAsia="en-US"/>
        </w:rPr>
        <w:t>, предоставленного лицом, являющимся членом саморегулируемой организации, основанной на членстве лиц, осуществляющих подготовку проектной документации, утвержденного привлеченным этим лицом в соответствии с настоящим Кодексом специалистом по организации архитектурно-строительного проектирования в должности главного инженера проекта.</w:t>
      </w:r>
    </w:p>
    <w:p w:rsidR="00D95E86" w:rsidRPr="0050541F" w:rsidRDefault="00D95E86" w:rsidP="00666653">
      <w:pPr>
        <w:widowControl/>
        <w:ind w:firstLine="540"/>
        <w:jc w:val="both"/>
        <w:rPr>
          <w:rFonts w:eastAsiaTheme="minorHAnsi"/>
          <w:sz w:val="28"/>
          <w:szCs w:val="28"/>
          <w:lang w:eastAsia="en-US"/>
        </w:rPr>
      </w:pPr>
      <w:bookmarkStart w:id="28" w:name="Par71"/>
      <w:bookmarkEnd w:id="28"/>
      <w:r w:rsidRPr="0050541F">
        <w:rPr>
          <w:rFonts w:eastAsiaTheme="minorHAnsi"/>
          <w:sz w:val="28"/>
          <w:szCs w:val="28"/>
          <w:lang w:eastAsia="en-US"/>
        </w:rPr>
        <w:t>1</w:t>
      </w:r>
      <w:r w:rsidR="00666653" w:rsidRPr="0050541F">
        <w:rPr>
          <w:rFonts w:eastAsiaTheme="minorHAnsi"/>
          <w:sz w:val="28"/>
          <w:szCs w:val="28"/>
          <w:lang w:eastAsia="en-US"/>
        </w:rPr>
        <w:t>1</w:t>
      </w:r>
      <w:r w:rsidRPr="0050541F">
        <w:rPr>
          <w:rFonts w:eastAsiaTheme="minorHAnsi"/>
          <w:sz w:val="28"/>
          <w:szCs w:val="28"/>
          <w:lang w:eastAsia="en-US"/>
        </w:rPr>
        <w:t xml:space="preserve">.3. В случае утверждения застройщиком или техническим заказчиком изменений, внесенных в проектную документацию в соответствии с </w:t>
      </w:r>
      <w:hyperlink r:id="rId121" w:history="1">
        <w:r w:rsidRPr="0050541F">
          <w:rPr>
            <w:rFonts w:eastAsiaTheme="minorHAnsi"/>
            <w:sz w:val="28"/>
            <w:szCs w:val="28"/>
            <w:lang w:eastAsia="en-US"/>
          </w:rPr>
          <w:t>частью 3.9 статьи 49</w:t>
        </w:r>
      </w:hyperlink>
      <w:r w:rsidRPr="0050541F">
        <w:rPr>
          <w:rFonts w:eastAsiaTheme="minorHAnsi"/>
          <w:sz w:val="28"/>
          <w:szCs w:val="28"/>
          <w:lang w:eastAsia="en-US"/>
        </w:rPr>
        <w:t xml:space="preserve"> настоящего Кодекса, такие изменения утверждаются застройщиком или техническим заказчиком при наличии указанного в </w:t>
      </w:r>
      <w:hyperlink r:id="rId122" w:history="1">
        <w:r w:rsidRPr="0050541F">
          <w:rPr>
            <w:rFonts w:eastAsiaTheme="minorHAnsi"/>
            <w:sz w:val="28"/>
            <w:szCs w:val="28"/>
            <w:lang w:eastAsia="en-US"/>
          </w:rPr>
          <w:t>части 3.9 статьи 49</w:t>
        </w:r>
      </w:hyperlink>
      <w:r w:rsidRPr="0050541F">
        <w:rPr>
          <w:rFonts w:eastAsiaTheme="minorHAnsi"/>
          <w:sz w:val="28"/>
          <w:szCs w:val="28"/>
          <w:lang w:eastAsia="en-US"/>
        </w:rPr>
        <w:t xml:space="preserve"> настоящего Кодекса и предоставленного органом исполнительной власти или организацией, проводившими экспертизу данной проектной документации, в ходе экспертного сопровождения подтверждения соответствия вносимых в данную проектную документацию изменений требованиям, указанным в </w:t>
      </w:r>
      <w:hyperlink r:id="rId123" w:history="1">
        <w:r w:rsidRPr="0050541F">
          <w:rPr>
            <w:rFonts w:eastAsiaTheme="minorHAnsi"/>
            <w:sz w:val="28"/>
            <w:szCs w:val="28"/>
            <w:lang w:eastAsia="en-US"/>
          </w:rPr>
          <w:t>части 3.9 статьи 49</w:t>
        </w:r>
      </w:hyperlink>
      <w:r w:rsidRPr="0050541F">
        <w:rPr>
          <w:rFonts w:eastAsiaTheme="minorHAnsi"/>
          <w:sz w:val="28"/>
          <w:szCs w:val="28"/>
          <w:lang w:eastAsia="en-US"/>
        </w:rPr>
        <w:t xml:space="preserve"> настоящего Кодекса, и (или) положительного заключения экспертизы проектной документации, выданного в соответствии с </w:t>
      </w:r>
      <w:hyperlink r:id="rId124" w:history="1">
        <w:r w:rsidRPr="0050541F">
          <w:rPr>
            <w:rFonts w:eastAsiaTheme="minorHAnsi"/>
            <w:sz w:val="28"/>
            <w:szCs w:val="28"/>
            <w:lang w:eastAsia="en-US"/>
          </w:rPr>
          <w:t>частью 3.11 статьи 49</w:t>
        </w:r>
      </w:hyperlink>
      <w:r w:rsidRPr="0050541F">
        <w:rPr>
          <w:rFonts w:eastAsiaTheme="minorHAnsi"/>
          <w:sz w:val="28"/>
          <w:szCs w:val="28"/>
          <w:lang w:eastAsia="en-US"/>
        </w:rPr>
        <w:t xml:space="preserve"> настоящего Кодекса.</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1</w:t>
      </w:r>
      <w:r w:rsidR="00666653" w:rsidRPr="0050541F">
        <w:rPr>
          <w:rFonts w:eastAsiaTheme="minorHAnsi"/>
          <w:sz w:val="28"/>
          <w:szCs w:val="28"/>
          <w:lang w:eastAsia="en-US"/>
        </w:rPr>
        <w:t>1</w:t>
      </w:r>
      <w:r w:rsidRPr="0050541F">
        <w:rPr>
          <w:rFonts w:eastAsiaTheme="minorHAnsi"/>
          <w:sz w:val="28"/>
          <w:szCs w:val="28"/>
          <w:lang w:eastAsia="en-US"/>
        </w:rPr>
        <w:t xml:space="preserve">.4. Внесение указанных в </w:t>
      </w:r>
      <w:hyperlink w:anchor="Par69" w:history="1">
        <w:r w:rsidRPr="0050541F">
          <w:rPr>
            <w:rFonts w:eastAsiaTheme="minorHAnsi"/>
            <w:sz w:val="28"/>
            <w:szCs w:val="28"/>
            <w:lang w:eastAsia="en-US"/>
          </w:rPr>
          <w:t>частях 15.2</w:t>
        </w:r>
      </w:hyperlink>
      <w:r w:rsidRPr="0050541F">
        <w:rPr>
          <w:rFonts w:eastAsiaTheme="minorHAnsi"/>
          <w:sz w:val="28"/>
          <w:szCs w:val="28"/>
          <w:lang w:eastAsia="en-US"/>
        </w:rPr>
        <w:t xml:space="preserve"> и </w:t>
      </w:r>
      <w:hyperlink w:anchor="Par71" w:history="1">
        <w:r w:rsidRPr="0050541F">
          <w:rPr>
            <w:rFonts w:eastAsiaTheme="minorHAnsi"/>
            <w:sz w:val="28"/>
            <w:szCs w:val="28"/>
            <w:lang w:eastAsia="en-US"/>
          </w:rPr>
          <w:t>15.3</w:t>
        </w:r>
      </w:hyperlink>
      <w:r w:rsidRPr="0050541F">
        <w:rPr>
          <w:rFonts w:eastAsiaTheme="minorHAnsi"/>
          <w:sz w:val="28"/>
          <w:szCs w:val="28"/>
          <w:lang w:eastAsia="en-US"/>
        </w:rPr>
        <w:t xml:space="preserve"> статьи</w:t>
      </w:r>
      <w:r w:rsidR="00DC49FB" w:rsidRPr="0050541F">
        <w:rPr>
          <w:rFonts w:eastAsiaTheme="minorHAnsi"/>
          <w:sz w:val="28"/>
          <w:szCs w:val="28"/>
          <w:lang w:eastAsia="en-US"/>
        </w:rPr>
        <w:t xml:space="preserve"> 49 </w:t>
      </w:r>
      <w:r w:rsidRPr="0050541F">
        <w:rPr>
          <w:rFonts w:eastAsiaTheme="minorHAnsi"/>
          <w:sz w:val="28"/>
          <w:szCs w:val="28"/>
          <w:lang w:eastAsia="en-US"/>
        </w:rPr>
        <w:t xml:space="preserve"> </w:t>
      </w:r>
      <w:r w:rsidR="00DC49FB" w:rsidRPr="0050541F">
        <w:rPr>
          <w:rFonts w:eastAsiaTheme="minorHAnsi"/>
          <w:sz w:val="28"/>
          <w:szCs w:val="28"/>
          <w:lang w:eastAsia="en-US"/>
        </w:rPr>
        <w:t xml:space="preserve">Градостроительного кодекса Российской Федерации </w:t>
      </w:r>
      <w:r w:rsidRPr="0050541F">
        <w:rPr>
          <w:rFonts w:eastAsiaTheme="minorHAnsi"/>
          <w:sz w:val="28"/>
          <w:szCs w:val="28"/>
          <w:lang w:eastAsia="en-US"/>
        </w:rPr>
        <w:t>изменений в проектную документацию после получения заключения органа государственного строительного надзора о соответствии построенного, реконструированного объекта капитального строительства требованиям проектной документации не допускается в случае, если при строительстве, реконструкции такого объекта капитального строительства предусмотрено осуществление государственного строительного надзора в соответствии с настоящим Кодексом.</w:t>
      </w:r>
    </w:p>
    <w:p w:rsidR="00D95E86"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1</w:t>
      </w:r>
      <w:r w:rsidR="00666653" w:rsidRPr="0050541F">
        <w:rPr>
          <w:rFonts w:eastAsiaTheme="minorHAnsi"/>
          <w:sz w:val="28"/>
          <w:szCs w:val="28"/>
          <w:lang w:eastAsia="en-US"/>
        </w:rPr>
        <w:t>1</w:t>
      </w:r>
      <w:r w:rsidRPr="0050541F">
        <w:rPr>
          <w:rFonts w:eastAsiaTheme="minorHAnsi"/>
          <w:sz w:val="28"/>
          <w:szCs w:val="28"/>
          <w:lang w:eastAsia="en-US"/>
        </w:rPr>
        <w:t>.5. Оценка соответствия разделов проектной документации объекта капитального строительства, в том числе разделов проектной документации, подготовленных применительно к этапу строительства, реконструкции объекта капитального строительства, изменений в них,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безопасному использованию атомной энергии, требованиям промышленной безопасности, требованиям к обеспечению надежности и безопасности электроэнергетических систем и объектов электроэнергетики, требованиям антитеррористической защищенности объекта, заданию застройщика или технического заказчика на проектирование, результатам инженерных изысканий по решению застройщика или технического заказчика может осуществляться в форме экспертного сопровождения органом исполнительной власти или организацией, уполномоченными на проведение экспертизы проектной документации, до направления проектной документации на экспертизу проектной документации. Порядок такого экспертного сопровождения, в том числе порядок и сроки согласования указанных в настоящей части разделов проектной документации, устанавливается Правительством Российской Федерации.</w:t>
      </w:r>
    </w:p>
    <w:p w:rsidR="0081202D" w:rsidRPr="0050541F" w:rsidRDefault="00D95E86" w:rsidP="00666653">
      <w:pPr>
        <w:widowControl/>
        <w:ind w:firstLine="540"/>
        <w:jc w:val="both"/>
        <w:rPr>
          <w:rFonts w:eastAsiaTheme="minorHAnsi"/>
          <w:sz w:val="28"/>
          <w:szCs w:val="28"/>
          <w:lang w:eastAsia="en-US"/>
        </w:rPr>
      </w:pPr>
      <w:r w:rsidRPr="0050541F">
        <w:rPr>
          <w:rFonts w:eastAsiaTheme="minorHAnsi"/>
          <w:sz w:val="28"/>
          <w:szCs w:val="28"/>
          <w:lang w:eastAsia="en-US"/>
        </w:rPr>
        <w:t>1</w:t>
      </w:r>
      <w:r w:rsidR="00666653" w:rsidRPr="0050541F">
        <w:rPr>
          <w:rFonts w:eastAsiaTheme="minorHAnsi"/>
          <w:sz w:val="28"/>
          <w:szCs w:val="28"/>
          <w:lang w:eastAsia="en-US"/>
        </w:rPr>
        <w:t>2</w:t>
      </w:r>
      <w:r w:rsidRPr="0050541F">
        <w:rPr>
          <w:rFonts w:eastAsiaTheme="minorHAnsi"/>
          <w:sz w:val="28"/>
          <w:szCs w:val="28"/>
          <w:lang w:eastAsia="en-US"/>
        </w:rPr>
        <w:t>. Не допускается требовать согласование проектной документации, заключение на проектную документацию и иные документы, не пред</w:t>
      </w:r>
      <w:r w:rsidR="00666653" w:rsidRPr="0050541F">
        <w:rPr>
          <w:rFonts w:eastAsiaTheme="minorHAnsi"/>
          <w:sz w:val="28"/>
          <w:szCs w:val="28"/>
          <w:lang w:eastAsia="en-US"/>
        </w:rPr>
        <w:t>усмотренные настоящим Кодексом.</w:t>
      </w:r>
    </w:p>
    <w:p w:rsidR="0081202D" w:rsidRPr="0050541F" w:rsidRDefault="0081202D" w:rsidP="0081202D">
      <w:pPr>
        <w:widowControl/>
        <w:autoSpaceDE/>
        <w:autoSpaceDN/>
        <w:adjustRightInd/>
        <w:jc w:val="both"/>
        <w:rPr>
          <w:bCs/>
          <w:sz w:val="28"/>
          <w:szCs w:val="28"/>
        </w:rPr>
      </w:pPr>
    </w:p>
    <w:p w:rsidR="0081202D" w:rsidRPr="0050541F" w:rsidRDefault="0081202D" w:rsidP="0081202D">
      <w:pPr>
        <w:widowControl/>
        <w:autoSpaceDE/>
        <w:autoSpaceDN/>
        <w:adjustRightInd/>
        <w:jc w:val="center"/>
        <w:rPr>
          <w:sz w:val="28"/>
          <w:szCs w:val="28"/>
        </w:rPr>
      </w:pPr>
      <w:r w:rsidRPr="0050541F">
        <w:rPr>
          <w:sz w:val="28"/>
          <w:szCs w:val="28"/>
        </w:rPr>
        <w:t>Статья 15.1. Согласование архитектурно-градостроительного облика</w:t>
      </w:r>
    </w:p>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1. Порядок рассмотрения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 приказом департамента по архитектуре и градостроительству Краснодарского края от 26 июня 2016 г. № 167 в соответствии с постановлением Правительства Российской Федерации от 30 апреля 2014 г. № 403 «Об исчерпывающем перечне процедур в сфере жилищного строительства»</w:t>
      </w:r>
    </w:p>
    <w:p w:rsidR="0081202D" w:rsidRPr="0050541F" w:rsidRDefault="0081202D" w:rsidP="0081202D">
      <w:pPr>
        <w:widowControl/>
        <w:autoSpaceDE/>
        <w:autoSpaceDN/>
        <w:adjustRightInd/>
        <w:ind w:firstLine="567"/>
        <w:jc w:val="both"/>
        <w:rPr>
          <w:sz w:val="28"/>
          <w:szCs w:val="28"/>
        </w:rPr>
      </w:pPr>
      <w:r w:rsidRPr="0050541F">
        <w:rPr>
          <w:sz w:val="28"/>
          <w:szCs w:val="28"/>
        </w:rPr>
        <w:t>2. Основными целями рассмотрения архитектурно-градостроительного облика объекта капитального строительства являются:</w:t>
      </w:r>
    </w:p>
    <w:p w:rsidR="0081202D" w:rsidRPr="0050541F" w:rsidRDefault="0081202D" w:rsidP="0081202D">
      <w:pPr>
        <w:widowControl/>
        <w:autoSpaceDE/>
        <w:autoSpaceDN/>
        <w:adjustRightInd/>
        <w:ind w:firstLine="567"/>
        <w:jc w:val="both"/>
        <w:rPr>
          <w:sz w:val="28"/>
          <w:szCs w:val="28"/>
        </w:rPr>
      </w:pPr>
      <w:r w:rsidRPr="0050541F">
        <w:rPr>
          <w:sz w:val="28"/>
          <w:szCs w:val="28"/>
        </w:rPr>
        <w:t>2.1. Обеспечение пространственной интеграции, композиционной гармонизации, средового разнообразия в структуре застройки муниципальных образований Краснодарского края;</w:t>
      </w:r>
    </w:p>
    <w:p w:rsidR="0081202D" w:rsidRPr="0050541F" w:rsidRDefault="0081202D" w:rsidP="0081202D">
      <w:pPr>
        <w:widowControl/>
        <w:autoSpaceDE/>
        <w:autoSpaceDN/>
        <w:adjustRightInd/>
        <w:ind w:firstLine="567"/>
        <w:jc w:val="both"/>
        <w:rPr>
          <w:sz w:val="28"/>
          <w:szCs w:val="28"/>
        </w:rPr>
      </w:pPr>
      <w:r w:rsidRPr="0050541F">
        <w:rPr>
          <w:sz w:val="28"/>
          <w:szCs w:val="28"/>
        </w:rPr>
        <w:t>2.2. Формирование силуэта,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рекреационных территорий;</w:t>
      </w:r>
    </w:p>
    <w:p w:rsidR="0081202D" w:rsidRPr="0050541F" w:rsidRDefault="0081202D" w:rsidP="0081202D">
      <w:pPr>
        <w:widowControl/>
        <w:autoSpaceDE/>
        <w:autoSpaceDN/>
        <w:adjustRightInd/>
        <w:ind w:firstLine="567"/>
        <w:jc w:val="both"/>
        <w:rPr>
          <w:sz w:val="28"/>
          <w:szCs w:val="28"/>
        </w:rPr>
      </w:pPr>
      <w:r w:rsidRPr="0050541F">
        <w:rPr>
          <w:sz w:val="28"/>
          <w:szCs w:val="28"/>
        </w:rPr>
        <w:t>2.3. Обеспечение пространственной связности отдельных элементов планировочной структуры в условиях необходимости повышения эффективности использования территорий Краснодарского края.</w:t>
      </w:r>
    </w:p>
    <w:p w:rsidR="0081202D" w:rsidRPr="0050541F" w:rsidRDefault="0081202D" w:rsidP="0081202D">
      <w:pPr>
        <w:widowControl/>
        <w:autoSpaceDE/>
        <w:autoSpaceDN/>
        <w:adjustRightInd/>
        <w:ind w:firstLine="567"/>
        <w:jc w:val="both"/>
        <w:rPr>
          <w:sz w:val="28"/>
          <w:szCs w:val="28"/>
        </w:rPr>
      </w:pPr>
      <w:r w:rsidRPr="0050541F">
        <w:rPr>
          <w:sz w:val="28"/>
          <w:szCs w:val="28"/>
        </w:rPr>
        <w:t>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с учетом:</w:t>
      </w:r>
    </w:p>
    <w:p w:rsidR="0081202D" w:rsidRPr="0050541F" w:rsidRDefault="0081202D" w:rsidP="0081202D">
      <w:pPr>
        <w:widowControl/>
        <w:autoSpaceDE/>
        <w:autoSpaceDN/>
        <w:adjustRightInd/>
        <w:ind w:firstLine="567"/>
        <w:jc w:val="both"/>
        <w:rPr>
          <w:sz w:val="28"/>
          <w:szCs w:val="28"/>
        </w:rPr>
      </w:pPr>
      <w:r w:rsidRPr="0050541F">
        <w:rPr>
          <w:sz w:val="28"/>
          <w:szCs w:val="28"/>
        </w:rPr>
        <w:t>3.1. Соответствия параметров объекта капитального строительства нормативной документации, регламентирующей градостроительную деятельность на территории размещения объекта капитального строительства, и градостроительному плану земельного участка;</w:t>
      </w:r>
    </w:p>
    <w:p w:rsidR="0081202D" w:rsidRPr="0050541F" w:rsidRDefault="0081202D" w:rsidP="0081202D">
      <w:pPr>
        <w:widowControl/>
        <w:autoSpaceDE/>
        <w:autoSpaceDN/>
        <w:adjustRightInd/>
        <w:ind w:firstLine="567"/>
        <w:jc w:val="both"/>
        <w:rPr>
          <w:sz w:val="28"/>
          <w:szCs w:val="28"/>
        </w:rPr>
      </w:pPr>
      <w:r w:rsidRPr="0050541F">
        <w:rPr>
          <w:sz w:val="28"/>
          <w:szCs w:val="28"/>
        </w:rPr>
        <w:t>3.2. Градостроительной интеграции объемно-планировочных архитектурно-художественных (в том числе силуэтных, композиционных декоративно-пластических, стилистических, колористических) характеристик объекта капитального строительства в существующую среду и сложившуюся застройку;</w:t>
      </w:r>
    </w:p>
    <w:p w:rsidR="0081202D" w:rsidRPr="0050541F" w:rsidRDefault="0081202D" w:rsidP="0081202D">
      <w:pPr>
        <w:widowControl/>
        <w:autoSpaceDE/>
        <w:autoSpaceDN/>
        <w:adjustRightInd/>
        <w:ind w:firstLine="567"/>
        <w:jc w:val="both"/>
        <w:rPr>
          <w:sz w:val="28"/>
          <w:szCs w:val="28"/>
        </w:rPr>
      </w:pPr>
      <w:r w:rsidRPr="0050541F">
        <w:rPr>
          <w:sz w:val="28"/>
          <w:szCs w:val="28"/>
        </w:rPr>
        <w:t>3.3. Сложившихся особенностей пространственной организации и функционального назначения территории, в том числе исторической, природно-ландшафтной, курортно-рекреационной, планировочной, композиционной, археологической и средовой основы муниципальных образований Краснодарского края;</w:t>
      </w:r>
    </w:p>
    <w:p w:rsidR="0081202D" w:rsidRPr="0050541F" w:rsidRDefault="0081202D" w:rsidP="0081202D">
      <w:pPr>
        <w:widowControl/>
        <w:autoSpaceDE/>
        <w:autoSpaceDN/>
        <w:adjustRightInd/>
        <w:ind w:firstLine="567"/>
        <w:jc w:val="both"/>
        <w:rPr>
          <w:sz w:val="28"/>
          <w:szCs w:val="28"/>
        </w:rPr>
      </w:pPr>
      <w:r w:rsidRPr="0050541F">
        <w:rPr>
          <w:sz w:val="28"/>
          <w:szCs w:val="28"/>
        </w:rPr>
        <w:t>3.4. Недопущения ухудшения средовых характеристик и обеспечения устойчивого формирования среды, благоприятной для жизнедеятельности населения.</w:t>
      </w:r>
    </w:p>
    <w:p w:rsidR="0081202D" w:rsidRPr="0050541F" w:rsidRDefault="0081202D" w:rsidP="0081202D">
      <w:pPr>
        <w:widowControl/>
        <w:autoSpaceDE/>
        <w:autoSpaceDN/>
        <w:adjustRightInd/>
        <w:ind w:firstLine="567"/>
        <w:jc w:val="both"/>
        <w:rPr>
          <w:sz w:val="28"/>
          <w:szCs w:val="28"/>
        </w:rPr>
      </w:pPr>
      <w:r w:rsidRPr="0050541F">
        <w:rPr>
          <w:sz w:val="28"/>
          <w:szCs w:val="28"/>
        </w:rPr>
        <w:t>4. Рассмотрение архитектурно-градостроительного облика объекта капитального строительства осуществляется в отношении следующих вновь возводимых и реконструируемых объектов капитального строительства:</w:t>
      </w:r>
    </w:p>
    <w:p w:rsidR="0081202D" w:rsidRPr="0050541F" w:rsidRDefault="0081202D" w:rsidP="0081202D">
      <w:pPr>
        <w:widowControl/>
        <w:autoSpaceDE/>
        <w:autoSpaceDN/>
        <w:adjustRightInd/>
        <w:ind w:firstLine="567"/>
        <w:jc w:val="both"/>
        <w:rPr>
          <w:sz w:val="28"/>
          <w:szCs w:val="28"/>
        </w:rPr>
      </w:pPr>
      <w:r w:rsidRPr="0050541F">
        <w:rPr>
          <w:sz w:val="28"/>
          <w:szCs w:val="28"/>
        </w:rPr>
        <w:t>1) объекты краевого значения;</w:t>
      </w:r>
    </w:p>
    <w:p w:rsidR="0081202D" w:rsidRPr="0050541F" w:rsidRDefault="0081202D" w:rsidP="0081202D">
      <w:pPr>
        <w:widowControl/>
        <w:autoSpaceDE/>
        <w:autoSpaceDN/>
        <w:adjustRightInd/>
        <w:ind w:firstLine="567"/>
        <w:jc w:val="both"/>
        <w:rPr>
          <w:sz w:val="28"/>
          <w:szCs w:val="28"/>
        </w:rPr>
      </w:pPr>
      <w:r w:rsidRPr="0050541F">
        <w:rPr>
          <w:sz w:val="28"/>
          <w:szCs w:val="28"/>
        </w:rPr>
        <w:t>2) уникальные объекты;</w:t>
      </w:r>
    </w:p>
    <w:p w:rsidR="0081202D" w:rsidRPr="0050541F" w:rsidRDefault="0081202D" w:rsidP="0081202D">
      <w:pPr>
        <w:widowControl/>
        <w:autoSpaceDE/>
        <w:autoSpaceDN/>
        <w:adjustRightInd/>
        <w:ind w:firstLine="567"/>
        <w:jc w:val="both"/>
        <w:rPr>
          <w:sz w:val="28"/>
          <w:szCs w:val="28"/>
        </w:rPr>
      </w:pPr>
      <w:r w:rsidRPr="0050541F">
        <w:rPr>
          <w:sz w:val="28"/>
          <w:szCs w:val="28"/>
        </w:rPr>
        <w:t>3) общественно-значимые объекты, к которым относятся архитектурные объекты, имеющие высокое социально-культурное, градостроительное значение для города или иного населенного пункта, расположенные на основных магистральных улицах, главных улицах и площадях, набережных или исторических территориях населенного пункта, которые формируют облик населенного пункта и (или) может негативно повлиять на сохранение, и (или) восприятие объектов культурного наследия (местного, муниципального значения).</w:t>
      </w:r>
    </w:p>
    <w:p w:rsidR="0081202D" w:rsidRPr="0050541F" w:rsidRDefault="0081202D" w:rsidP="0081202D">
      <w:pPr>
        <w:widowControl/>
        <w:autoSpaceDE/>
        <w:autoSpaceDN/>
        <w:adjustRightInd/>
        <w:ind w:firstLine="567"/>
        <w:jc w:val="both"/>
        <w:rPr>
          <w:sz w:val="28"/>
          <w:szCs w:val="28"/>
        </w:rPr>
      </w:pPr>
      <w:r w:rsidRPr="0050541F">
        <w:rPr>
          <w:sz w:val="28"/>
          <w:szCs w:val="28"/>
        </w:rPr>
        <w:t>5. Настоящий Порядок 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rsidR="0081202D" w:rsidRPr="0050541F" w:rsidRDefault="0081202D" w:rsidP="0081202D">
      <w:pPr>
        <w:widowControl/>
        <w:autoSpaceDE/>
        <w:autoSpaceDN/>
        <w:adjustRightInd/>
        <w:ind w:firstLine="567"/>
        <w:jc w:val="both"/>
        <w:rPr>
          <w:sz w:val="28"/>
          <w:szCs w:val="28"/>
        </w:rPr>
      </w:pPr>
      <w:r w:rsidRPr="0050541F">
        <w:rPr>
          <w:sz w:val="28"/>
          <w:szCs w:val="28"/>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 Тимашевский район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81202D" w:rsidRPr="0050541F" w:rsidRDefault="0081202D" w:rsidP="0081202D">
      <w:pPr>
        <w:widowControl/>
        <w:autoSpaceDE/>
        <w:autoSpaceDN/>
        <w:adjustRightInd/>
        <w:ind w:firstLine="567"/>
        <w:jc w:val="both"/>
        <w:rPr>
          <w:sz w:val="28"/>
          <w:szCs w:val="28"/>
        </w:rPr>
      </w:pPr>
      <w:r w:rsidRPr="0050541F">
        <w:rPr>
          <w:sz w:val="28"/>
          <w:szCs w:val="28"/>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81202D" w:rsidRPr="0050541F" w:rsidRDefault="0081202D" w:rsidP="0081202D">
      <w:pPr>
        <w:widowControl/>
        <w:autoSpaceDE/>
        <w:autoSpaceDN/>
        <w:adjustRightInd/>
        <w:ind w:firstLine="567"/>
        <w:jc w:val="both"/>
        <w:rPr>
          <w:sz w:val="28"/>
          <w:szCs w:val="28"/>
        </w:rPr>
      </w:pPr>
    </w:p>
    <w:p w:rsidR="0061737A" w:rsidRPr="0050541F" w:rsidRDefault="0061737A" w:rsidP="0081202D">
      <w:pPr>
        <w:widowControl/>
        <w:autoSpaceDE/>
        <w:autoSpaceDN/>
        <w:adjustRightInd/>
        <w:ind w:firstLine="567"/>
        <w:jc w:val="both"/>
        <w:rPr>
          <w:sz w:val="28"/>
          <w:szCs w:val="28"/>
        </w:rPr>
      </w:pPr>
    </w:p>
    <w:p w:rsidR="0061737A" w:rsidRPr="0050541F" w:rsidRDefault="0061737A" w:rsidP="0081202D">
      <w:pPr>
        <w:widowControl/>
        <w:autoSpaceDE/>
        <w:autoSpaceDN/>
        <w:adjustRightInd/>
        <w:ind w:firstLine="567"/>
        <w:jc w:val="both"/>
        <w:rPr>
          <w:sz w:val="28"/>
          <w:szCs w:val="28"/>
        </w:rPr>
      </w:pPr>
    </w:p>
    <w:p w:rsidR="0061737A" w:rsidRPr="0050541F" w:rsidRDefault="0061737A" w:rsidP="0081202D">
      <w:pPr>
        <w:widowControl/>
        <w:autoSpaceDE/>
        <w:autoSpaceDN/>
        <w:adjustRightInd/>
        <w:ind w:firstLine="567"/>
        <w:jc w:val="both"/>
        <w:rPr>
          <w:sz w:val="28"/>
          <w:szCs w:val="28"/>
        </w:rPr>
      </w:pPr>
    </w:p>
    <w:p w:rsidR="0061737A" w:rsidRPr="0050541F" w:rsidRDefault="0061737A" w:rsidP="0081202D">
      <w:pPr>
        <w:widowControl/>
        <w:autoSpaceDE/>
        <w:autoSpaceDN/>
        <w:adjustRightInd/>
        <w:ind w:firstLine="567"/>
        <w:jc w:val="both"/>
        <w:rPr>
          <w:sz w:val="28"/>
          <w:szCs w:val="28"/>
        </w:rPr>
      </w:pPr>
    </w:p>
    <w:p w:rsidR="0081202D" w:rsidRPr="0050541F" w:rsidRDefault="0081202D" w:rsidP="0081202D">
      <w:pPr>
        <w:adjustRightInd/>
        <w:ind w:firstLine="567"/>
        <w:jc w:val="both"/>
        <w:outlineLvl w:val="1"/>
        <w:rPr>
          <w:sz w:val="28"/>
          <w:szCs w:val="28"/>
        </w:rPr>
      </w:pPr>
      <w:r w:rsidRPr="0050541F">
        <w:rPr>
          <w:sz w:val="28"/>
          <w:szCs w:val="28"/>
        </w:rPr>
        <w:t>Статья 16. Особенности подготовки и утверждения документации по планировке территории, порядок внесения в нее изменений и ее отмены</w:t>
      </w:r>
    </w:p>
    <w:p w:rsidR="0081202D" w:rsidRPr="0050541F" w:rsidRDefault="0081202D" w:rsidP="0081202D">
      <w:pPr>
        <w:adjustRightInd/>
        <w:ind w:firstLine="567"/>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Решения о подготовке документации по планировке территории принимаются уполномоченными </w:t>
      </w:r>
      <w:hyperlink r:id="rId125" w:anchor="block_14" w:history="1">
        <w:r w:rsidRPr="0050541F">
          <w:rPr>
            <w:bCs/>
            <w:sz w:val="28"/>
            <w:szCs w:val="28"/>
          </w:rPr>
          <w:t>федеральными органами исполнительной власти, органами исполнительной власти субъекта Российской Федерации, органами местного самоуправления</w:t>
        </w:r>
      </w:hyperlink>
      <w:r w:rsidRPr="0050541F">
        <w:rPr>
          <w:bCs/>
          <w:sz w:val="28"/>
          <w:szCs w:val="28"/>
        </w:rPr>
        <w:t xml:space="preserve">, за исключением случаев, указанных в </w:t>
      </w:r>
      <w:hyperlink r:id="rId126" w:anchor="block_4511" w:history="1">
        <w:r w:rsidRPr="0050541F">
          <w:rPr>
            <w:bCs/>
            <w:sz w:val="28"/>
            <w:szCs w:val="28"/>
          </w:rPr>
          <w:t>частях 1.1</w:t>
        </w:r>
      </w:hyperlink>
      <w:r w:rsidRPr="0050541F">
        <w:rPr>
          <w:bCs/>
          <w:sz w:val="28"/>
          <w:szCs w:val="28"/>
        </w:rPr>
        <w:t xml:space="preserve"> и </w:t>
      </w:r>
      <w:hyperlink r:id="rId127" w:anchor="block_451212" w:history="1">
        <w:r w:rsidRPr="0050541F">
          <w:rPr>
            <w:bCs/>
            <w:sz w:val="28"/>
            <w:szCs w:val="28"/>
          </w:rPr>
          <w:t>12.12</w:t>
        </w:r>
      </w:hyperlink>
      <w:r w:rsidRPr="0050541F">
        <w:rPr>
          <w:bCs/>
          <w:sz w:val="28"/>
          <w:szCs w:val="28"/>
        </w:rPr>
        <w:t xml:space="preserve"> статьи 45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1.1. Решения о подготовке документации по планировке территории принимаются самостоятельно: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лицами, с которыми заключены договоры о комплексном развитии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128" w:anchor="block_451212" w:history="1">
        <w:r w:rsidRPr="0050541F">
          <w:rPr>
            <w:bCs/>
            <w:sz w:val="28"/>
            <w:szCs w:val="28"/>
          </w:rPr>
          <w:t>части 12.12</w:t>
        </w:r>
      </w:hyperlink>
      <w:r w:rsidRPr="0050541F">
        <w:rPr>
          <w:bCs/>
          <w:sz w:val="28"/>
          <w:szCs w:val="28"/>
        </w:rPr>
        <w:t xml:space="preserve"> статьи 45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129" w:anchor="block_451212" w:history="1">
        <w:r w:rsidRPr="0050541F">
          <w:rPr>
            <w:bCs/>
            <w:sz w:val="28"/>
            <w:szCs w:val="28"/>
          </w:rPr>
          <w:t>части 12.12</w:t>
        </w:r>
      </w:hyperlink>
      <w:r w:rsidRPr="0050541F">
        <w:rPr>
          <w:bCs/>
          <w:sz w:val="28"/>
          <w:szCs w:val="28"/>
        </w:rPr>
        <w:t xml:space="preserve"> статьи 45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 В случаях, предусмотренных </w:t>
      </w:r>
      <w:hyperlink r:id="rId130" w:anchor="block_4511" w:history="1">
        <w:r w:rsidRPr="0050541F">
          <w:rPr>
            <w:bCs/>
            <w:sz w:val="28"/>
            <w:szCs w:val="28"/>
          </w:rPr>
          <w:t>частью 1.1</w:t>
        </w:r>
      </w:hyperlink>
      <w:r w:rsidRPr="0050541F">
        <w:rPr>
          <w:bCs/>
          <w:sz w:val="28"/>
          <w:szCs w:val="28"/>
        </w:rPr>
        <w:t xml:space="preserve">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131" w:anchor="block_4511" w:history="1">
        <w:r w:rsidRPr="0050541F">
          <w:rPr>
            <w:bCs/>
            <w:sz w:val="28"/>
            <w:szCs w:val="28"/>
          </w:rPr>
          <w:t>части 1.1</w:t>
        </w:r>
      </w:hyperlink>
      <w:r w:rsidRPr="0050541F">
        <w:rPr>
          <w:bCs/>
          <w:sz w:val="28"/>
          <w:szCs w:val="28"/>
        </w:rPr>
        <w:t xml:space="preserve"> статьи 45 Градостроительного кодекса Российской Федерации, и утверждают документацию по планировке территории, предусматривающую размещение </w:t>
      </w:r>
      <w:hyperlink r:id="rId132" w:anchor="block_21" w:history="1">
        <w:r w:rsidRPr="0050541F">
          <w:rPr>
            <w:bCs/>
            <w:sz w:val="28"/>
            <w:szCs w:val="28"/>
          </w:rPr>
          <w:t>объектов</w:t>
        </w:r>
      </w:hyperlink>
      <w:r w:rsidRPr="0050541F">
        <w:rPr>
          <w:bCs/>
          <w:sz w:val="28"/>
          <w:szCs w:val="28"/>
        </w:rPr>
        <w:t xml:space="preserve">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w:t>
      </w:r>
      <w:hyperlink r:id="rId133" w:anchor="block_45031" w:history="1">
        <w:r w:rsidRPr="0050541F">
          <w:rPr>
            <w:bCs/>
            <w:sz w:val="28"/>
            <w:szCs w:val="28"/>
          </w:rPr>
          <w:t>части 3.1</w:t>
        </w:r>
      </w:hyperlink>
      <w:r w:rsidRPr="0050541F">
        <w:rPr>
          <w:bCs/>
          <w:sz w:val="28"/>
          <w:szCs w:val="28"/>
        </w:rPr>
        <w:t xml:space="preserve"> статьи 45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134" w:anchor="block_4511" w:history="1">
        <w:r w:rsidRPr="0050541F">
          <w:rPr>
            <w:bCs/>
            <w:sz w:val="28"/>
            <w:szCs w:val="28"/>
          </w:rPr>
          <w:t>части 1.1</w:t>
        </w:r>
      </w:hyperlink>
      <w:r w:rsidRPr="0050541F">
        <w:rPr>
          <w:bCs/>
          <w:sz w:val="28"/>
          <w:szCs w:val="28"/>
        </w:rPr>
        <w:t xml:space="preserve"> статьи 45 Градостроительного кодекса Российской Федерации, утверждают документацию по планировке территории, предусматривающую размещение </w:t>
      </w:r>
      <w:hyperlink r:id="rId135" w:anchor="block_21" w:history="1">
        <w:r w:rsidRPr="0050541F">
          <w:rPr>
            <w:bCs/>
            <w:sz w:val="28"/>
            <w:szCs w:val="28"/>
          </w:rPr>
          <w:t>объектов</w:t>
        </w:r>
      </w:hyperlink>
      <w:r w:rsidRPr="0050541F">
        <w:rPr>
          <w:bCs/>
          <w:sz w:val="28"/>
          <w:szCs w:val="28"/>
        </w:rPr>
        <w:t xml:space="preserve">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w:t>
      </w:r>
      <w:hyperlink r:id="rId136" w:anchor="block_4502" w:history="1">
        <w:r w:rsidRPr="0050541F">
          <w:rPr>
            <w:bCs/>
            <w:sz w:val="28"/>
            <w:szCs w:val="28"/>
          </w:rPr>
          <w:t>частях 2</w:t>
        </w:r>
      </w:hyperlink>
      <w:r w:rsidRPr="0050541F">
        <w:rPr>
          <w:bCs/>
          <w:sz w:val="28"/>
          <w:szCs w:val="28"/>
        </w:rPr>
        <w:t xml:space="preserve">, </w:t>
      </w:r>
      <w:hyperlink r:id="rId137" w:anchor="block_45032" w:history="1">
        <w:r w:rsidRPr="0050541F">
          <w:rPr>
            <w:bCs/>
            <w:sz w:val="28"/>
            <w:szCs w:val="28"/>
          </w:rPr>
          <w:t>3.2</w:t>
        </w:r>
      </w:hyperlink>
      <w:r w:rsidRPr="0050541F">
        <w:rPr>
          <w:bCs/>
          <w:sz w:val="28"/>
          <w:szCs w:val="28"/>
        </w:rPr>
        <w:t xml:space="preserve"> и </w:t>
      </w:r>
      <w:hyperlink r:id="rId138" w:anchor="block_45041" w:history="1">
        <w:r w:rsidRPr="0050541F">
          <w:rPr>
            <w:bCs/>
            <w:sz w:val="28"/>
            <w:szCs w:val="28"/>
          </w:rPr>
          <w:t>4.1</w:t>
        </w:r>
      </w:hyperlink>
      <w:r w:rsidRPr="0050541F">
        <w:rPr>
          <w:bCs/>
          <w:sz w:val="28"/>
          <w:szCs w:val="28"/>
        </w:rPr>
        <w:t xml:space="preserve"> статьи 45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w:t>
      </w:r>
      <w:hyperlink r:id="rId139" w:anchor="block_29" w:history="1">
        <w:r w:rsidRPr="0050541F">
          <w:rPr>
            <w:bCs/>
            <w:sz w:val="28"/>
            <w:szCs w:val="28"/>
          </w:rPr>
          <w:t>требования</w:t>
        </w:r>
      </w:hyperlink>
      <w:r w:rsidRPr="0050541F">
        <w:rPr>
          <w:bCs/>
          <w:sz w:val="28"/>
          <w:szCs w:val="28"/>
        </w:rPr>
        <w:t xml:space="preserve"> к составу и порядку работы которой устанавливаются Правительством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140" w:anchor="block_4511" w:history="1">
        <w:r w:rsidRPr="0050541F">
          <w:rPr>
            <w:bCs/>
            <w:sz w:val="28"/>
            <w:szCs w:val="28"/>
          </w:rPr>
          <w:t>части 1.1</w:t>
        </w:r>
      </w:hyperlink>
      <w:r w:rsidRPr="0050541F">
        <w:rPr>
          <w:bCs/>
          <w:sz w:val="28"/>
          <w:szCs w:val="28"/>
        </w:rPr>
        <w:t xml:space="preserve"> статьи 45 Градостроительного кодекса Российской Федерации, и утверждают документацию по планировке территории, предусматривающую размещение </w:t>
      </w:r>
      <w:hyperlink r:id="rId141" w:anchor="block_21" w:history="1">
        <w:r w:rsidRPr="0050541F">
          <w:rPr>
            <w:bCs/>
            <w:sz w:val="28"/>
            <w:szCs w:val="28"/>
          </w:rPr>
          <w:t>объектов</w:t>
        </w:r>
      </w:hyperlink>
      <w:r w:rsidRPr="0050541F">
        <w:rPr>
          <w:bCs/>
          <w:sz w:val="28"/>
          <w:szCs w:val="28"/>
        </w:rPr>
        <w:t xml:space="preserve">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w:t>
      </w:r>
      <w:hyperlink r:id="rId142" w:anchor="block_4502" w:history="1">
        <w:r w:rsidRPr="0050541F">
          <w:rPr>
            <w:bCs/>
            <w:sz w:val="28"/>
            <w:szCs w:val="28"/>
          </w:rPr>
          <w:t>частях 2 - 3.2</w:t>
        </w:r>
      </w:hyperlink>
      <w:r w:rsidRPr="0050541F">
        <w:rPr>
          <w:bCs/>
          <w:sz w:val="28"/>
          <w:szCs w:val="28"/>
        </w:rPr>
        <w:t xml:space="preserve">, </w:t>
      </w:r>
      <w:hyperlink r:id="rId143" w:anchor="block_45041" w:history="1">
        <w:r w:rsidRPr="0050541F">
          <w:rPr>
            <w:bCs/>
            <w:sz w:val="28"/>
            <w:szCs w:val="28"/>
          </w:rPr>
          <w:t>4.1</w:t>
        </w:r>
      </w:hyperlink>
      <w:r w:rsidRPr="0050541F">
        <w:rPr>
          <w:bCs/>
          <w:sz w:val="28"/>
          <w:szCs w:val="28"/>
        </w:rPr>
        <w:t xml:space="preserve">, </w:t>
      </w:r>
      <w:hyperlink r:id="rId144" w:anchor="block_45042" w:history="1">
        <w:r w:rsidRPr="0050541F">
          <w:rPr>
            <w:bCs/>
            <w:sz w:val="28"/>
            <w:szCs w:val="28"/>
          </w:rPr>
          <w:t>4.2</w:t>
        </w:r>
      </w:hyperlink>
      <w:r w:rsidRPr="0050541F">
        <w:rPr>
          <w:bCs/>
          <w:sz w:val="28"/>
          <w:szCs w:val="28"/>
        </w:rPr>
        <w:t xml:space="preserve"> статьи 45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r:id="rId145" w:anchor="block_4511" w:history="1">
        <w:r w:rsidRPr="0050541F">
          <w:rPr>
            <w:bCs/>
            <w:sz w:val="28"/>
            <w:szCs w:val="28"/>
          </w:rPr>
          <w:t>части 1.1</w:t>
        </w:r>
      </w:hyperlink>
      <w:r w:rsidRPr="0050541F">
        <w:rPr>
          <w:bCs/>
          <w:sz w:val="28"/>
          <w:szCs w:val="28"/>
        </w:rPr>
        <w:t xml:space="preserve"> статьи 45 Градостроительного кодекса Российской Федерации, и утверждают документацию по планировке территории в границах поселения, городского округа, за исключением случаев, указанных в </w:t>
      </w:r>
      <w:hyperlink r:id="rId146" w:anchor="block_4502" w:history="1">
        <w:r w:rsidRPr="0050541F">
          <w:rPr>
            <w:bCs/>
            <w:sz w:val="28"/>
            <w:szCs w:val="28"/>
          </w:rPr>
          <w:t>частях 2 - 4.2</w:t>
        </w:r>
      </w:hyperlink>
      <w:r w:rsidRPr="0050541F">
        <w:rPr>
          <w:bCs/>
          <w:sz w:val="28"/>
          <w:szCs w:val="28"/>
        </w:rPr>
        <w:t xml:space="preserve">, </w:t>
      </w:r>
      <w:hyperlink r:id="rId147" w:anchor="block_45052" w:history="1">
        <w:r w:rsidRPr="0050541F">
          <w:rPr>
            <w:bCs/>
            <w:sz w:val="28"/>
            <w:szCs w:val="28"/>
          </w:rPr>
          <w:t>5.2</w:t>
        </w:r>
      </w:hyperlink>
      <w:r w:rsidRPr="0050541F">
        <w:rPr>
          <w:bCs/>
          <w:sz w:val="28"/>
          <w:szCs w:val="28"/>
        </w:rPr>
        <w:t xml:space="preserve"> статьи 45 Градостроительного кодекса Российской Федерации, с учетом особенностей, указанных в </w:t>
      </w:r>
      <w:hyperlink r:id="rId148" w:anchor="block_45051" w:history="1">
        <w:r w:rsidRPr="0050541F">
          <w:rPr>
            <w:bCs/>
            <w:sz w:val="28"/>
            <w:szCs w:val="28"/>
          </w:rPr>
          <w:t>части 5.1</w:t>
        </w:r>
      </w:hyperlink>
      <w:r w:rsidRPr="0050541F">
        <w:rPr>
          <w:bCs/>
          <w:sz w:val="28"/>
          <w:szCs w:val="28"/>
        </w:rPr>
        <w:t xml:space="preserve"> статьи 45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w:t>
      </w:r>
      <w:hyperlink r:id="rId149" w:anchor="block_29" w:history="1">
        <w:r w:rsidRPr="0050541F">
          <w:rPr>
            <w:bCs/>
            <w:sz w:val="28"/>
            <w:szCs w:val="28"/>
          </w:rPr>
          <w:t>разногласий</w:t>
        </w:r>
      </w:hyperlink>
      <w:r w:rsidRPr="0050541F">
        <w:rPr>
          <w:bCs/>
          <w:sz w:val="28"/>
          <w:szCs w:val="28"/>
        </w:rPr>
        <w:t xml:space="preserve"> согласительной комиссией, требования к составу и порядку работы которой устанавливаются Правительством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Не допускается осуществлять подготовку документации по планировке территории (за исключением случая, предусмотренного </w:t>
      </w:r>
      <w:hyperlink r:id="rId150" w:anchor="block_1806" w:history="1">
        <w:r w:rsidRPr="0050541F">
          <w:rPr>
            <w:bCs/>
            <w:sz w:val="28"/>
            <w:szCs w:val="28"/>
          </w:rPr>
          <w:t>частью 6 статьи 18</w:t>
        </w:r>
      </w:hyperlink>
      <w:r w:rsidRPr="0050541F">
        <w:rPr>
          <w:bCs/>
          <w:sz w:val="28"/>
          <w:szCs w:val="28"/>
        </w:rPr>
        <w:t xml:space="preserve"> Градостроительного кодекса Российской Федерации), предусматривающей размещение объектов федерального значения в областях, указанных в </w:t>
      </w:r>
      <w:hyperlink r:id="rId151" w:anchor="block_1001" w:history="1">
        <w:r w:rsidRPr="0050541F">
          <w:rPr>
            <w:bCs/>
            <w:sz w:val="28"/>
            <w:szCs w:val="28"/>
          </w:rPr>
          <w:t>части 1 статьи 10</w:t>
        </w:r>
      </w:hyperlink>
      <w:r w:rsidRPr="0050541F">
        <w:rPr>
          <w:bCs/>
          <w:sz w:val="28"/>
          <w:szCs w:val="28"/>
        </w:rPr>
        <w:t xml:space="preserve">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w:t>
      </w:r>
      <w:hyperlink r:id="rId152" w:anchor="block_1403" w:history="1">
        <w:r w:rsidRPr="0050541F">
          <w:rPr>
            <w:bCs/>
            <w:sz w:val="28"/>
            <w:szCs w:val="28"/>
          </w:rPr>
          <w:t>части 3 статьи 14</w:t>
        </w:r>
      </w:hyperlink>
      <w:r w:rsidRPr="0050541F">
        <w:rPr>
          <w:bCs/>
          <w:sz w:val="28"/>
          <w:szCs w:val="28"/>
        </w:rPr>
        <w:t xml:space="preserve"> Градостроительного кодекса Российской Федерации, объектов местного значения муниципального района в областях, указанных в </w:t>
      </w:r>
      <w:hyperlink r:id="rId153" w:anchor="block_19031" w:history="1">
        <w:r w:rsidRPr="0050541F">
          <w:rPr>
            <w:bCs/>
            <w:sz w:val="28"/>
            <w:szCs w:val="28"/>
          </w:rPr>
          <w:t>пункте 1 части 3 статьи 19</w:t>
        </w:r>
      </w:hyperlink>
      <w:r w:rsidRPr="0050541F">
        <w:rPr>
          <w:bCs/>
          <w:sz w:val="28"/>
          <w:szCs w:val="28"/>
        </w:rPr>
        <w:t xml:space="preserve"> Градостроительного кодекса Российской Федерации, объектов местного значения поселения, городского округа в областях, указанных в </w:t>
      </w:r>
      <w:hyperlink r:id="rId154" w:anchor="block_23051" w:history="1">
        <w:r w:rsidRPr="0050541F">
          <w:rPr>
            <w:bCs/>
            <w:sz w:val="28"/>
            <w:szCs w:val="28"/>
          </w:rPr>
          <w:t>пункте 1 части 5 статьи 23</w:t>
        </w:r>
      </w:hyperlink>
      <w:r w:rsidRPr="0050541F">
        <w:rPr>
          <w:bCs/>
          <w:sz w:val="28"/>
          <w:szCs w:val="28"/>
        </w:rPr>
        <w:t xml:space="preserve">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Градостроительного кодекса Российской Федерации, документами территориального планирования поселений, указанных в пункте 1 части 5 статьи 23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w:t>
      </w:r>
      <w:hyperlink r:id="rId155" w:anchor="block_4511" w:history="1">
        <w:r w:rsidRPr="0050541F">
          <w:rPr>
            <w:bCs/>
            <w:sz w:val="28"/>
            <w:szCs w:val="28"/>
          </w:rPr>
          <w:t>части 1.1</w:t>
        </w:r>
      </w:hyperlink>
      <w:r w:rsidRPr="0050541F">
        <w:rPr>
          <w:bCs/>
          <w:sz w:val="28"/>
          <w:szCs w:val="28"/>
        </w:rPr>
        <w:t xml:space="preserve"> статьи 45 Градостроительного кодекса Российской Федерации, в течение десяти дней со дня принятия такого решения направляют уведомление о принятом решении главе поселения, применительно к территориям которых принято такое решение.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w:t>
      </w:r>
      <w:hyperlink r:id="rId156" w:anchor="block_2" w:history="1">
        <w:r w:rsidRPr="0050541F">
          <w:rPr>
            <w:bCs/>
            <w:sz w:val="28"/>
            <w:szCs w:val="28"/>
          </w:rPr>
          <w:t>законодательством</w:t>
        </w:r>
      </w:hyperlink>
      <w:r w:rsidRPr="0050541F">
        <w:rPr>
          <w:bCs/>
          <w:sz w:val="28"/>
          <w:szCs w:val="28"/>
        </w:rPr>
        <w:t xml:space="preserve">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w:t>
      </w:r>
      <w:hyperlink r:id="rId157" w:anchor="block_4511" w:history="1">
        <w:r w:rsidRPr="0050541F">
          <w:rPr>
            <w:bCs/>
            <w:sz w:val="28"/>
            <w:szCs w:val="28"/>
          </w:rPr>
          <w:t>частью 1.1</w:t>
        </w:r>
      </w:hyperlink>
      <w:r w:rsidRPr="0050541F">
        <w:rPr>
          <w:bCs/>
          <w:sz w:val="28"/>
          <w:szCs w:val="28"/>
        </w:rPr>
        <w:t xml:space="preserve"> статьи 45 Градостроительного кодекса Российской Федерации.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8.1. </w:t>
      </w:r>
      <w:hyperlink r:id="rId158" w:anchor="block_1000" w:history="1">
        <w:r w:rsidRPr="0050541F">
          <w:rPr>
            <w:bCs/>
            <w:sz w:val="28"/>
            <w:szCs w:val="28"/>
          </w:rPr>
          <w:t>Порядок</w:t>
        </w:r>
      </w:hyperlink>
      <w:r w:rsidRPr="0050541F">
        <w:rPr>
          <w:bCs/>
          <w:sz w:val="28"/>
          <w:szCs w:val="28"/>
        </w:rPr>
        <w:t xml:space="preserve">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10. Подготовка документации по планировке территории осуществляется на основании документов </w:t>
      </w:r>
      <w:hyperlink r:id="rId159" w:anchor="block_102" w:history="1">
        <w:r w:rsidRPr="0050541F">
          <w:rPr>
            <w:bCs/>
            <w:sz w:val="28"/>
            <w:szCs w:val="28"/>
          </w:rPr>
          <w:t>территориального планирования</w:t>
        </w:r>
      </w:hyperlink>
      <w:r w:rsidRPr="0050541F">
        <w:rPr>
          <w:bCs/>
          <w:sz w:val="28"/>
          <w:szCs w:val="28"/>
        </w:rPr>
        <w:t xml:space="preserve">,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w:t>
      </w:r>
      <w:hyperlink r:id="rId160" w:anchor="block_111" w:history="1">
        <w:r w:rsidRPr="0050541F">
          <w:rPr>
            <w:bCs/>
            <w:sz w:val="28"/>
            <w:szCs w:val="28"/>
          </w:rPr>
          <w:t>части 1 статьи 11</w:t>
        </w:r>
      </w:hyperlink>
      <w:r w:rsidRPr="0050541F">
        <w:rPr>
          <w:bCs/>
          <w:sz w:val="28"/>
          <w:szCs w:val="28"/>
        </w:rPr>
        <w:t xml:space="preserve">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w:t>
      </w:r>
      <w:hyperlink r:id="rId161" w:anchor="block_104" w:history="1">
        <w:r w:rsidRPr="0050541F">
          <w:rPr>
            <w:bCs/>
            <w:sz w:val="28"/>
            <w:szCs w:val="28"/>
          </w:rPr>
          <w:t>зон с особыми условиями использования территорий</w:t>
        </w:r>
      </w:hyperlink>
      <w:r w:rsidRPr="0050541F">
        <w:rPr>
          <w:bCs/>
          <w:sz w:val="28"/>
          <w:szCs w:val="28"/>
        </w:rPr>
        <w:t xml:space="preserve">, если иное не предусмотрено </w:t>
      </w:r>
      <w:hyperlink r:id="rId162" w:anchor="block_45102" w:history="1">
        <w:r w:rsidRPr="0050541F">
          <w:rPr>
            <w:bCs/>
            <w:sz w:val="28"/>
            <w:szCs w:val="28"/>
          </w:rPr>
          <w:t>частью 10.2</w:t>
        </w:r>
      </w:hyperlink>
      <w:r w:rsidRPr="0050541F">
        <w:rPr>
          <w:bCs/>
          <w:sz w:val="28"/>
          <w:szCs w:val="28"/>
        </w:rPr>
        <w:t xml:space="preserve"> статьи 45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10.1. Лица, указанные в </w:t>
      </w:r>
      <w:hyperlink r:id="rId163" w:anchor="block_45113" w:history="1">
        <w:r w:rsidRPr="0050541F">
          <w:rPr>
            <w:bCs/>
            <w:sz w:val="28"/>
            <w:szCs w:val="28"/>
          </w:rPr>
          <w:t>пунктах 3</w:t>
        </w:r>
      </w:hyperlink>
      <w:r w:rsidRPr="0050541F">
        <w:rPr>
          <w:bCs/>
          <w:sz w:val="28"/>
          <w:szCs w:val="28"/>
        </w:rPr>
        <w:t xml:space="preserve"> и </w:t>
      </w:r>
      <w:hyperlink r:id="rId164" w:anchor="block_45114" w:history="1">
        <w:r w:rsidRPr="0050541F">
          <w:rPr>
            <w:bCs/>
            <w:sz w:val="28"/>
            <w:szCs w:val="28"/>
          </w:rPr>
          <w:t>4 части 1.1</w:t>
        </w:r>
      </w:hyperlink>
      <w:r w:rsidRPr="0050541F">
        <w:rPr>
          <w:bCs/>
          <w:sz w:val="28"/>
          <w:szCs w:val="28"/>
        </w:rPr>
        <w:t xml:space="preserve"> статьи 45 Градостроительного кодекса Российской Федерации, осуществляют подготовку документации по планировке территории в соответствии с требованиями, указанными в </w:t>
      </w:r>
      <w:hyperlink r:id="rId165" w:anchor="block_45010" w:history="1">
        <w:r w:rsidRPr="0050541F">
          <w:rPr>
            <w:bCs/>
            <w:sz w:val="28"/>
            <w:szCs w:val="28"/>
          </w:rPr>
          <w:t>части 10</w:t>
        </w:r>
      </w:hyperlink>
      <w:r w:rsidRPr="0050541F">
        <w:rPr>
          <w:bCs/>
          <w:sz w:val="28"/>
          <w:szCs w:val="28"/>
        </w:rPr>
        <w:t xml:space="preserve"> статьи 45 Градостроительного кодекса Российской Федерации,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w:t>
      </w:r>
      <w:hyperlink r:id="rId166" w:anchor="block_4502" w:history="1">
        <w:r w:rsidRPr="0050541F">
          <w:rPr>
            <w:bCs/>
            <w:sz w:val="28"/>
            <w:szCs w:val="28"/>
          </w:rPr>
          <w:t>частях 2 - 5.2</w:t>
        </w:r>
      </w:hyperlink>
      <w:r w:rsidRPr="0050541F">
        <w:rPr>
          <w:bCs/>
          <w:sz w:val="28"/>
          <w:szCs w:val="28"/>
        </w:rPr>
        <w:t xml:space="preserve"> статьи 45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 Уполномоченные федеральные органы исполнительной власти осуществляют проверку документации по планировке территории, в случаях, предусмотренных </w:t>
      </w:r>
      <w:hyperlink r:id="rId167" w:anchor="block_4502" w:history="1">
        <w:r w:rsidRPr="0050541F">
          <w:rPr>
            <w:bCs/>
            <w:sz w:val="28"/>
            <w:szCs w:val="28"/>
          </w:rPr>
          <w:t>частями 2</w:t>
        </w:r>
      </w:hyperlink>
      <w:r w:rsidRPr="0050541F">
        <w:rPr>
          <w:bCs/>
          <w:sz w:val="28"/>
          <w:szCs w:val="28"/>
        </w:rPr>
        <w:t xml:space="preserve"> и </w:t>
      </w:r>
      <w:hyperlink r:id="rId168" w:anchor="block_45032" w:history="1">
        <w:r w:rsidRPr="0050541F">
          <w:rPr>
            <w:bCs/>
            <w:sz w:val="28"/>
            <w:szCs w:val="28"/>
          </w:rPr>
          <w:t>3.2</w:t>
        </w:r>
      </w:hyperlink>
      <w:r w:rsidRPr="0050541F">
        <w:rPr>
          <w:bCs/>
          <w:sz w:val="28"/>
          <w:szCs w:val="28"/>
        </w:rPr>
        <w:t xml:space="preserve"> статьи 45 Градостроительного кодекса Российской Федерации, на соответствие требованиям, указанным в </w:t>
      </w:r>
      <w:hyperlink r:id="rId169" w:anchor="block_45010" w:history="1">
        <w:r w:rsidRPr="0050541F">
          <w:rPr>
            <w:bCs/>
            <w:sz w:val="28"/>
            <w:szCs w:val="28"/>
          </w:rPr>
          <w:t>части 10</w:t>
        </w:r>
      </w:hyperlink>
      <w:r w:rsidRPr="0050541F">
        <w:rPr>
          <w:bCs/>
          <w:sz w:val="28"/>
          <w:szCs w:val="28"/>
        </w:rPr>
        <w:t xml:space="preserve"> статьи 45 Градостроительного кодекса Российской Федерации,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12.1. Уполномоченные органы исполнительной власти субъекта Российской Федерации в случаях, предусмотренных </w:t>
      </w:r>
      <w:hyperlink r:id="rId170" w:anchor="block_4503" w:history="1">
        <w:r w:rsidRPr="0050541F">
          <w:rPr>
            <w:bCs/>
            <w:sz w:val="28"/>
            <w:szCs w:val="28"/>
          </w:rPr>
          <w:t>частями 3</w:t>
        </w:r>
      </w:hyperlink>
      <w:r w:rsidRPr="0050541F">
        <w:rPr>
          <w:bCs/>
          <w:sz w:val="28"/>
          <w:szCs w:val="28"/>
        </w:rPr>
        <w:t xml:space="preserve">, </w:t>
      </w:r>
      <w:hyperlink r:id="rId171" w:anchor="block_45031" w:history="1">
        <w:r w:rsidRPr="0050541F">
          <w:rPr>
            <w:bCs/>
            <w:sz w:val="28"/>
            <w:szCs w:val="28"/>
          </w:rPr>
          <w:t>3.1</w:t>
        </w:r>
      </w:hyperlink>
      <w:r w:rsidRPr="0050541F">
        <w:rPr>
          <w:bCs/>
          <w:sz w:val="28"/>
          <w:szCs w:val="28"/>
        </w:rPr>
        <w:t xml:space="preserve"> и </w:t>
      </w:r>
      <w:hyperlink r:id="rId172" w:anchor="block_45042" w:history="1">
        <w:r w:rsidRPr="0050541F">
          <w:rPr>
            <w:bCs/>
            <w:sz w:val="28"/>
            <w:szCs w:val="28"/>
          </w:rPr>
          <w:t>4.2</w:t>
        </w:r>
      </w:hyperlink>
      <w:r w:rsidRPr="0050541F">
        <w:rPr>
          <w:bCs/>
          <w:sz w:val="28"/>
          <w:szCs w:val="28"/>
        </w:rPr>
        <w:t xml:space="preserve"> статьи 45 Градостроительного кодекса Российской Федерации, осуществляют проверку документации по планировке территории на соответствие требованиям, указанным в </w:t>
      </w:r>
      <w:hyperlink r:id="rId173" w:anchor="block_45010" w:history="1">
        <w:r w:rsidRPr="0050541F">
          <w:rPr>
            <w:bCs/>
            <w:sz w:val="28"/>
            <w:szCs w:val="28"/>
          </w:rPr>
          <w:t>части 10</w:t>
        </w:r>
      </w:hyperlink>
      <w:r w:rsidRPr="0050541F">
        <w:rPr>
          <w:bCs/>
          <w:sz w:val="28"/>
          <w:szCs w:val="28"/>
        </w:rPr>
        <w:t xml:space="preserve"> статьи 45 Градостроительного кодекса Российской Федерации,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w:t>
      </w:r>
      <w:hyperlink r:id="rId174" w:anchor="block_4504" w:history="1">
        <w:r w:rsidRPr="0050541F">
          <w:rPr>
            <w:bCs/>
            <w:sz w:val="28"/>
            <w:szCs w:val="28"/>
          </w:rPr>
          <w:t>частями 4</w:t>
        </w:r>
      </w:hyperlink>
      <w:r w:rsidRPr="0050541F">
        <w:rPr>
          <w:bCs/>
          <w:sz w:val="28"/>
          <w:szCs w:val="28"/>
        </w:rPr>
        <w:t xml:space="preserve"> и </w:t>
      </w:r>
      <w:hyperlink r:id="rId175" w:anchor="block_45041" w:history="1">
        <w:r w:rsidRPr="0050541F">
          <w:rPr>
            <w:bCs/>
            <w:sz w:val="28"/>
            <w:szCs w:val="28"/>
          </w:rPr>
          <w:t>4.1</w:t>
        </w:r>
      </w:hyperlink>
      <w:r w:rsidRPr="0050541F">
        <w:rPr>
          <w:bCs/>
          <w:sz w:val="28"/>
          <w:szCs w:val="28"/>
        </w:rPr>
        <w:t xml:space="preserve"> настоящей статьи, осуществляют проверку документации по планировке территории на соответствие требованиям, указанным в части 10 статьи 45 Градостроительного кодекса Российской Федерации,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w:t>
      </w:r>
      <w:hyperlink r:id="rId176" w:anchor="block_4651" w:history="1">
        <w:r w:rsidRPr="0050541F">
          <w:rPr>
            <w:bCs/>
            <w:sz w:val="28"/>
            <w:szCs w:val="28"/>
          </w:rPr>
          <w:t>частью 5.1 статьи 46</w:t>
        </w:r>
      </w:hyperlink>
      <w:r w:rsidRPr="0050541F">
        <w:rPr>
          <w:bCs/>
          <w:sz w:val="28"/>
          <w:szCs w:val="28"/>
        </w:rPr>
        <w:t xml:space="preserve"> Градостроительного кодекса Российской Федерации, об утверждении такой документации или о направлении ее на доработку.</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w:t>
      </w:r>
      <w:hyperlink r:id="rId177" w:anchor="block_2" w:history="1">
        <w:r w:rsidRPr="0050541F">
          <w:rPr>
            <w:bCs/>
            <w:sz w:val="28"/>
            <w:szCs w:val="28"/>
          </w:rPr>
          <w:t>лесного законодательства</w:t>
        </w:r>
      </w:hyperlink>
      <w:r w:rsidRPr="0050541F">
        <w:rPr>
          <w:bCs/>
          <w:sz w:val="28"/>
          <w:szCs w:val="28"/>
        </w:rPr>
        <w:t xml:space="preserve">, </w:t>
      </w:r>
      <w:hyperlink r:id="rId178" w:anchor="block_10004" w:history="1">
        <w:r w:rsidRPr="0050541F">
          <w:rPr>
            <w:bCs/>
            <w:sz w:val="28"/>
            <w:szCs w:val="28"/>
          </w:rPr>
          <w:t>законодательства</w:t>
        </w:r>
      </w:hyperlink>
      <w:r w:rsidRPr="0050541F">
        <w:rPr>
          <w:bCs/>
          <w:sz w:val="28"/>
          <w:szCs w:val="28"/>
        </w:rPr>
        <w:t xml:space="preserve">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w:t>
      </w:r>
      <w:hyperlink r:id="rId179" w:anchor="block_45022" w:history="1">
        <w:r w:rsidRPr="0050541F">
          <w:rPr>
            <w:bCs/>
            <w:sz w:val="28"/>
            <w:szCs w:val="28"/>
          </w:rPr>
          <w:t>частью 22</w:t>
        </w:r>
      </w:hyperlink>
      <w:r w:rsidRPr="0050541F">
        <w:rPr>
          <w:bCs/>
          <w:sz w:val="28"/>
          <w:szCs w:val="28"/>
        </w:rPr>
        <w:t xml:space="preserve"> статьи 45 Градостроительного кодекса Российской Федерации.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w:t>
      </w:r>
      <w:hyperlink r:id="rId180" w:anchor="block_45010" w:history="1">
        <w:r w:rsidRPr="0050541F">
          <w:rPr>
            <w:bCs/>
            <w:sz w:val="28"/>
            <w:szCs w:val="28"/>
          </w:rPr>
          <w:t>части 10</w:t>
        </w:r>
      </w:hyperlink>
      <w:r w:rsidRPr="0050541F">
        <w:rPr>
          <w:bCs/>
          <w:sz w:val="28"/>
          <w:szCs w:val="28"/>
        </w:rPr>
        <w:t xml:space="preserve"> статьи 45 Градостроительного кодекса Российской Федерации, такими органами не представлены возражения относительно данного проекта планировки, он считается согласованным.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w:t>
      </w:r>
      <w:hyperlink r:id="rId181" w:anchor="block_45022" w:history="1">
        <w:r w:rsidRPr="0050541F">
          <w:rPr>
            <w:bCs/>
            <w:sz w:val="28"/>
            <w:szCs w:val="28"/>
          </w:rPr>
          <w:t>частью 22</w:t>
        </w:r>
      </w:hyperlink>
      <w:r w:rsidRPr="0050541F">
        <w:rPr>
          <w:bCs/>
          <w:sz w:val="28"/>
          <w:szCs w:val="28"/>
        </w:rPr>
        <w:t xml:space="preserve"> статьи 45 Градостроительного кодекса Российской Федерации.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12.8. В течение пятнадцати рабочих дней со дня получения указанной в </w:t>
      </w:r>
      <w:hyperlink r:id="rId182" w:anchor="block_45127" w:history="1">
        <w:r w:rsidRPr="0050541F">
          <w:rPr>
            <w:bCs/>
            <w:sz w:val="28"/>
            <w:szCs w:val="28"/>
          </w:rPr>
          <w:t>части 12.7</w:t>
        </w:r>
      </w:hyperlink>
      <w:r w:rsidRPr="0050541F">
        <w:rPr>
          <w:bCs/>
          <w:sz w:val="28"/>
          <w:szCs w:val="28"/>
        </w:rPr>
        <w:t xml:space="preserve"> статьи 45 Градостроительного кодекса Российской Федерации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несоответствие планируемого размещения объектов, указанных в </w:t>
      </w:r>
      <w:hyperlink r:id="rId183" w:anchor="block_45127" w:history="1">
        <w:r w:rsidRPr="0050541F">
          <w:rPr>
            <w:bCs/>
            <w:sz w:val="28"/>
            <w:szCs w:val="28"/>
          </w:rPr>
          <w:t>части 12.7</w:t>
        </w:r>
      </w:hyperlink>
      <w:r w:rsidRPr="0050541F">
        <w:rPr>
          <w:bCs/>
          <w:sz w:val="28"/>
          <w:szCs w:val="28"/>
        </w:rPr>
        <w:t xml:space="preserve"> статьи 45 Градостроительного кодекса Российской Федерации,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12.9. В случае, если по истечении пятнадцати рабочих дней с момента поступления главе поселения или главе городского округа предусмотренной </w:t>
      </w:r>
      <w:hyperlink r:id="rId184" w:anchor="block_45127" w:history="1">
        <w:r w:rsidRPr="0050541F">
          <w:rPr>
            <w:bCs/>
            <w:sz w:val="28"/>
            <w:szCs w:val="28"/>
          </w:rPr>
          <w:t>частью 12.7</w:t>
        </w:r>
      </w:hyperlink>
      <w:r w:rsidRPr="0050541F">
        <w:rPr>
          <w:bCs/>
          <w:sz w:val="28"/>
          <w:szCs w:val="28"/>
        </w:rPr>
        <w:t xml:space="preserve"> статьи 45 Градостроительного кодекса Российской Федерации документации по планировке территории такими главой поселения или главой городского округа не направлен предусмотренный </w:t>
      </w:r>
      <w:hyperlink r:id="rId185" w:anchor="block_45128" w:history="1">
        <w:r w:rsidRPr="0050541F">
          <w:rPr>
            <w:bCs/>
            <w:sz w:val="28"/>
            <w:szCs w:val="28"/>
          </w:rPr>
          <w:t>частью 12.8</w:t>
        </w:r>
      </w:hyperlink>
      <w:r w:rsidRPr="0050541F">
        <w:rPr>
          <w:bCs/>
          <w:sz w:val="28"/>
          <w:szCs w:val="28"/>
        </w:rPr>
        <w:t xml:space="preserve"> статьи 45 Градостроительного кодекса Российской Федерации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12.11. </w:t>
      </w:r>
      <w:hyperlink r:id="rId186" w:anchor="block_1000" w:history="1">
        <w:r w:rsidRPr="0050541F">
          <w:rPr>
            <w:bCs/>
            <w:sz w:val="28"/>
            <w:szCs w:val="28"/>
          </w:rPr>
          <w:t>Порядок</w:t>
        </w:r>
      </w:hyperlink>
      <w:r w:rsidRPr="0050541F">
        <w:rPr>
          <w:bCs/>
          <w:sz w:val="28"/>
          <w:szCs w:val="28"/>
        </w:rPr>
        <w:t xml:space="preserve">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w:t>
      </w:r>
      <w:hyperlink r:id="rId187" w:anchor="block_45022" w:history="1">
        <w:r w:rsidRPr="0050541F">
          <w:rPr>
            <w:bCs/>
            <w:sz w:val="28"/>
            <w:szCs w:val="28"/>
          </w:rPr>
          <w:t>частью 22</w:t>
        </w:r>
      </w:hyperlink>
      <w:r w:rsidRPr="0050541F">
        <w:rPr>
          <w:bCs/>
          <w:sz w:val="28"/>
          <w:szCs w:val="28"/>
        </w:rPr>
        <w:t xml:space="preserve"> статьи 45 Градостроительного кодекса Российской Федерации.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13. Особенности подготовки документации по планировке территории применительно к территориям поселения, городского округа устанавливаются </w:t>
      </w:r>
      <w:hyperlink r:id="rId188" w:anchor="block_46" w:history="1">
        <w:r w:rsidRPr="0050541F">
          <w:rPr>
            <w:bCs/>
            <w:sz w:val="28"/>
            <w:szCs w:val="28"/>
          </w:rPr>
          <w:t>статьей 46</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w:t>
      </w:r>
      <w:hyperlink r:id="rId189" w:anchor="block_4651" w:history="1">
        <w:r w:rsidRPr="0050541F">
          <w:rPr>
            <w:bCs/>
            <w:sz w:val="28"/>
            <w:szCs w:val="28"/>
          </w:rPr>
          <w:t>частью 5.1 статьи 46</w:t>
        </w:r>
      </w:hyperlink>
      <w:r w:rsidRPr="0050541F">
        <w:rPr>
          <w:bCs/>
          <w:sz w:val="28"/>
          <w:szCs w:val="28"/>
        </w:rPr>
        <w:t xml:space="preserve"> Градостроительного кодекса Российской Федерации. Общественные обсуждения или публичные слушания по указанным проектам проводятся в порядке, установленном </w:t>
      </w:r>
      <w:hyperlink r:id="rId190" w:anchor="block_5010" w:history="1">
        <w:r w:rsidRPr="0050541F">
          <w:rPr>
            <w:bCs/>
            <w:sz w:val="28"/>
            <w:szCs w:val="28"/>
          </w:rPr>
          <w:t>статьей 5.1</w:t>
        </w:r>
      </w:hyperlink>
      <w:r w:rsidRPr="0050541F">
        <w:rPr>
          <w:bCs/>
          <w:sz w:val="28"/>
          <w:szCs w:val="28"/>
        </w:rPr>
        <w:t xml:space="preserve"> Градостроительного кодекса Российской Федерации, и по правилам, предусмотренным </w:t>
      </w:r>
      <w:hyperlink r:id="rId191" w:anchor="block_46011" w:history="1">
        <w:r w:rsidRPr="0050541F">
          <w:rPr>
            <w:bCs/>
            <w:sz w:val="28"/>
            <w:szCs w:val="28"/>
          </w:rPr>
          <w:t>частями 11</w:t>
        </w:r>
      </w:hyperlink>
      <w:r w:rsidRPr="0050541F">
        <w:rPr>
          <w:bCs/>
          <w:sz w:val="28"/>
          <w:szCs w:val="28"/>
        </w:rPr>
        <w:t xml:space="preserve"> и </w:t>
      </w:r>
      <w:hyperlink r:id="rId192" w:anchor="block_46012" w:history="1">
        <w:r w:rsidRPr="0050541F">
          <w:rPr>
            <w:bCs/>
            <w:sz w:val="28"/>
            <w:szCs w:val="28"/>
          </w:rPr>
          <w:t>12 статьи 46</w:t>
        </w:r>
      </w:hyperlink>
      <w:r w:rsidRPr="0050541F">
        <w:rPr>
          <w:bCs/>
          <w:sz w:val="28"/>
          <w:szCs w:val="28"/>
        </w:rPr>
        <w:t xml:space="preserve"> Градостроительного кодекса Российской Федерации.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14.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15. Уполномоченный орган местного самоуправления обеспечивает опубликование указанной в </w:t>
      </w:r>
      <w:hyperlink r:id="rId193" w:anchor="block_45015" w:history="1">
        <w:r w:rsidRPr="0050541F">
          <w:rPr>
            <w:bCs/>
            <w:sz w:val="28"/>
            <w:szCs w:val="28"/>
          </w:rPr>
          <w:t>части 15</w:t>
        </w:r>
      </w:hyperlink>
      <w:r w:rsidRPr="0050541F">
        <w:rPr>
          <w:bCs/>
          <w:sz w:val="28"/>
          <w:szCs w:val="28"/>
        </w:rPr>
        <w:t xml:space="preserve"> статьи 45 Градостроительного кодекса Российской Федерации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17.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rsidR="0081202D" w:rsidRPr="0050541F" w:rsidRDefault="00B71E98" w:rsidP="0081202D">
      <w:pPr>
        <w:widowControl/>
        <w:autoSpaceDE/>
        <w:autoSpaceDN/>
        <w:adjustRightInd/>
        <w:ind w:firstLine="567"/>
        <w:jc w:val="both"/>
        <w:rPr>
          <w:bCs/>
          <w:sz w:val="28"/>
          <w:szCs w:val="28"/>
        </w:rPr>
      </w:pPr>
      <w:hyperlink r:id="rId194" w:history="1">
        <w:r w:rsidR="0081202D" w:rsidRPr="0050541F">
          <w:rPr>
            <w:bCs/>
            <w:sz w:val="28"/>
            <w:szCs w:val="28"/>
          </w:rPr>
          <w:t>17.</w:t>
        </w:r>
      </w:hyperlink>
      <w:r w:rsidR="0081202D" w:rsidRPr="0050541F">
        <w:rPr>
          <w:bCs/>
          <w:sz w:val="28"/>
          <w:szCs w:val="28"/>
        </w:rPr>
        <w:t xml:space="preserve">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w:t>
      </w:r>
      <w:hyperlink r:id="rId195" w:anchor="block_4502" w:history="1">
        <w:r w:rsidR="0081202D" w:rsidRPr="0050541F">
          <w:rPr>
            <w:bCs/>
            <w:sz w:val="28"/>
            <w:szCs w:val="28"/>
          </w:rPr>
          <w:t>части 2</w:t>
        </w:r>
      </w:hyperlink>
      <w:r w:rsidR="0081202D" w:rsidRPr="0050541F">
        <w:rPr>
          <w:bCs/>
          <w:sz w:val="28"/>
          <w:szCs w:val="28"/>
        </w:rPr>
        <w:t xml:space="preserve"> статьи 45 Градостроительного кодекса Российской Федерации, подготовленной в том числе лицами, указанными в </w:t>
      </w:r>
      <w:hyperlink r:id="rId196" w:anchor="block_45113" w:history="1">
        <w:r w:rsidR="0081202D" w:rsidRPr="0050541F">
          <w:rPr>
            <w:bCs/>
            <w:sz w:val="28"/>
            <w:szCs w:val="28"/>
          </w:rPr>
          <w:t>пунктах 3</w:t>
        </w:r>
      </w:hyperlink>
      <w:r w:rsidR="0081202D" w:rsidRPr="0050541F">
        <w:rPr>
          <w:bCs/>
          <w:sz w:val="28"/>
          <w:szCs w:val="28"/>
        </w:rPr>
        <w:t xml:space="preserve"> и </w:t>
      </w:r>
      <w:hyperlink r:id="rId197" w:anchor="block_45114" w:history="1">
        <w:r w:rsidR="0081202D" w:rsidRPr="0050541F">
          <w:rPr>
            <w:bCs/>
            <w:sz w:val="28"/>
            <w:szCs w:val="28"/>
          </w:rPr>
          <w:t>4 части 1.1</w:t>
        </w:r>
      </w:hyperlink>
      <w:r w:rsidR="0081202D" w:rsidRPr="0050541F">
        <w:rPr>
          <w:bCs/>
          <w:sz w:val="28"/>
          <w:szCs w:val="28"/>
        </w:rPr>
        <w:t xml:space="preserve"> статьи 45 Градостроительного кодекса Российской Федерации, </w:t>
      </w:r>
      <w:hyperlink r:id="rId198" w:anchor="block_1000" w:history="1">
        <w:r w:rsidR="0081202D" w:rsidRPr="0050541F">
          <w:rPr>
            <w:bCs/>
            <w:sz w:val="28"/>
            <w:szCs w:val="28"/>
          </w:rPr>
          <w:t>порядок</w:t>
        </w:r>
      </w:hyperlink>
      <w:r w:rsidR="0081202D" w:rsidRPr="0050541F">
        <w:rPr>
          <w:bCs/>
          <w:sz w:val="28"/>
          <w:szCs w:val="28"/>
        </w:rPr>
        <w:t xml:space="preserve">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w:t>
      </w:r>
      <w:r w:rsidR="0081202D" w:rsidRPr="0050541F">
        <w:rPr>
          <w:sz w:val="28"/>
          <w:szCs w:val="28"/>
        </w:rPr>
        <w:t>Градостроительным кодексом Российской Федерации</w:t>
      </w:r>
      <w:r w:rsidR="0081202D" w:rsidRPr="0050541F">
        <w:rPr>
          <w:bCs/>
          <w:sz w:val="28"/>
          <w:szCs w:val="28"/>
        </w:rPr>
        <w:t xml:space="preserve"> и принимаемыми в соответствии с ним </w:t>
      </w:r>
      <w:hyperlink r:id="rId199" w:anchor="block_83" w:history="1">
        <w:r w:rsidR="0081202D" w:rsidRPr="0050541F">
          <w:rPr>
            <w:bCs/>
            <w:sz w:val="28"/>
            <w:szCs w:val="28"/>
          </w:rPr>
          <w:t>нормативными правовыми актами</w:t>
        </w:r>
      </w:hyperlink>
      <w:r w:rsidR="0081202D" w:rsidRPr="0050541F">
        <w:rPr>
          <w:bCs/>
          <w:sz w:val="28"/>
          <w:szCs w:val="28"/>
        </w:rPr>
        <w:t xml:space="preserve">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w:t>
      </w:r>
      <w:hyperlink r:id="rId200" w:anchor="block_4503" w:history="1">
        <w:r w:rsidRPr="0050541F">
          <w:rPr>
            <w:bCs/>
            <w:sz w:val="28"/>
            <w:szCs w:val="28"/>
          </w:rPr>
          <w:t>частях 3</w:t>
        </w:r>
      </w:hyperlink>
      <w:r w:rsidRPr="0050541F">
        <w:rPr>
          <w:bCs/>
          <w:sz w:val="28"/>
          <w:szCs w:val="28"/>
        </w:rPr>
        <w:t xml:space="preserve"> и </w:t>
      </w:r>
      <w:hyperlink r:id="rId201" w:anchor="block_45031" w:history="1">
        <w:r w:rsidRPr="0050541F">
          <w:rPr>
            <w:bCs/>
            <w:sz w:val="28"/>
            <w:szCs w:val="28"/>
          </w:rPr>
          <w:t>3.1</w:t>
        </w:r>
      </w:hyperlink>
      <w:r w:rsidRPr="0050541F">
        <w:rPr>
          <w:bCs/>
          <w:sz w:val="28"/>
          <w:szCs w:val="28"/>
        </w:rPr>
        <w:t xml:space="preserve"> статьи 45 Градостроительного кодекса Российской Федерации, подготовленной в том числе лицами, указанными в </w:t>
      </w:r>
      <w:hyperlink r:id="rId202" w:anchor="block_45113" w:history="1">
        <w:r w:rsidRPr="0050541F">
          <w:rPr>
            <w:bCs/>
            <w:sz w:val="28"/>
            <w:szCs w:val="28"/>
          </w:rPr>
          <w:t>пунктах 3</w:t>
        </w:r>
      </w:hyperlink>
      <w:r w:rsidRPr="0050541F">
        <w:rPr>
          <w:bCs/>
          <w:sz w:val="28"/>
          <w:szCs w:val="28"/>
        </w:rPr>
        <w:t xml:space="preserve"> и </w:t>
      </w:r>
      <w:hyperlink r:id="rId203" w:anchor="block_45114" w:history="1">
        <w:r w:rsidRPr="0050541F">
          <w:rPr>
            <w:bCs/>
            <w:sz w:val="28"/>
            <w:szCs w:val="28"/>
          </w:rPr>
          <w:t>4 части 1.1</w:t>
        </w:r>
      </w:hyperlink>
      <w:r w:rsidRPr="0050541F">
        <w:rPr>
          <w:bCs/>
          <w:sz w:val="28"/>
          <w:szCs w:val="28"/>
        </w:rPr>
        <w:t xml:space="preserve"> статьи 45 Градостроительного кодекса Российской Федерации,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w:t>
      </w:r>
      <w:r w:rsidRPr="0050541F">
        <w:rPr>
          <w:sz w:val="28"/>
          <w:szCs w:val="28"/>
        </w:rPr>
        <w:t>Градостроительным кодексом Российской Федерации</w:t>
      </w:r>
      <w:r w:rsidRPr="0050541F">
        <w:rPr>
          <w:bCs/>
          <w:sz w:val="28"/>
          <w:szCs w:val="28"/>
        </w:rPr>
        <w:t xml:space="preserve"> и законами субъектов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19.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w:t>
      </w:r>
      <w:hyperlink r:id="rId204" w:anchor="block_4504" w:history="1">
        <w:r w:rsidRPr="0050541F">
          <w:rPr>
            <w:bCs/>
            <w:sz w:val="28"/>
            <w:szCs w:val="28"/>
          </w:rPr>
          <w:t>частях 4</w:t>
        </w:r>
      </w:hyperlink>
      <w:r w:rsidRPr="0050541F">
        <w:rPr>
          <w:bCs/>
          <w:sz w:val="28"/>
          <w:szCs w:val="28"/>
        </w:rPr>
        <w:t xml:space="preserve">, </w:t>
      </w:r>
      <w:hyperlink r:id="rId205" w:anchor="block_45041" w:history="1">
        <w:r w:rsidRPr="0050541F">
          <w:rPr>
            <w:bCs/>
            <w:sz w:val="28"/>
            <w:szCs w:val="28"/>
          </w:rPr>
          <w:t>4.1</w:t>
        </w:r>
      </w:hyperlink>
      <w:r w:rsidRPr="0050541F">
        <w:rPr>
          <w:bCs/>
          <w:sz w:val="28"/>
          <w:szCs w:val="28"/>
        </w:rPr>
        <w:t xml:space="preserve"> и </w:t>
      </w:r>
      <w:hyperlink r:id="rId206" w:anchor="block_4505" w:history="1">
        <w:r w:rsidRPr="0050541F">
          <w:rPr>
            <w:bCs/>
            <w:sz w:val="28"/>
            <w:szCs w:val="28"/>
          </w:rPr>
          <w:t>5 - 5.2</w:t>
        </w:r>
      </w:hyperlink>
      <w:r w:rsidRPr="0050541F">
        <w:rPr>
          <w:bCs/>
          <w:sz w:val="28"/>
          <w:szCs w:val="28"/>
        </w:rPr>
        <w:t xml:space="preserve"> статьи 45 Градостроительного кодекса Российской Федерации, подготовленной в том числе лицами, указанными в </w:t>
      </w:r>
      <w:hyperlink r:id="rId207" w:anchor="block_45113" w:history="1">
        <w:r w:rsidRPr="0050541F">
          <w:rPr>
            <w:bCs/>
            <w:sz w:val="28"/>
            <w:szCs w:val="28"/>
          </w:rPr>
          <w:t>пунктах 3</w:t>
        </w:r>
      </w:hyperlink>
      <w:r w:rsidRPr="0050541F">
        <w:rPr>
          <w:bCs/>
          <w:sz w:val="28"/>
          <w:szCs w:val="28"/>
        </w:rPr>
        <w:t xml:space="preserve"> и </w:t>
      </w:r>
      <w:hyperlink r:id="rId208" w:anchor="block_45114" w:history="1">
        <w:r w:rsidRPr="0050541F">
          <w:rPr>
            <w:bCs/>
            <w:sz w:val="28"/>
            <w:szCs w:val="28"/>
          </w:rPr>
          <w:t>4 части 1.1</w:t>
        </w:r>
      </w:hyperlink>
      <w:r w:rsidRPr="0050541F">
        <w:rPr>
          <w:bCs/>
          <w:sz w:val="28"/>
          <w:szCs w:val="28"/>
        </w:rPr>
        <w:t xml:space="preserve"> статьи 45 Градостроительного кодекса Российской Федерации,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w:t>
      </w:r>
      <w:r w:rsidRPr="0050541F">
        <w:rPr>
          <w:sz w:val="28"/>
          <w:szCs w:val="28"/>
        </w:rPr>
        <w:t>Градостроительным кодексом Российской Федерации</w:t>
      </w:r>
      <w:r w:rsidRPr="0050541F">
        <w:rPr>
          <w:bCs/>
          <w:sz w:val="28"/>
          <w:szCs w:val="28"/>
        </w:rPr>
        <w:t xml:space="preserve"> и нормативными правовыми актами органов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20.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21.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w:t>
      </w:r>
      <w:hyperlink r:id="rId209" w:anchor="block_45127" w:history="1">
        <w:r w:rsidRPr="0050541F">
          <w:rPr>
            <w:bCs/>
            <w:sz w:val="28"/>
            <w:szCs w:val="28"/>
          </w:rPr>
          <w:t>частями 12.7</w:t>
        </w:r>
      </w:hyperlink>
      <w:r w:rsidRPr="0050541F">
        <w:rPr>
          <w:bCs/>
          <w:sz w:val="28"/>
          <w:szCs w:val="28"/>
        </w:rPr>
        <w:t xml:space="preserve"> и </w:t>
      </w:r>
      <w:hyperlink r:id="rId210" w:anchor="block_451212" w:history="1">
        <w:r w:rsidRPr="0050541F">
          <w:rPr>
            <w:bCs/>
            <w:sz w:val="28"/>
            <w:szCs w:val="28"/>
          </w:rPr>
          <w:t>12.12</w:t>
        </w:r>
      </w:hyperlink>
      <w:r w:rsidRPr="0050541F">
        <w:rPr>
          <w:bCs/>
          <w:sz w:val="28"/>
          <w:szCs w:val="28"/>
        </w:rPr>
        <w:t xml:space="preserve"> статьи 45 Градостроительного кодекса Российской Федерации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w:t>
      </w:r>
      <w:hyperlink r:id="rId211" w:anchor="block_450124" w:history="1">
        <w:r w:rsidRPr="0050541F">
          <w:rPr>
            <w:bCs/>
            <w:sz w:val="28"/>
            <w:szCs w:val="28"/>
          </w:rPr>
          <w:t>частью 12.4</w:t>
        </w:r>
      </w:hyperlink>
      <w:r w:rsidRPr="0050541F">
        <w:rPr>
          <w:bCs/>
          <w:sz w:val="28"/>
          <w:szCs w:val="28"/>
        </w:rPr>
        <w:t xml:space="preserve"> статьи 45 Градостроительного кодекса Российской Федерации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rsidR="0081202D" w:rsidRPr="0050541F" w:rsidRDefault="0081202D" w:rsidP="0081202D">
      <w:pPr>
        <w:adjustRightInd/>
        <w:ind w:firstLine="567"/>
        <w:jc w:val="both"/>
        <w:rPr>
          <w:bCs/>
          <w:sz w:val="28"/>
          <w:szCs w:val="28"/>
        </w:rPr>
      </w:pPr>
      <w:r w:rsidRPr="0050541F">
        <w:rPr>
          <w:bCs/>
          <w:sz w:val="28"/>
          <w:szCs w:val="28"/>
        </w:rPr>
        <w:br/>
      </w:r>
    </w:p>
    <w:p w:rsidR="0081202D" w:rsidRPr="0050541F" w:rsidRDefault="0081202D" w:rsidP="0081202D">
      <w:pPr>
        <w:adjustRightInd/>
        <w:ind w:firstLine="540"/>
        <w:jc w:val="both"/>
        <w:outlineLvl w:val="1"/>
        <w:rPr>
          <w:sz w:val="28"/>
          <w:szCs w:val="28"/>
        </w:rPr>
      </w:pPr>
      <w:r w:rsidRPr="0050541F">
        <w:rPr>
          <w:sz w:val="28"/>
          <w:szCs w:val="28"/>
        </w:rPr>
        <w:t>Статья 16.1. Общие требования к документации по планировке территории</w:t>
      </w:r>
    </w:p>
    <w:p w:rsidR="0081202D" w:rsidRPr="0050541F" w:rsidRDefault="0081202D" w:rsidP="0081202D">
      <w:pPr>
        <w:adjustRightInd/>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1.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схемой территориального планирования муниципального образования района, генеральными планами поселений функциональных зон, территории, в отношении которой предусматривается осуществление комплексного развития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Подготовка графической части документации по планировке территории осуществляется: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в соответствии с системой координат, используемой для ведения Единого государственного реестра недвижимости;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с использованием цифровых топографических карт, цифровых топографических планов, </w:t>
      </w:r>
      <w:hyperlink r:id="rId212" w:anchor="block_1000" w:history="1">
        <w:r w:rsidRPr="0050541F">
          <w:rPr>
            <w:bCs/>
            <w:sz w:val="28"/>
            <w:szCs w:val="28"/>
          </w:rPr>
          <w:t>требования</w:t>
        </w:r>
      </w:hyperlink>
      <w:r w:rsidRPr="0050541F">
        <w:rPr>
          <w:bCs/>
          <w:sz w:val="28"/>
          <w:szCs w:val="28"/>
        </w:rPr>
        <w:t> к которым устанавливаются уполномоченным федеральным органом исполнительной власти.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w:t>
      </w:r>
      <w:hyperlink r:id="rId213" w:anchor="block_1000" w:history="1">
        <w:r w:rsidRPr="0050541F">
          <w:rPr>
            <w:bCs/>
            <w:sz w:val="28"/>
            <w:szCs w:val="28"/>
          </w:rPr>
          <w:t>Состав и содержание</w:t>
        </w:r>
      </w:hyperlink>
      <w:r w:rsidRPr="0050541F">
        <w:rPr>
          <w:bCs/>
          <w:sz w:val="28"/>
          <w:szCs w:val="28"/>
        </w:rPr>
        <w:t>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81202D" w:rsidRPr="0050541F" w:rsidRDefault="0081202D" w:rsidP="0081202D">
      <w:pPr>
        <w:adjustRightInd/>
        <w:jc w:val="both"/>
        <w:rPr>
          <w:rFonts w:ascii="Calibri" w:hAnsi="Calibri" w:cs="Calibri"/>
          <w:sz w:val="22"/>
        </w:rPr>
      </w:pPr>
    </w:p>
    <w:p w:rsidR="0081202D" w:rsidRPr="0050541F" w:rsidRDefault="0081202D" w:rsidP="0081202D">
      <w:pPr>
        <w:adjustRightInd/>
        <w:ind w:firstLine="567"/>
        <w:jc w:val="both"/>
        <w:outlineLvl w:val="1"/>
        <w:rPr>
          <w:sz w:val="28"/>
          <w:szCs w:val="28"/>
        </w:rPr>
      </w:pPr>
      <w:bookmarkStart w:id="29" w:name="P1842"/>
      <w:bookmarkEnd w:id="29"/>
      <w:r w:rsidRPr="0050541F">
        <w:rPr>
          <w:sz w:val="28"/>
          <w:szCs w:val="28"/>
        </w:rPr>
        <w:t xml:space="preserve">Статья 17. Особенности подготовки документации по планировке территории применительно к территории поселения </w:t>
      </w:r>
    </w:p>
    <w:p w:rsidR="0081202D" w:rsidRPr="0050541F" w:rsidRDefault="0081202D" w:rsidP="0081202D">
      <w:pPr>
        <w:adjustRightInd/>
        <w:ind w:firstLine="567"/>
        <w:jc w:val="both"/>
        <w:rPr>
          <w:sz w:val="28"/>
          <w:szCs w:val="28"/>
        </w:rPr>
      </w:pPr>
    </w:p>
    <w:p w:rsidR="0081202D" w:rsidRPr="0050541F" w:rsidRDefault="0081202D" w:rsidP="0081202D">
      <w:pPr>
        <w:widowControl/>
        <w:autoSpaceDE/>
        <w:autoSpaceDN/>
        <w:adjustRightInd/>
        <w:ind w:firstLine="567"/>
        <w:jc w:val="both"/>
        <w:rPr>
          <w:bCs/>
          <w:sz w:val="28"/>
          <w:szCs w:val="28"/>
        </w:rPr>
      </w:pPr>
      <w:bookmarkStart w:id="30" w:name="P1845"/>
      <w:bookmarkStart w:id="31" w:name="P1895"/>
      <w:bookmarkEnd w:id="30"/>
      <w:bookmarkEnd w:id="31"/>
      <w:r w:rsidRPr="0050541F">
        <w:rPr>
          <w:bCs/>
          <w:sz w:val="28"/>
          <w:szCs w:val="28"/>
        </w:rPr>
        <w:t xml:space="preserve">1. Решение о подготовке документации по планировке территории применительно к территории поселения, территории городского округа, за исключением случаев, указанных в </w:t>
      </w:r>
      <w:hyperlink r:id="rId214" w:anchor="block_4602" w:history="1">
        <w:r w:rsidRPr="0050541F">
          <w:rPr>
            <w:bCs/>
            <w:sz w:val="28"/>
            <w:szCs w:val="28"/>
          </w:rPr>
          <w:t>частях 2 - 4.2</w:t>
        </w:r>
      </w:hyperlink>
      <w:r w:rsidRPr="0050541F">
        <w:rPr>
          <w:bCs/>
          <w:sz w:val="28"/>
          <w:szCs w:val="28"/>
        </w:rPr>
        <w:t xml:space="preserve"> и </w:t>
      </w:r>
      <w:hyperlink r:id="rId215" w:anchor="block_45052" w:history="1">
        <w:r w:rsidRPr="0050541F">
          <w:rPr>
            <w:bCs/>
            <w:sz w:val="28"/>
            <w:szCs w:val="28"/>
          </w:rPr>
          <w:t>5.2 статьи 45</w:t>
        </w:r>
      </w:hyperlink>
      <w:r w:rsidRPr="0050541F">
        <w:rPr>
          <w:bCs/>
          <w:sz w:val="28"/>
          <w:szCs w:val="28"/>
        </w:rPr>
        <w:t xml:space="preserve"> Градостроительного кодекса Российской Федерации, принимается органом местного самоуправления поселения, органом местного самоуправления городского округа по инициативе указанных органов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w:t>
      </w:r>
      <w:hyperlink r:id="rId216" w:anchor="block_4511" w:history="1">
        <w:r w:rsidRPr="0050541F">
          <w:rPr>
            <w:bCs/>
            <w:sz w:val="28"/>
            <w:szCs w:val="28"/>
          </w:rPr>
          <w:t>части 1.1 статьи 45</w:t>
        </w:r>
      </w:hyperlink>
      <w:r w:rsidRPr="0050541F">
        <w:rPr>
          <w:bCs/>
          <w:sz w:val="28"/>
          <w:szCs w:val="28"/>
        </w:rPr>
        <w:t xml:space="preserve"> Градостроительного кодекса Российской Федерации, принятие органом местного самоуправления поселения решения о подготовке документации по планировке территории не требуется.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Указанное в </w:t>
      </w:r>
      <w:hyperlink r:id="rId217" w:anchor="block_4601" w:history="1">
        <w:r w:rsidRPr="0050541F">
          <w:rPr>
            <w:bCs/>
            <w:sz w:val="28"/>
            <w:szCs w:val="28"/>
          </w:rPr>
          <w:t>части 1</w:t>
        </w:r>
      </w:hyperlink>
      <w:r w:rsidRPr="0050541F">
        <w:rPr>
          <w:bCs/>
          <w:sz w:val="28"/>
          <w:szCs w:val="28"/>
        </w:rPr>
        <w:t xml:space="preserve"> статьи 46 Градостроительного кодекса Российской Федерации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(при наличии официального сайта поселения) или на официальном сайте городского округа (при наличии официального сайта городского округа) в сети «Интернет».</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поселения свои предложения о порядке, сроках подготовки и содержании документации по планировке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3.1. Заинтересованные лица, указанные в </w:t>
      </w:r>
      <w:hyperlink r:id="rId218" w:anchor="block_4511" w:history="1">
        <w:r w:rsidRPr="0050541F">
          <w:rPr>
            <w:bCs/>
            <w:sz w:val="28"/>
            <w:szCs w:val="28"/>
          </w:rPr>
          <w:t>части 1.1 статьи 45</w:t>
        </w:r>
      </w:hyperlink>
      <w:r w:rsidRPr="0050541F">
        <w:rPr>
          <w:bCs/>
          <w:sz w:val="28"/>
          <w:szCs w:val="28"/>
        </w:rPr>
        <w:t xml:space="preserve"> Градостроительного кодекса Российской Федерации, осуществляют подготовку документации по планировке территории в соответствии с требованиями, указанными в </w:t>
      </w:r>
      <w:hyperlink r:id="rId219" w:anchor="block_45010" w:history="1">
        <w:r w:rsidRPr="0050541F">
          <w:rPr>
            <w:bCs/>
            <w:sz w:val="28"/>
            <w:szCs w:val="28"/>
          </w:rPr>
          <w:t>части 10 статьи 45</w:t>
        </w:r>
      </w:hyperlink>
      <w:r w:rsidRPr="0050541F">
        <w:rPr>
          <w:bCs/>
          <w:sz w:val="28"/>
          <w:szCs w:val="28"/>
        </w:rPr>
        <w:t xml:space="preserve"> Градостроительного кодекса Российской Федерации, и направляют ее для утверждения в орган местного самоуправления поселения.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Орган местного самоуправления поселения или орган местного самоуправления городского округа в течение двадцати рабочих дней со дня поступления документации по планировке территории, решение об утверждении которой принимается в соответствии с </w:t>
      </w:r>
      <w:r w:rsidRPr="0050541F">
        <w:rPr>
          <w:sz w:val="28"/>
          <w:szCs w:val="28"/>
        </w:rPr>
        <w:t>Градостроительным кодексом Российской Федерации</w:t>
      </w:r>
      <w:r w:rsidRPr="0050541F">
        <w:rPr>
          <w:bCs/>
          <w:sz w:val="28"/>
          <w:szCs w:val="28"/>
        </w:rPr>
        <w:t xml:space="preserve"> органом местного самоуправления поселения или органом местного самоуправления городского округа, осуществляет проверку такой документации на соответствие требованиям, указанным в </w:t>
      </w:r>
      <w:hyperlink r:id="rId220" w:anchor="block_45010" w:history="1">
        <w:r w:rsidRPr="0050541F">
          <w:rPr>
            <w:bCs/>
            <w:sz w:val="28"/>
            <w:szCs w:val="28"/>
          </w:rPr>
          <w:t>части 10 статьи 45</w:t>
        </w:r>
      </w:hyperlink>
      <w:r w:rsidRPr="0050541F">
        <w:rPr>
          <w:bCs/>
          <w:sz w:val="28"/>
          <w:szCs w:val="28"/>
        </w:rPr>
        <w:t xml:space="preserve"> Градостроительного кодекса Российской Федерации.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Проекты планировки территории и проекты межевания территории, решение об утверждении которых принимается в соответствии с </w:t>
      </w:r>
      <w:r w:rsidRPr="0050541F">
        <w:rPr>
          <w:sz w:val="28"/>
          <w:szCs w:val="28"/>
        </w:rPr>
        <w:t>Градостроительным кодексом Российской Федерации</w:t>
      </w:r>
      <w:r w:rsidRPr="0050541F">
        <w:rPr>
          <w:bCs/>
          <w:sz w:val="28"/>
          <w:szCs w:val="28"/>
        </w:rPr>
        <w:t xml:space="preserve"> органами местного самоуправления поселения, городского округа, до их утверждения подлежат обязательному рассмотрению на общественных обсуждениях или публичных слушаниях.</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w:t>
      </w:r>
      <w:hyperlink r:id="rId221" w:anchor="block_43012" w:history="1">
        <w:r w:rsidRPr="0050541F">
          <w:rPr>
            <w:bCs/>
            <w:sz w:val="28"/>
            <w:szCs w:val="28"/>
          </w:rPr>
          <w:t>частью 12 статьи 43</w:t>
        </w:r>
      </w:hyperlink>
      <w:r w:rsidRPr="0050541F">
        <w:rPr>
          <w:bCs/>
          <w:sz w:val="28"/>
          <w:szCs w:val="28"/>
        </w:rPr>
        <w:t xml:space="preserve"> и </w:t>
      </w:r>
      <w:hyperlink r:id="rId222" w:anchor="block_45022" w:history="1">
        <w:r w:rsidRPr="0050541F">
          <w:rPr>
            <w:bCs/>
            <w:sz w:val="28"/>
            <w:szCs w:val="28"/>
          </w:rPr>
          <w:t>частью 22 статьи 45</w:t>
        </w:r>
      </w:hyperlink>
      <w:r w:rsidRPr="0050541F">
        <w:rPr>
          <w:bCs/>
          <w:sz w:val="28"/>
          <w:szCs w:val="28"/>
        </w:rPr>
        <w:t xml:space="preserve"> Градостроительного кодекса Российской Федерации, а также в случае, если проект планировки территории и проект межевания территории подготовлены в отношении: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территории для размещения линейных объектов в границах земель лесного фонда.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5.2. В случае внесения изменений в указанные в </w:t>
      </w:r>
      <w:hyperlink r:id="rId223" w:anchor="block_4605" w:history="1">
        <w:r w:rsidRPr="0050541F">
          <w:rPr>
            <w:bCs/>
            <w:sz w:val="28"/>
            <w:szCs w:val="28"/>
          </w:rPr>
          <w:t>части 5</w:t>
        </w:r>
      </w:hyperlink>
      <w:r w:rsidRPr="0050541F">
        <w:rPr>
          <w:bCs/>
          <w:sz w:val="28"/>
          <w:szCs w:val="28"/>
        </w:rPr>
        <w:t xml:space="preserve"> статьи 46 Градостроительного кодекса Российской Федерации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Общественные обсуждения или публичные слушания по проекту планировки территории и проекту межевания территории проводятся в порядке, установленном </w:t>
      </w:r>
      <w:hyperlink r:id="rId224" w:anchor="block_5010" w:history="1">
        <w:r w:rsidRPr="0050541F">
          <w:rPr>
            <w:bCs/>
            <w:sz w:val="28"/>
            <w:szCs w:val="28"/>
          </w:rPr>
          <w:t>статьей 5.1</w:t>
        </w:r>
      </w:hyperlink>
      <w:r w:rsidRPr="0050541F">
        <w:rPr>
          <w:bCs/>
          <w:sz w:val="28"/>
          <w:szCs w:val="28"/>
        </w:rPr>
        <w:t xml:space="preserve"> Градостроительного кодекса Российской Федерации, с учетом положений настоящей статьи.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 Орган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225" w:anchor="block_4604" w:history="1">
        <w:r w:rsidRPr="0050541F">
          <w:rPr>
            <w:bCs/>
            <w:sz w:val="28"/>
            <w:szCs w:val="28"/>
          </w:rPr>
          <w:t>части 4</w:t>
        </w:r>
      </w:hyperlink>
      <w:r w:rsidRPr="0050541F">
        <w:rPr>
          <w:bCs/>
          <w:sz w:val="28"/>
          <w:szCs w:val="28"/>
        </w:rPr>
        <w:t xml:space="preserve"> статьи 46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8.1. Основанием для отклонения документации по планировке территории, подготовленной лицами, указанными в </w:t>
      </w:r>
      <w:hyperlink r:id="rId226" w:anchor="block_4511" w:history="1">
        <w:r w:rsidRPr="0050541F">
          <w:rPr>
            <w:bCs/>
            <w:sz w:val="28"/>
            <w:szCs w:val="28"/>
          </w:rPr>
          <w:t>части 1.1 статьи 45</w:t>
        </w:r>
      </w:hyperlink>
      <w:r w:rsidRPr="0050541F">
        <w:rPr>
          <w:bCs/>
          <w:sz w:val="28"/>
          <w:szCs w:val="28"/>
        </w:rPr>
        <w:t xml:space="preserve"> Градостроительного кодекса Российской Федерации, и направления ее на доработку является несоответствие такой документации требованиям, указанным в </w:t>
      </w:r>
      <w:hyperlink r:id="rId227" w:anchor="block_45010" w:history="1">
        <w:r w:rsidRPr="0050541F">
          <w:rPr>
            <w:bCs/>
            <w:sz w:val="28"/>
            <w:szCs w:val="28"/>
          </w:rPr>
          <w:t>части 10 статьи 45</w:t>
        </w:r>
      </w:hyperlink>
      <w:r w:rsidRPr="0050541F">
        <w:rPr>
          <w:bCs/>
          <w:sz w:val="28"/>
          <w:szCs w:val="28"/>
        </w:rPr>
        <w:t xml:space="preserve"> Градостроительного кодекса Российской Федерации. В иных случаях отклонение представленной такими лицами документации по планировке территории не допускается.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9.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статьи 46 Градостроительного кодекса Российской Федерации.</w:t>
      </w:r>
    </w:p>
    <w:p w:rsidR="0081202D" w:rsidRPr="0050541F" w:rsidRDefault="0081202D" w:rsidP="0081202D">
      <w:pPr>
        <w:widowControl/>
        <w:autoSpaceDE/>
        <w:autoSpaceDN/>
        <w:adjustRightInd/>
        <w:jc w:val="both"/>
        <w:rPr>
          <w:sz w:val="28"/>
          <w:szCs w:val="28"/>
        </w:rPr>
      </w:pPr>
    </w:p>
    <w:p w:rsidR="0081202D" w:rsidRPr="0050541F" w:rsidRDefault="0081202D" w:rsidP="0081202D">
      <w:pPr>
        <w:widowControl/>
        <w:autoSpaceDE/>
        <w:autoSpaceDN/>
        <w:adjustRightInd/>
        <w:ind w:firstLine="540"/>
        <w:jc w:val="both"/>
        <w:rPr>
          <w:sz w:val="28"/>
          <w:szCs w:val="28"/>
        </w:rPr>
      </w:pPr>
    </w:p>
    <w:p w:rsidR="0081202D" w:rsidRPr="0050541F" w:rsidRDefault="0081202D" w:rsidP="0081202D">
      <w:pPr>
        <w:keepNext/>
        <w:widowControl/>
        <w:autoSpaceDE/>
        <w:autoSpaceDN/>
        <w:adjustRightInd/>
        <w:ind w:firstLine="540"/>
        <w:jc w:val="both"/>
        <w:outlineLvl w:val="1"/>
        <w:rPr>
          <w:bCs/>
          <w:iCs/>
          <w:sz w:val="28"/>
          <w:szCs w:val="28"/>
        </w:rPr>
      </w:pPr>
      <w:bookmarkStart w:id="32" w:name="_Toc252392610"/>
      <w:bookmarkStart w:id="33" w:name="_Toc334453766"/>
      <w:r w:rsidRPr="0050541F">
        <w:rPr>
          <w:bCs/>
          <w:iCs/>
          <w:sz w:val="28"/>
          <w:szCs w:val="28"/>
        </w:rPr>
        <w:t xml:space="preserve">Глава 4. Градостроительное регламентирование </w:t>
      </w:r>
      <w:bookmarkEnd w:id="32"/>
      <w:bookmarkEnd w:id="33"/>
    </w:p>
    <w:p w:rsidR="0081202D" w:rsidRPr="0050541F" w:rsidRDefault="0081202D" w:rsidP="0081202D">
      <w:pPr>
        <w:widowControl/>
        <w:autoSpaceDE/>
        <w:autoSpaceDN/>
        <w:adjustRightInd/>
        <w:ind w:firstLine="540"/>
        <w:jc w:val="both"/>
        <w:rPr>
          <w:sz w:val="28"/>
          <w:szCs w:val="28"/>
        </w:rPr>
      </w:pPr>
    </w:p>
    <w:p w:rsidR="0081202D" w:rsidRPr="0050541F" w:rsidRDefault="0081202D" w:rsidP="0081202D">
      <w:pPr>
        <w:widowControl/>
        <w:autoSpaceDE/>
        <w:autoSpaceDN/>
        <w:adjustRightInd/>
        <w:ind w:firstLine="540"/>
        <w:jc w:val="both"/>
        <w:rPr>
          <w:sz w:val="28"/>
          <w:szCs w:val="28"/>
        </w:rPr>
      </w:pPr>
      <w:r w:rsidRPr="0050541F">
        <w:rPr>
          <w:sz w:val="28"/>
          <w:szCs w:val="28"/>
        </w:rPr>
        <w:t>Статья 18. Градостроительный регламент</w:t>
      </w:r>
    </w:p>
    <w:p w:rsidR="0081202D" w:rsidRPr="0050541F" w:rsidRDefault="0081202D" w:rsidP="0081202D">
      <w:pPr>
        <w:widowControl/>
        <w:ind w:firstLine="540"/>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w:t>
      </w:r>
      <w:hyperlink r:id="rId228" w:anchor="block_109" w:history="1">
        <w:r w:rsidRPr="0050541F">
          <w:rPr>
            <w:bCs/>
            <w:sz w:val="28"/>
            <w:szCs w:val="28"/>
          </w:rPr>
          <w:t>Градостроительным регламентом</w:t>
        </w:r>
      </w:hyperlink>
      <w:r w:rsidRPr="0050541F">
        <w:rPr>
          <w:bCs/>
          <w:sz w:val="28"/>
          <w:szCs w:val="28"/>
        </w:rPr>
        <w:t xml:space="preserve">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Градостроительные регламенты устанавливаются с учетом: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фактического использования земельных участков и объектов капитального строительства в границах территориальной зоны;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функциональных зон и характеристик их планируемого развития, определенных документами </w:t>
      </w:r>
      <w:hyperlink r:id="rId229" w:anchor="block_102" w:history="1">
        <w:r w:rsidRPr="0050541F">
          <w:rPr>
            <w:bCs/>
            <w:sz w:val="28"/>
            <w:szCs w:val="28"/>
          </w:rPr>
          <w:t>территориального планирования</w:t>
        </w:r>
      </w:hyperlink>
      <w:r w:rsidRPr="0050541F">
        <w:rPr>
          <w:bCs/>
          <w:sz w:val="28"/>
          <w:szCs w:val="28"/>
        </w:rPr>
        <w:t xml:space="preserve"> муниципальных образований;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видов </w:t>
      </w:r>
      <w:hyperlink r:id="rId230" w:anchor="block_107" w:history="1">
        <w:r w:rsidRPr="0050541F">
          <w:rPr>
            <w:bCs/>
            <w:sz w:val="28"/>
            <w:szCs w:val="28"/>
          </w:rPr>
          <w:t>территориальных зон</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требований охраны объектов культурного наследия, а также особо охраняемых природных территорий, иных природных объектов.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w:t>
      </w:r>
      <w:hyperlink r:id="rId231" w:anchor="block_106" w:history="1">
        <w:r w:rsidRPr="0050541F">
          <w:rPr>
            <w:bCs/>
            <w:sz w:val="28"/>
            <w:szCs w:val="28"/>
          </w:rPr>
          <w:t>градостроительного зонирования</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Действие градостроительного регламента не распространяется на земельные участки: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в границах территорий памятников и ансамблей, включенных в единый государственный </w:t>
      </w:r>
      <w:hyperlink r:id="rId232" w:anchor="block_26" w:history="1">
        <w:r w:rsidRPr="0050541F">
          <w:rPr>
            <w:bCs/>
            <w:sz w:val="28"/>
            <w:szCs w:val="28"/>
          </w:rPr>
          <w:t>реестр</w:t>
        </w:r>
      </w:hyperlink>
      <w:r w:rsidRPr="0050541F">
        <w:rPr>
          <w:bCs/>
          <w:sz w:val="28"/>
          <w:szCs w:val="28"/>
        </w:rPr>
        <w:t xml:space="preserve">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233" w:history="1">
        <w:r w:rsidRPr="0050541F">
          <w:rPr>
            <w:bCs/>
            <w:sz w:val="28"/>
            <w:szCs w:val="28"/>
          </w:rPr>
          <w:t>законодательством</w:t>
        </w:r>
      </w:hyperlink>
      <w:r w:rsidRPr="0050541F">
        <w:rPr>
          <w:bCs/>
          <w:sz w:val="28"/>
          <w:szCs w:val="28"/>
        </w:rPr>
        <w:t xml:space="preserve"> Российской Федерации об охране объектов культурного наследия;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в границах </w:t>
      </w:r>
      <w:hyperlink r:id="rId234" w:anchor="block_1012" w:history="1">
        <w:r w:rsidRPr="0050541F">
          <w:rPr>
            <w:bCs/>
            <w:sz w:val="28"/>
            <w:szCs w:val="28"/>
          </w:rPr>
          <w:t>территорий общего пользования</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предназначенные для размещения </w:t>
      </w:r>
      <w:hyperlink r:id="rId235" w:anchor="block_1011" w:history="1">
        <w:r w:rsidRPr="0050541F">
          <w:rPr>
            <w:bCs/>
            <w:sz w:val="28"/>
            <w:szCs w:val="28"/>
          </w:rPr>
          <w:t>линейных объектов</w:t>
        </w:r>
      </w:hyperlink>
      <w:r w:rsidRPr="0050541F">
        <w:rPr>
          <w:bCs/>
          <w:sz w:val="28"/>
          <w:szCs w:val="28"/>
        </w:rPr>
        <w:t xml:space="preserve"> и (или) занятые линейными объектами;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предоставленные для добычи полезных ископаемых.</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w:t>
      </w:r>
      <w:hyperlink r:id="rId236" w:anchor="block_87" w:history="1">
        <w:r w:rsidRPr="0050541F">
          <w:rPr>
            <w:bCs/>
            <w:sz w:val="28"/>
            <w:szCs w:val="28"/>
          </w:rPr>
          <w:t>лесохозяйственным регламентом</w:t>
        </w:r>
      </w:hyperlink>
      <w:r w:rsidRPr="0050541F">
        <w:rPr>
          <w:bCs/>
          <w:sz w:val="28"/>
          <w:szCs w:val="28"/>
        </w:rPr>
        <w:t xml:space="preserve">, положением об особо охраняемой природной территории в соответствии с </w:t>
      </w:r>
      <w:hyperlink r:id="rId237" w:anchor="block_2" w:history="1">
        <w:r w:rsidRPr="0050541F">
          <w:rPr>
            <w:bCs/>
            <w:sz w:val="28"/>
            <w:szCs w:val="28"/>
          </w:rPr>
          <w:t>лесным законодательством</w:t>
        </w:r>
      </w:hyperlink>
      <w:r w:rsidRPr="0050541F">
        <w:rPr>
          <w:bCs/>
          <w:sz w:val="28"/>
          <w:szCs w:val="28"/>
        </w:rPr>
        <w:t xml:space="preserve">, </w:t>
      </w:r>
      <w:hyperlink r:id="rId238" w:anchor="block_1" w:history="1">
        <w:r w:rsidRPr="0050541F">
          <w:rPr>
            <w:bCs/>
            <w:sz w:val="28"/>
            <w:szCs w:val="28"/>
          </w:rPr>
          <w:t>законодательством</w:t>
        </w:r>
      </w:hyperlink>
      <w:r w:rsidRPr="0050541F">
        <w:rPr>
          <w:bCs/>
          <w:sz w:val="28"/>
          <w:szCs w:val="28"/>
        </w:rPr>
        <w:t xml:space="preserve"> об особо охраняемых природных территориях.</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w:t>
      </w:r>
      <w:hyperlink r:id="rId239" w:anchor="block_109" w:history="1">
        <w:r w:rsidRPr="0050541F">
          <w:rPr>
            <w:bCs/>
            <w:sz w:val="28"/>
            <w:szCs w:val="28"/>
          </w:rPr>
          <w:t>градостроительным регламентом</w:t>
        </w:r>
      </w:hyperlink>
      <w:r w:rsidRPr="0050541F">
        <w:rPr>
          <w:bCs/>
          <w:sz w:val="28"/>
          <w:szCs w:val="28"/>
        </w:rPr>
        <w:t>,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 </w:t>
      </w:r>
      <w:hyperlink r:id="rId240" w:anchor="block_1014" w:history="1">
        <w:r w:rsidRPr="0050541F">
          <w:rPr>
            <w:bCs/>
            <w:sz w:val="28"/>
            <w:szCs w:val="28"/>
          </w:rPr>
          <w:t>Реконструкция</w:t>
        </w:r>
      </w:hyperlink>
      <w:r w:rsidRPr="0050541F">
        <w:rPr>
          <w:bCs/>
          <w:sz w:val="28"/>
          <w:szCs w:val="28"/>
        </w:rPr>
        <w:t xml:space="preserve"> указанных в </w:t>
      </w:r>
      <w:hyperlink r:id="rId241" w:anchor="block_3608" w:history="1">
        <w:r w:rsidRPr="0050541F">
          <w:rPr>
            <w:bCs/>
            <w:sz w:val="28"/>
            <w:szCs w:val="28"/>
          </w:rPr>
          <w:t>части 8</w:t>
        </w:r>
      </w:hyperlink>
      <w:r w:rsidRPr="0050541F">
        <w:rPr>
          <w:bCs/>
          <w:sz w:val="28"/>
          <w:szCs w:val="28"/>
        </w:rPr>
        <w:t xml:space="preserve"> статьи 36 Градостроительного кодекса Российской Федерации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w:t>
      </w:r>
      <w:hyperlink r:id="rId242" w:anchor="block_37" w:history="1">
        <w:r w:rsidRPr="0050541F">
          <w:rPr>
            <w:bCs/>
            <w:sz w:val="28"/>
            <w:szCs w:val="28"/>
          </w:rPr>
          <w:t>видов</w:t>
        </w:r>
      </w:hyperlink>
      <w:r w:rsidRPr="0050541F">
        <w:rPr>
          <w:bCs/>
          <w:sz w:val="28"/>
          <w:szCs w:val="28"/>
        </w:rPr>
        <w:t xml:space="preserve">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10. В случае, если использование указанных в </w:t>
      </w:r>
      <w:hyperlink r:id="rId243" w:anchor="block_3608" w:history="1">
        <w:r w:rsidRPr="0050541F">
          <w:rPr>
            <w:bCs/>
            <w:sz w:val="28"/>
            <w:szCs w:val="28"/>
          </w:rPr>
          <w:t>части 8</w:t>
        </w:r>
      </w:hyperlink>
      <w:r w:rsidRPr="0050541F">
        <w:rPr>
          <w:bCs/>
          <w:sz w:val="28"/>
          <w:szCs w:val="28"/>
        </w:rPr>
        <w:t xml:space="preserve"> статьи 36 Градостроительного кодекса Российской Федерации земельных участков и </w:t>
      </w:r>
      <w:hyperlink r:id="rId244" w:anchor="block_1010" w:history="1">
        <w:r w:rsidRPr="0050541F">
          <w:rPr>
            <w:bCs/>
            <w:sz w:val="28"/>
            <w:szCs w:val="28"/>
          </w:rPr>
          <w:t>объектов капитального строительства</w:t>
        </w:r>
      </w:hyperlink>
      <w:r w:rsidRPr="0050541F">
        <w:rPr>
          <w:bCs/>
          <w:sz w:val="28"/>
          <w:szCs w:val="28"/>
        </w:rPr>
        <w:t xml:space="preserve">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Статья 19. Виды разрешенного использования земельных участков и объектов капитального строительства</w:t>
      </w:r>
    </w:p>
    <w:p w:rsidR="0081202D" w:rsidRPr="0050541F" w:rsidRDefault="0081202D" w:rsidP="0081202D">
      <w:pPr>
        <w:adjustRightInd/>
        <w:ind w:firstLine="540"/>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1. Разрешенное использование земельных участков и объектов капитального строительства может быть следующих видов: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основные виды разрешенного использования;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условно разрешенные виды использования;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w:t>
      </w:r>
      <w:hyperlink r:id="rId245" w:anchor="block_2" w:history="1">
        <w:r w:rsidRPr="0050541F">
          <w:rPr>
            <w:bCs/>
            <w:sz w:val="28"/>
            <w:szCs w:val="28"/>
          </w:rPr>
          <w:t>выбираются</w:t>
        </w:r>
        <w:r w:rsidRPr="0050541F">
          <w:rPr>
            <w:bCs/>
            <w:sz w:val="28"/>
            <w:szCs w:val="28"/>
            <w:u w:val="single"/>
          </w:rPr>
          <w:t xml:space="preserve"> </w:t>
        </w:r>
        <w:r w:rsidRPr="0050541F">
          <w:rPr>
            <w:bCs/>
            <w:sz w:val="28"/>
            <w:szCs w:val="28"/>
          </w:rPr>
          <w:t>самостоятельно</w:t>
        </w:r>
      </w:hyperlink>
      <w:r w:rsidRPr="0050541F">
        <w:rPr>
          <w:bCs/>
          <w:sz w:val="28"/>
          <w:szCs w:val="28"/>
        </w:rPr>
        <w:t xml:space="preserve"> без дополнительных разрешений и согласования.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w:t>
      </w:r>
      <w:hyperlink r:id="rId246" w:anchor="block_109" w:history="1">
        <w:r w:rsidRPr="0050541F">
          <w:rPr>
            <w:bCs/>
            <w:sz w:val="28"/>
            <w:szCs w:val="28"/>
          </w:rPr>
          <w:t>градостроительных регламентов</w:t>
        </w:r>
      </w:hyperlink>
      <w:r w:rsidRPr="0050541F">
        <w:rPr>
          <w:bCs/>
          <w:sz w:val="28"/>
          <w:szCs w:val="28"/>
        </w:rPr>
        <w:t xml:space="preserve">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w:t>
      </w:r>
      <w:hyperlink r:id="rId247" w:anchor="block_39" w:history="1">
        <w:r w:rsidRPr="0050541F">
          <w:rPr>
            <w:bCs/>
            <w:sz w:val="28"/>
            <w:szCs w:val="28"/>
          </w:rPr>
          <w:t>статьей 39</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w:t>
      </w:r>
      <w:hyperlink r:id="rId248" w:anchor="block_1013" w:history="1">
        <w:r w:rsidRPr="0050541F">
          <w:rPr>
            <w:bCs/>
            <w:sz w:val="28"/>
            <w:szCs w:val="28"/>
          </w:rPr>
          <w:t>строительства</w:t>
        </w:r>
      </w:hyperlink>
      <w:r w:rsidRPr="0050541F">
        <w:rPr>
          <w:bCs/>
          <w:sz w:val="28"/>
          <w:szCs w:val="28"/>
        </w:rPr>
        <w:t xml:space="preserve"> либо об отказе в предоставлении такого разрешения.</w:t>
      </w:r>
    </w:p>
    <w:p w:rsidR="0081202D" w:rsidRPr="0050541F" w:rsidRDefault="0081202D" w:rsidP="0081202D">
      <w:pPr>
        <w:widowControl/>
        <w:autoSpaceDE/>
        <w:autoSpaceDN/>
        <w:adjustRightInd/>
        <w:ind w:firstLine="567"/>
        <w:jc w:val="both"/>
        <w:rPr>
          <w:bCs/>
          <w:sz w:val="28"/>
          <w:szCs w:val="28"/>
        </w:rPr>
      </w:pPr>
    </w:p>
    <w:p w:rsidR="0061737A" w:rsidRPr="0050541F" w:rsidRDefault="0061737A" w:rsidP="0081202D">
      <w:pPr>
        <w:widowControl/>
        <w:autoSpaceDE/>
        <w:autoSpaceDN/>
        <w:adjustRightInd/>
        <w:ind w:firstLine="567"/>
        <w:jc w:val="both"/>
        <w:rPr>
          <w:bCs/>
          <w:sz w:val="28"/>
          <w:szCs w:val="28"/>
        </w:rPr>
      </w:pPr>
    </w:p>
    <w:p w:rsidR="0061737A" w:rsidRPr="0050541F" w:rsidRDefault="0061737A" w:rsidP="0081202D">
      <w:pPr>
        <w:widowControl/>
        <w:autoSpaceDE/>
        <w:autoSpaceDN/>
        <w:adjustRightInd/>
        <w:ind w:firstLine="567"/>
        <w:jc w:val="both"/>
        <w:rPr>
          <w:bCs/>
          <w:sz w:val="28"/>
          <w:szCs w:val="28"/>
        </w:rPr>
      </w:pPr>
    </w:p>
    <w:p w:rsidR="0061737A" w:rsidRPr="0050541F" w:rsidRDefault="0061737A" w:rsidP="0081202D">
      <w:pPr>
        <w:widowControl/>
        <w:autoSpaceDE/>
        <w:autoSpaceDN/>
        <w:adjustRightInd/>
        <w:ind w:firstLine="567"/>
        <w:jc w:val="both"/>
        <w:rPr>
          <w:bCs/>
          <w:sz w:val="28"/>
          <w:szCs w:val="28"/>
        </w:rPr>
      </w:pPr>
    </w:p>
    <w:p w:rsidR="0061737A" w:rsidRPr="0050541F" w:rsidRDefault="0061737A" w:rsidP="0081202D">
      <w:pPr>
        <w:widowControl/>
        <w:autoSpaceDE/>
        <w:autoSpaceDN/>
        <w:adjustRightInd/>
        <w:ind w:firstLine="567"/>
        <w:jc w:val="both"/>
        <w:rPr>
          <w:bCs/>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Статья 20.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1202D" w:rsidRPr="0050541F" w:rsidRDefault="0081202D" w:rsidP="0081202D">
      <w:pPr>
        <w:widowControl/>
        <w:autoSpaceDE/>
        <w:autoSpaceDN/>
        <w:adjustRightInd/>
        <w:jc w:val="both"/>
        <w:rPr>
          <w:i/>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предельные (минимальные и (или) максимальные) размеры земельных участков, в том числе их площадь;</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предельное количество этажей или предельную высоту зданий, строений, сооружений;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w:t>
      </w:r>
      <w:hyperlink r:id="rId249" w:anchor="block_38012" w:history="1">
        <w:r w:rsidRPr="0050541F">
          <w:rPr>
            <w:bCs/>
            <w:sz w:val="28"/>
            <w:szCs w:val="28"/>
          </w:rPr>
          <w:t>пунктами 2 - 4 части 1</w:t>
        </w:r>
      </w:hyperlink>
      <w:r w:rsidRPr="0050541F">
        <w:rPr>
          <w:bCs/>
          <w:sz w:val="28"/>
          <w:szCs w:val="28"/>
        </w:rPr>
        <w:t xml:space="preserve"> статьи 38 Градостроительного кодекса Российской Федерации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 Наряду с указанными в </w:t>
      </w:r>
      <w:hyperlink r:id="rId250" w:anchor="block_38012" w:history="1">
        <w:r w:rsidRPr="0050541F">
          <w:rPr>
            <w:bCs/>
            <w:sz w:val="28"/>
            <w:szCs w:val="28"/>
          </w:rPr>
          <w:t>пунктах 2 - 4 части 1</w:t>
        </w:r>
      </w:hyperlink>
      <w:r w:rsidRPr="0050541F">
        <w:rPr>
          <w:bCs/>
          <w:sz w:val="28"/>
          <w:szCs w:val="28"/>
        </w:rPr>
        <w:t xml:space="preserve"> статьи 38 Градостроительного кодекса Российской Федерации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Применительно к каждой территориальной зоне устанавливаются указанные в </w:t>
      </w:r>
      <w:hyperlink r:id="rId251" w:anchor="block_3801" w:history="1">
        <w:r w:rsidRPr="0050541F">
          <w:rPr>
            <w:bCs/>
            <w:sz w:val="28"/>
            <w:szCs w:val="28"/>
          </w:rPr>
          <w:t>части 1</w:t>
        </w:r>
      </w:hyperlink>
      <w:r w:rsidRPr="0050541F">
        <w:rPr>
          <w:bCs/>
          <w:sz w:val="28"/>
          <w:szCs w:val="28"/>
        </w:rPr>
        <w:t xml:space="preserve"> статьи 38 Градостроительного кодекса Российской Федерации размеры и параметры, их сочетания.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2.1.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В пределах территориальных зон могут устанавливаться подзоны с одинаковыми </w:t>
      </w:r>
      <w:hyperlink r:id="rId252" w:anchor="block_37" w:history="1">
        <w:r w:rsidRPr="0050541F">
          <w:rPr>
            <w:bCs/>
            <w:sz w:val="28"/>
            <w:szCs w:val="28"/>
          </w:rPr>
          <w:t>видами</w:t>
        </w:r>
      </w:hyperlink>
      <w:r w:rsidRPr="0050541F">
        <w:rPr>
          <w:bCs/>
          <w:sz w:val="28"/>
          <w:szCs w:val="28"/>
        </w:rPr>
        <w:t xml:space="preserve">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81202D" w:rsidRPr="0050541F" w:rsidRDefault="0081202D" w:rsidP="0081202D">
      <w:pPr>
        <w:widowControl/>
        <w:autoSpaceDE/>
        <w:autoSpaceDN/>
        <w:adjustRightInd/>
        <w:ind w:firstLine="567"/>
        <w:jc w:val="both"/>
        <w:rPr>
          <w:bCs/>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Статья 21. Порядок предоставления разрешения на условно разрешенный вид использования земельного участка или объекта капитального строительства</w:t>
      </w:r>
    </w:p>
    <w:p w:rsidR="0081202D" w:rsidRPr="0050541F" w:rsidRDefault="0081202D" w:rsidP="0081202D">
      <w:pPr>
        <w:widowControl/>
        <w:autoSpaceDE/>
        <w:autoSpaceDN/>
        <w:adjustRightInd/>
        <w:ind w:firstLine="567"/>
        <w:jc w:val="both"/>
        <w:rPr>
          <w:i/>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w:t>
      </w:r>
      <w:hyperlink r:id="rId253" w:history="1">
        <w:r w:rsidRPr="0050541F">
          <w:rPr>
            <w:bCs/>
            <w:sz w:val="28"/>
            <w:szCs w:val="28"/>
          </w:rPr>
          <w:t>Федерального закона</w:t>
        </w:r>
      </w:hyperlink>
      <w:r w:rsidRPr="0050541F">
        <w:rPr>
          <w:bCs/>
          <w:sz w:val="28"/>
          <w:szCs w:val="28"/>
        </w:rPr>
        <w:t xml:space="preserve"> от 6 апреля 2011 г. № 63-ФЗ «Об электронной подписи» (далее - электронный документ, подписанный электронной подписью).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w:t>
      </w:r>
      <w:hyperlink r:id="rId254" w:anchor="block_5010" w:history="1">
        <w:r w:rsidRPr="0050541F">
          <w:rPr>
            <w:bCs/>
            <w:sz w:val="28"/>
            <w:szCs w:val="28"/>
          </w:rPr>
          <w:t>статьей 5.1</w:t>
        </w:r>
      </w:hyperlink>
      <w:r w:rsidRPr="0050541F">
        <w:rPr>
          <w:bCs/>
          <w:sz w:val="28"/>
          <w:szCs w:val="28"/>
        </w:rPr>
        <w:t xml:space="preserve"> Градостроительного кодекса Российской Федерации, с учетом положений настоящей статьи.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7. На основании указанных в </w:t>
      </w:r>
      <w:hyperlink r:id="rId255" w:anchor="block_3908" w:history="1">
        <w:r w:rsidRPr="0050541F">
          <w:rPr>
            <w:bCs/>
            <w:sz w:val="28"/>
            <w:szCs w:val="28"/>
          </w:rPr>
          <w:t>части 8</w:t>
        </w:r>
      </w:hyperlink>
      <w:r w:rsidRPr="0050541F">
        <w:rPr>
          <w:bCs/>
          <w:sz w:val="28"/>
          <w:szCs w:val="28"/>
        </w:rPr>
        <w:t xml:space="preserve"> статьи 39 Градостроительного кодекса Российской Федерации рекомендаций глава местной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 В случае, если условно разрешенный вид использования земельного участка или </w:t>
      </w:r>
      <w:hyperlink r:id="rId256" w:anchor="block_1010" w:history="1">
        <w:r w:rsidRPr="0050541F">
          <w:rPr>
            <w:bCs/>
            <w:sz w:val="28"/>
            <w:szCs w:val="28"/>
          </w:rPr>
          <w:t>объекта капитального строительства</w:t>
        </w:r>
      </w:hyperlink>
      <w:r w:rsidRPr="0050541F">
        <w:rPr>
          <w:bCs/>
          <w:sz w:val="28"/>
          <w:szCs w:val="28"/>
        </w:rPr>
        <w:t xml:space="preserve">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257" w:anchor="block_55322" w:history="1">
        <w:r w:rsidRPr="0050541F">
          <w:rPr>
            <w:bCs/>
            <w:sz w:val="28"/>
            <w:szCs w:val="28"/>
          </w:rPr>
          <w:t>части 2 статьи 55.32</w:t>
        </w:r>
      </w:hyperlink>
      <w:r w:rsidRPr="0050541F">
        <w:rPr>
          <w:bCs/>
          <w:sz w:val="28"/>
          <w:szCs w:val="28"/>
        </w:rPr>
        <w:t xml:space="preserve">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81202D" w:rsidRPr="0050541F" w:rsidRDefault="0081202D" w:rsidP="0081202D">
      <w:pPr>
        <w:widowControl/>
        <w:autoSpaceDE/>
        <w:autoSpaceDN/>
        <w:adjustRightInd/>
        <w:ind w:firstLine="567"/>
        <w:jc w:val="center"/>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Статья 22. Отклонение от предельных параметров разрешенного строительства, реконструкции объектов капитального строительства.</w:t>
      </w:r>
    </w:p>
    <w:p w:rsidR="0081202D" w:rsidRPr="0050541F" w:rsidRDefault="0081202D" w:rsidP="0081202D">
      <w:pPr>
        <w:adjustRightInd/>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Правообладатели земельных участков, размеры которых меньше установленных </w:t>
      </w:r>
      <w:hyperlink r:id="rId258" w:anchor="block_109" w:history="1">
        <w:r w:rsidRPr="0050541F">
          <w:rPr>
            <w:bCs/>
            <w:sz w:val="28"/>
            <w:szCs w:val="28"/>
          </w:rPr>
          <w:t>градостроительным регламентом</w:t>
        </w:r>
      </w:hyperlink>
      <w:r w:rsidRPr="0050541F">
        <w:rPr>
          <w:bCs/>
          <w:sz w:val="28"/>
          <w:szCs w:val="28"/>
        </w:rPr>
        <w:t xml:space="preserve">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w:t>
      </w:r>
      <w:hyperlink r:id="rId259" w:anchor="block_1014" w:history="1">
        <w:r w:rsidRPr="0050541F">
          <w:rPr>
            <w:bCs/>
            <w:sz w:val="28"/>
            <w:szCs w:val="28"/>
          </w:rPr>
          <w:t>реконструкции</w:t>
        </w:r>
      </w:hyperlink>
      <w:r w:rsidRPr="0050541F">
        <w:rPr>
          <w:bCs/>
          <w:sz w:val="28"/>
          <w:szCs w:val="28"/>
        </w:rPr>
        <w:t xml:space="preserve">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w:t>
      </w:r>
      <w:hyperlink r:id="rId260" w:anchor="block_21" w:history="1">
        <w:r w:rsidRPr="0050541F">
          <w:rPr>
            <w:bCs/>
            <w:sz w:val="28"/>
            <w:szCs w:val="28"/>
          </w:rPr>
          <w:t>электронной подписью</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w:t>
      </w:r>
      <w:hyperlink r:id="rId261" w:anchor="block_5010" w:history="1">
        <w:r w:rsidRPr="0050541F">
          <w:rPr>
            <w:bCs/>
            <w:sz w:val="28"/>
            <w:szCs w:val="28"/>
          </w:rPr>
          <w:t>статьей 5.1</w:t>
        </w:r>
      </w:hyperlink>
      <w:r w:rsidRPr="0050541F">
        <w:rPr>
          <w:bCs/>
          <w:sz w:val="28"/>
          <w:szCs w:val="28"/>
        </w:rPr>
        <w:t xml:space="preserve"> Градостроительного кодекса Российской Федерации, с учетом положений </w:t>
      </w:r>
      <w:hyperlink r:id="rId262" w:anchor="block_39" w:history="1">
        <w:r w:rsidRPr="0050541F">
          <w:rPr>
            <w:bCs/>
            <w:sz w:val="28"/>
            <w:szCs w:val="28"/>
          </w:rPr>
          <w:t>статьи 39</w:t>
        </w:r>
      </w:hyperlink>
      <w:r w:rsidRPr="0050541F">
        <w:rPr>
          <w:bCs/>
          <w:sz w:val="28"/>
          <w:szCs w:val="28"/>
        </w:rPr>
        <w:t xml:space="preserve"> Градостроительного кодекса Российской Федерации, за исключением случая, указанного в </w:t>
      </w:r>
      <w:hyperlink r:id="rId263" w:anchor="block_40011" w:history="1">
        <w:r w:rsidRPr="0050541F">
          <w:rPr>
            <w:bCs/>
            <w:sz w:val="28"/>
            <w:szCs w:val="28"/>
          </w:rPr>
          <w:t>части 1.1</w:t>
        </w:r>
      </w:hyperlink>
      <w:r w:rsidRPr="0050541F">
        <w:rPr>
          <w:bCs/>
          <w:sz w:val="28"/>
          <w:szCs w:val="28"/>
        </w:rPr>
        <w:t xml:space="preserve"> статьи 40 Градостроительного кодекса Российской Федерации.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Глава местной администрации в течение семи дней со дня поступления указанных в </w:t>
      </w:r>
      <w:hyperlink r:id="rId264" w:anchor="block_4005" w:history="1">
        <w:r w:rsidRPr="0050541F">
          <w:rPr>
            <w:bCs/>
            <w:sz w:val="28"/>
            <w:szCs w:val="28"/>
          </w:rPr>
          <w:t>части 5</w:t>
        </w:r>
      </w:hyperlink>
      <w:r w:rsidRPr="0050541F">
        <w:rPr>
          <w:bCs/>
          <w:sz w:val="28"/>
          <w:szCs w:val="28"/>
        </w:rPr>
        <w:t xml:space="preserve"> статьи 40 Градостроительного кодекса Российской Федерации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265" w:anchor="block_55322" w:history="1">
        <w:r w:rsidRPr="0050541F">
          <w:rPr>
            <w:bCs/>
            <w:sz w:val="28"/>
            <w:szCs w:val="28"/>
          </w:rPr>
          <w:t>части 2 статьи 55.32</w:t>
        </w:r>
      </w:hyperlink>
      <w:r w:rsidRPr="0050541F">
        <w:rPr>
          <w:bCs/>
          <w:sz w:val="28"/>
          <w:szCs w:val="28"/>
        </w:rPr>
        <w:t xml:space="preserve">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81202D" w:rsidRPr="0050541F" w:rsidRDefault="0081202D" w:rsidP="00C05431">
      <w:pPr>
        <w:widowControl/>
        <w:autoSpaceDE/>
        <w:autoSpaceDN/>
        <w:adjustRightInd/>
        <w:ind w:firstLine="567"/>
        <w:jc w:val="both"/>
        <w:rPr>
          <w:bCs/>
          <w:sz w:val="28"/>
          <w:szCs w:val="28"/>
        </w:rPr>
      </w:pPr>
      <w:r w:rsidRPr="0050541F">
        <w:rPr>
          <w:bCs/>
          <w:sz w:val="28"/>
          <w:szCs w:val="28"/>
        </w:rPr>
        <w:t>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rsidR="0081202D" w:rsidRPr="0050541F" w:rsidRDefault="005717FA" w:rsidP="00C05431">
      <w:pPr>
        <w:widowControl/>
        <w:autoSpaceDE/>
        <w:autoSpaceDN/>
        <w:adjustRightInd/>
        <w:ind w:firstLine="567"/>
        <w:jc w:val="both"/>
        <w:rPr>
          <w:sz w:val="28"/>
          <w:szCs w:val="28"/>
        </w:rPr>
      </w:pPr>
      <w:r w:rsidRPr="0050541F">
        <w:rPr>
          <w:bCs/>
          <w:sz w:val="28"/>
          <w:szCs w:val="28"/>
        </w:rPr>
        <w:t xml:space="preserve">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или иные характеристики которых неблагоприятны для застройки только при наличии заключений аккредитованных </w:t>
      </w:r>
      <w:r w:rsidR="00C05431" w:rsidRPr="0050541F">
        <w:rPr>
          <w:bCs/>
          <w:sz w:val="28"/>
          <w:szCs w:val="28"/>
        </w:rPr>
        <w:t>экспертов</w:t>
      </w:r>
      <w:r w:rsidRPr="0050541F">
        <w:rPr>
          <w:bCs/>
          <w:sz w:val="28"/>
          <w:szCs w:val="28"/>
        </w:rPr>
        <w:t xml:space="preserve"> подтверждающих факт наличия таких </w:t>
      </w:r>
      <w:r w:rsidR="00C05431" w:rsidRPr="0050541F">
        <w:rPr>
          <w:bCs/>
          <w:sz w:val="28"/>
          <w:szCs w:val="28"/>
        </w:rPr>
        <w:t>неблагоприятных</w:t>
      </w:r>
      <w:r w:rsidRPr="0050541F">
        <w:rPr>
          <w:bCs/>
          <w:sz w:val="28"/>
          <w:szCs w:val="28"/>
        </w:rPr>
        <w:t xml:space="preserve">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81202D" w:rsidRPr="0050541F" w:rsidRDefault="0081202D" w:rsidP="0081202D">
      <w:pPr>
        <w:widowControl/>
        <w:autoSpaceDE/>
        <w:autoSpaceDN/>
        <w:adjustRightInd/>
        <w:jc w:val="both"/>
        <w:rPr>
          <w:sz w:val="28"/>
          <w:szCs w:val="28"/>
        </w:rPr>
      </w:pPr>
    </w:p>
    <w:p w:rsidR="0081202D" w:rsidRPr="0050541F" w:rsidRDefault="0081202D" w:rsidP="0081202D">
      <w:pPr>
        <w:keepNext/>
        <w:widowControl/>
        <w:autoSpaceDE/>
        <w:autoSpaceDN/>
        <w:adjustRightInd/>
        <w:ind w:firstLine="567"/>
        <w:jc w:val="both"/>
        <w:outlineLvl w:val="2"/>
        <w:rPr>
          <w:bCs/>
          <w:snapToGrid w:val="0"/>
          <w:sz w:val="28"/>
          <w:szCs w:val="28"/>
        </w:rPr>
      </w:pPr>
      <w:bookmarkStart w:id="34" w:name="_Toc252392613"/>
      <w:bookmarkStart w:id="35" w:name="_Toc334453769"/>
      <w:r w:rsidRPr="0050541F">
        <w:rPr>
          <w:bCs/>
          <w:snapToGrid w:val="0"/>
          <w:sz w:val="28"/>
          <w:szCs w:val="28"/>
        </w:rPr>
        <w:t>Статья 23. Порядок установления и виды территориальных зон</w:t>
      </w:r>
      <w:bookmarkEnd w:id="34"/>
      <w:r w:rsidRPr="0050541F">
        <w:rPr>
          <w:bCs/>
          <w:snapToGrid w:val="0"/>
          <w:sz w:val="28"/>
          <w:szCs w:val="28"/>
        </w:rPr>
        <w:t>, отображаемых на карте градостроительного зонирования сельского поселения</w:t>
      </w:r>
      <w:bookmarkEnd w:id="35"/>
    </w:p>
    <w:p w:rsidR="0081202D" w:rsidRPr="0050541F" w:rsidRDefault="0081202D" w:rsidP="0081202D">
      <w:pPr>
        <w:widowControl/>
        <w:autoSpaceDE/>
        <w:autoSpaceDN/>
        <w:adjustRightInd/>
        <w:ind w:right="-1" w:firstLine="540"/>
        <w:jc w:val="both"/>
        <w:rPr>
          <w:rFonts w:eastAsia="SimSun"/>
          <w:snapToGrid w:val="0"/>
          <w:sz w:val="28"/>
          <w:szCs w:val="28"/>
          <w:lang w:eastAsia="zh-CN"/>
        </w:rPr>
      </w:pPr>
    </w:p>
    <w:p w:rsidR="0081202D" w:rsidRPr="0050541F" w:rsidRDefault="0081202D" w:rsidP="0081202D">
      <w:pPr>
        <w:widowControl/>
        <w:autoSpaceDE/>
        <w:autoSpaceDN/>
        <w:adjustRightInd/>
        <w:ind w:firstLine="567"/>
        <w:jc w:val="both"/>
        <w:rPr>
          <w:bCs/>
          <w:sz w:val="28"/>
          <w:szCs w:val="28"/>
        </w:rPr>
      </w:pPr>
      <w:bookmarkStart w:id="36" w:name="_Toc296088854"/>
      <w:bookmarkStart w:id="37" w:name="_Toc334453770"/>
      <w:bookmarkStart w:id="38" w:name="_Toc252392621"/>
      <w:r w:rsidRPr="0050541F">
        <w:rPr>
          <w:rFonts w:eastAsia="SimSun"/>
          <w:sz w:val="28"/>
          <w:szCs w:val="28"/>
        </w:rPr>
        <w:t xml:space="preserve">1. </w:t>
      </w:r>
      <w:r w:rsidRPr="0050541F">
        <w:rPr>
          <w:bCs/>
          <w:sz w:val="28"/>
          <w:szCs w:val="28"/>
        </w:rPr>
        <w:t xml:space="preserve">При подготовке </w:t>
      </w:r>
      <w:hyperlink r:id="rId266" w:anchor="block_108" w:history="1">
        <w:r w:rsidRPr="0050541F">
          <w:rPr>
            <w:bCs/>
            <w:sz w:val="28"/>
            <w:szCs w:val="28"/>
          </w:rPr>
          <w:t>правил землепользования и застройки</w:t>
        </w:r>
      </w:hyperlink>
      <w:r w:rsidRPr="0050541F">
        <w:rPr>
          <w:bCs/>
          <w:sz w:val="28"/>
          <w:szCs w:val="28"/>
        </w:rPr>
        <w:t xml:space="preserve"> границы </w:t>
      </w:r>
      <w:hyperlink r:id="rId267" w:anchor="block_107" w:history="1">
        <w:r w:rsidRPr="0050541F">
          <w:rPr>
            <w:bCs/>
            <w:sz w:val="28"/>
            <w:szCs w:val="28"/>
          </w:rPr>
          <w:t>территориальных зон</w:t>
        </w:r>
      </w:hyperlink>
      <w:r w:rsidRPr="0050541F">
        <w:rPr>
          <w:bCs/>
          <w:sz w:val="28"/>
          <w:szCs w:val="28"/>
        </w:rPr>
        <w:t xml:space="preserve"> устанавливаются с учетом: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w:t>
      </w:r>
      <w:hyperlink r:id="rId268" w:anchor="block_105" w:history="1">
        <w:r w:rsidRPr="0050541F">
          <w:rPr>
            <w:bCs/>
            <w:sz w:val="28"/>
            <w:szCs w:val="28"/>
          </w:rPr>
          <w:t>функциональных зон</w:t>
        </w:r>
      </w:hyperlink>
      <w:r w:rsidRPr="0050541F">
        <w:rPr>
          <w:bCs/>
          <w:sz w:val="28"/>
          <w:szCs w:val="28"/>
        </w:rPr>
        <w:t xml:space="preserve"> и параметров их планируемого развития, определенных генеральным планом поселения (за исключением случая, установленного </w:t>
      </w:r>
      <w:hyperlink r:id="rId269" w:anchor="block_1806" w:history="1">
        <w:r w:rsidRPr="0050541F">
          <w:rPr>
            <w:bCs/>
            <w:sz w:val="28"/>
            <w:szCs w:val="28"/>
          </w:rPr>
          <w:t>частью 6 статьи 18</w:t>
        </w:r>
      </w:hyperlink>
      <w:r w:rsidRPr="0050541F">
        <w:rPr>
          <w:bCs/>
          <w:sz w:val="28"/>
          <w:szCs w:val="28"/>
        </w:rPr>
        <w:t xml:space="preserve"> Градостроительного кодекса Российской Федерации), генеральным планом городского округа, схемой </w:t>
      </w:r>
      <w:hyperlink r:id="rId270" w:anchor="block_102" w:history="1">
        <w:r w:rsidRPr="0050541F">
          <w:rPr>
            <w:bCs/>
            <w:sz w:val="28"/>
            <w:szCs w:val="28"/>
          </w:rPr>
          <w:t>территориального планирования</w:t>
        </w:r>
      </w:hyperlink>
      <w:r w:rsidRPr="0050541F">
        <w:rPr>
          <w:bCs/>
          <w:sz w:val="28"/>
          <w:szCs w:val="28"/>
        </w:rPr>
        <w:t xml:space="preserve"> муниципального района;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определенных </w:t>
      </w:r>
      <w:r w:rsidRPr="0050541F">
        <w:rPr>
          <w:sz w:val="28"/>
          <w:szCs w:val="28"/>
        </w:rPr>
        <w:t>Градостроительным кодексом Российской Федерации</w:t>
      </w:r>
      <w:r w:rsidRPr="0050541F">
        <w:rPr>
          <w:bCs/>
          <w:sz w:val="28"/>
          <w:szCs w:val="28"/>
        </w:rPr>
        <w:t xml:space="preserve"> территориальных зон;</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сложившейся планировки территории и существующего землепользования;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планируемых изменений границ земель различных категорий;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предотвращения возможности причинения вреда объектам капитального строительства, расположенным на смежных земельных участках;</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историко-культурного опорного плана исторического поселения федерального значения или историко-культурного опорного плана исторического поселения регионального значения.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Границы территориальных зон могут устанавливаться по: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линиям магистралей, улиц, проездов, разделяющим транспортные потоки противоположных направлений;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w:t>
      </w:r>
      <w:hyperlink r:id="rId271" w:anchor="block_1011" w:history="1">
        <w:r w:rsidRPr="0050541F">
          <w:rPr>
            <w:bCs/>
            <w:sz w:val="28"/>
            <w:szCs w:val="28"/>
          </w:rPr>
          <w:t>красным линиям</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границам земельных участков;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границам населенных пунктов в пределах муниципальных образований;</w:t>
      </w:r>
    </w:p>
    <w:p w:rsidR="0081202D" w:rsidRPr="0050541F" w:rsidRDefault="0081202D" w:rsidP="0081202D">
      <w:pPr>
        <w:widowControl/>
        <w:autoSpaceDE/>
        <w:autoSpaceDN/>
        <w:adjustRightInd/>
        <w:ind w:firstLine="567"/>
        <w:jc w:val="both"/>
        <w:rPr>
          <w:b/>
          <w:bCs/>
          <w:sz w:val="28"/>
          <w:szCs w:val="28"/>
        </w:rPr>
      </w:pPr>
      <w:r w:rsidRPr="0050541F">
        <w:rPr>
          <w:bCs/>
          <w:sz w:val="28"/>
          <w:szCs w:val="28"/>
        </w:rPr>
        <w:t>5) границам муниципальных образований;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естественным границам природных объектов;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иным границам.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Границы </w:t>
      </w:r>
      <w:hyperlink r:id="rId272" w:anchor="block_104" w:history="1">
        <w:r w:rsidRPr="0050541F">
          <w:rPr>
            <w:bCs/>
            <w:sz w:val="28"/>
            <w:szCs w:val="28"/>
          </w:rPr>
          <w:t>зон с особыми условиями использования территорий</w:t>
        </w:r>
      </w:hyperlink>
      <w:r w:rsidRPr="0050541F">
        <w:rPr>
          <w:bCs/>
          <w:sz w:val="28"/>
          <w:szCs w:val="28"/>
        </w:rPr>
        <w:t>,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81202D" w:rsidRPr="0050541F" w:rsidRDefault="0081202D" w:rsidP="0081202D">
      <w:pPr>
        <w:widowControl/>
        <w:autoSpaceDE/>
        <w:autoSpaceDN/>
        <w:adjustRightInd/>
        <w:ind w:firstLine="567"/>
        <w:contextualSpacing/>
        <w:jc w:val="both"/>
        <w:rPr>
          <w:sz w:val="28"/>
          <w:szCs w:val="28"/>
        </w:rPr>
      </w:pPr>
      <w:r w:rsidRPr="0050541F">
        <w:rPr>
          <w:rFonts w:eastAsia="SimSun"/>
          <w:sz w:val="28"/>
          <w:szCs w:val="28"/>
        </w:rPr>
        <w:t xml:space="preserve">4. </w:t>
      </w:r>
      <w:r w:rsidRPr="0050541F">
        <w:rPr>
          <w:sz w:val="28"/>
          <w:szCs w:val="28"/>
        </w:rPr>
        <w:t>На карте градостроительного зонирования сельского поселения, отображаются территориальны</w:t>
      </w:r>
      <w:r w:rsidR="00220E8B">
        <w:rPr>
          <w:sz w:val="28"/>
          <w:szCs w:val="28"/>
        </w:rPr>
        <w:t>е</w:t>
      </w:r>
      <w:r w:rsidRPr="0050541F">
        <w:rPr>
          <w:sz w:val="28"/>
          <w:szCs w:val="28"/>
        </w:rPr>
        <w:t xml:space="preserve"> зон</w:t>
      </w:r>
      <w:r w:rsidR="00220E8B">
        <w:rPr>
          <w:sz w:val="28"/>
          <w:szCs w:val="28"/>
        </w:rPr>
        <w:t>ы.</w:t>
      </w:r>
    </w:p>
    <w:p w:rsidR="00DF7CB3" w:rsidRPr="0050541F" w:rsidRDefault="00DF7CB3" w:rsidP="00DF7CB3">
      <w:pPr>
        <w:keepLines/>
        <w:widowControl/>
        <w:tabs>
          <w:tab w:val="left" w:pos="851"/>
        </w:tabs>
        <w:suppressAutoHyphens/>
        <w:autoSpaceDE/>
        <w:autoSpaceDN/>
        <w:adjustRightInd/>
        <w:ind w:left="709"/>
        <w:jc w:val="both"/>
        <w:rPr>
          <w:sz w:val="28"/>
          <w:szCs w:val="28"/>
        </w:rPr>
      </w:pPr>
    </w:p>
    <w:p w:rsidR="0081202D" w:rsidRPr="0050541F" w:rsidRDefault="0081202D" w:rsidP="0081202D">
      <w:pPr>
        <w:widowControl/>
        <w:ind w:firstLine="567"/>
        <w:jc w:val="both"/>
        <w:rPr>
          <w:sz w:val="28"/>
          <w:szCs w:val="28"/>
        </w:rPr>
      </w:pPr>
      <w:r w:rsidRPr="0050541F">
        <w:rPr>
          <w:bCs/>
          <w:sz w:val="28"/>
          <w:szCs w:val="28"/>
        </w:rPr>
        <w:t xml:space="preserve">Статья 24. </w:t>
      </w:r>
      <w:r w:rsidRPr="0050541F">
        <w:rPr>
          <w:sz w:val="28"/>
          <w:szCs w:val="28"/>
        </w:rPr>
        <w:t>Об изменении видов разрешенного использования земельных участков и объектов капитального строительства физическими и юридическими лицами</w:t>
      </w:r>
    </w:p>
    <w:p w:rsidR="0081202D" w:rsidRPr="0050541F" w:rsidRDefault="0081202D" w:rsidP="0081202D">
      <w:pPr>
        <w:widowControl/>
        <w:ind w:firstLine="567"/>
        <w:jc w:val="both"/>
        <w:rPr>
          <w:sz w:val="28"/>
          <w:szCs w:val="28"/>
        </w:rPr>
      </w:pPr>
    </w:p>
    <w:p w:rsidR="0081202D" w:rsidRPr="0050541F" w:rsidRDefault="0081202D" w:rsidP="0081202D">
      <w:pPr>
        <w:widowControl/>
        <w:ind w:firstLine="567"/>
        <w:jc w:val="both"/>
        <w:rPr>
          <w:sz w:val="28"/>
          <w:szCs w:val="28"/>
        </w:rPr>
      </w:pPr>
      <w:r w:rsidRPr="0050541F">
        <w:rPr>
          <w:sz w:val="28"/>
          <w:szCs w:val="28"/>
        </w:rPr>
        <w:t xml:space="preserve">1. Порядок изменения одного вида разрешенного использования на другой вид разрешенного использования земельных участков и иных объектов недвижимости определяется градостроительным законодательством и в соответствии с ним - настоящими Правилами. </w:t>
      </w:r>
    </w:p>
    <w:p w:rsidR="0081202D" w:rsidRPr="0050541F" w:rsidRDefault="0081202D" w:rsidP="0081202D">
      <w:pPr>
        <w:widowControl/>
        <w:ind w:firstLine="567"/>
        <w:jc w:val="both"/>
        <w:rPr>
          <w:sz w:val="28"/>
          <w:szCs w:val="28"/>
        </w:rPr>
      </w:pPr>
      <w:r w:rsidRPr="0050541F">
        <w:rPr>
          <w:sz w:val="28"/>
          <w:szCs w:val="28"/>
        </w:rPr>
        <w:t xml:space="preserve">2.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 </w:t>
      </w:r>
    </w:p>
    <w:p w:rsidR="0081202D" w:rsidRPr="0050541F" w:rsidRDefault="0081202D" w:rsidP="0081202D">
      <w:pPr>
        <w:widowControl/>
        <w:ind w:firstLine="567"/>
        <w:jc w:val="both"/>
        <w:rPr>
          <w:sz w:val="28"/>
          <w:szCs w:val="28"/>
        </w:rPr>
      </w:pPr>
      <w:r w:rsidRPr="0050541F">
        <w:rPr>
          <w:sz w:val="28"/>
          <w:szCs w:val="28"/>
        </w:rPr>
        <w:t xml:space="preserve">3.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 </w:t>
      </w:r>
    </w:p>
    <w:p w:rsidR="0081202D" w:rsidRPr="0050541F" w:rsidRDefault="0081202D" w:rsidP="0081202D">
      <w:pPr>
        <w:widowControl/>
        <w:ind w:firstLine="567"/>
        <w:jc w:val="both"/>
        <w:rPr>
          <w:sz w:val="28"/>
          <w:szCs w:val="28"/>
        </w:rPr>
      </w:pPr>
      <w:r w:rsidRPr="0050541F">
        <w:rPr>
          <w:sz w:val="28"/>
          <w:szCs w:val="28"/>
        </w:rPr>
        <w:t xml:space="preserve">4.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 </w:t>
      </w:r>
    </w:p>
    <w:p w:rsidR="0081202D" w:rsidRPr="0050541F" w:rsidRDefault="0081202D" w:rsidP="0081202D">
      <w:pPr>
        <w:widowControl/>
        <w:ind w:firstLine="567"/>
        <w:jc w:val="both"/>
        <w:rPr>
          <w:sz w:val="28"/>
          <w:szCs w:val="28"/>
        </w:rPr>
      </w:pPr>
      <w:r w:rsidRPr="0050541F">
        <w:rPr>
          <w:sz w:val="28"/>
          <w:szCs w:val="28"/>
        </w:rPr>
        <w:t xml:space="preserve">5. Правом на изменение одного вида разрешенного использования на другой вид разрешенного использования земельных участков и иных объектов недвижимости обладают собственники, правообладатели земельных участков и иных объектов недвижимости. </w:t>
      </w:r>
    </w:p>
    <w:p w:rsidR="0081202D" w:rsidRPr="0050541F" w:rsidRDefault="0081202D" w:rsidP="0081202D">
      <w:pPr>
        <w:widowControl/>
        <w:ind w:firstLine="567"/>
        <w:jc w:val="both"/>
        <w:rPr>
          <w:sz w:val="28"/>
          <w:szCs w:val="28"/>
        </w:rPr>
      </w:pPr>
      <w:r w:rsidRPr="0050541F">
        <w:rPr>
          <w:sz w:val="28"/>
          <w:szCs w:val="28"/>
        </w:rPr>
        <w:t xml:space="preserve">6. Изменение одного вида на другой вид разрешенного использования земельных участков и иных объектов недвижимости осуществляется при условии: </w:t>
      </w:r>
    </w:p>
    <w:p w:rsidR="0081202D" w:rsidRPr="0050541F" w:rsidRDefault="0081202D" w:rsidP="0081202D">
      <w:pPr>
        <w:widowControl/>
        <w:ind w:firstLine="567"/>
        <w:jc w:val="both"/>
        <w:rPr>
          <w:sz w:val="28"/>
          <w:szCs w:val="28"/>
        </w:rPr>
      </w:pPr>
      <w:r w:rsidRPr="0050541F">
        <w:rPr>
          <w:sz w:val="28"/>
          <w:szCs w:val="28"/>
        </w:rPr>
        <w:t xml:space="preserve">1) получения лицом, обладающим правом на изменение одного вида на другой вид разрешенного использования земельного участков и иных объектов недвижимости, специального согласования посредством публичных слушаний в порядке, определенном правовым актом района, в случаях, когда испрашиваемый вид разрешенного использования земельных участков и иных объектов недвижимости является условно разрешенным; </w:t>
      </w:r>
    </w:p>
    <w:p w:rsidR="0081202D" w:rsidRPr="0050541F" w:rsidRDefault="0081202D" w:rsidP="0081202D">
      <w:pPr>
        <w:widowControl/>
        <w:ind w:firstLine="567"/>
        <w:jc w:val="both"/>
        <w:rPr>
          <w:sz w:val="28"/>
          <w:szCs w:val="28"/>
        </w:rPr>
      </w:pPr>
      <w:r w:rsidRPr="0050541F">
        <w:rPr>
          <w:sz w:val="28"/>
          <w:szCs w:val="28"/>
        </w:rPr>
        <w:t xml:space="preserve">2) выполнения технических регламентов - в случаях, когда изменение одного вида на другой вид разрешенного использования земельных участков и иных объектов недвижимости связано с необходимостью подготовки проектной документации и получением разрешения на строительство; </w:t>
      </w:r>
    </w:p>
    <w:p w:rsidR="0081202D" w:rsidRPr="0050541F" w:rsidRDefault="0081202D" w:rsidP="0081202D">
      <w:pPr>
        <w:widowControl/>
        <w:ind w:firstLine="567"/>
        <w:jc w:val="both"/>
        <w:rPr>
          <w:sz w:val="28"/>
          <w:szCs w:val="28"/>
        </w:rPr>
      </w:pPr>
      <w:r w:rsidRPr="0050541F">
        <w:rPr>
          <w:sz w:val="28"/>
          <w:szCs w:val="28"/>
        </w:rPr>
        <w:t xml:space="preserve">7. Порядок предоставления разрешения на условно разрешенный вид использования земельного участка или объекта капитального строительства </w:t>
      </w:r>
    </w:p>
    <w:p w:rsidR="0081202D" w:rsidRPr="0050541F" w:rsidRDefault="0081202D" w:rsidP="0081202D">
      <w:pPr>
        <w:widowControl/>
        <w:ind w:firstLine="567"/>
        <w:jc w:val="both"/>
        <w:rPr>
          <w:sz w:val="28"/>
          <w:szCs w:val="28"/>
        </w:rPr>
      </w:pPr>
      <w:r w:rsidRPr="0050541F">
        <w:rPr>
          <w:sz w:val="28"/>
          <w:szCs w:val="28"/>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по подготовке проекта правил землепользования и застройки (далее – комиссия). </w:t>
      </w:r>
    </w:p>
    <w:p w:rsidR="0081202D" w:rsidRPr="0050541F" w:rsidRDefault="0081202D" w:rsidP="0081202D">
      <w:pPr>
        <w:widowControl/>
        <w:ind w:firstLine="567"/>
        <w:jc w:val="both"/>
        <w:rPr>
          <w:sz w:val="28"/>
          <w:szCs w:val="28"/>
        </w:rPr>
      </w:pPr>
      <w:r w:rsidRPr="0050541F">
        <w:rPr>
          <w:sz w:val="28"/>
          <w:szCs w:val="28"/>
        </w:rPr>
        <w:t xml:space="preserve">2) вопрос о предоставлении разрешения на условно разрешенный вид использования подлежит обсуждению на публичных слушаниях. Порядок организации и проведения публичных слушаний определяется уставом муниципального образования Тимашевский район, нормативными правовыми актами представительного органа муниципального образования с учетом положений настоящей статьи. </w:t>
      </w:r>
    </w:p>
    <w:p w:rsidR="0081202D" w:rsidRPr="0050541F" w:rsidRDefault="0081202D" w:rsidP="0081202D">
      <w:pPr>
        <w:widowControl/>
        <w:ind w:firstLine="567"/>
        <w:jc w:val="both"/>
        <w:rPr>
          <w:sz w:val="28"/>
          <w:szCs w:val="28"/>
        </w:rPr>
      </w:pPr>
      <w:r w:rsidRPr="0050541F">
        <w:rPr>
          <w:sz w:val="28"/>
          <w:szCs w:val="28"/>
        </w:rPr>
        <w:t xml:space="preserve">3)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вопросу предоставления разрешения на условно разрешенный вид использования проводятся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применительно к которым запрашивается разрешение.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 </w:t>
      </w:r>
    </w:p>
    <w:p w:rsidR="0081202D" w:rsidRPr="0050541F" w:rsidRDefault="0081202D" w:rsidP="0081202D">
      <w:pPr>
        <w:widowControl/>
        <w:ind w:firstLine="567"/>
        <w:jc w:val="both"/>
        <w:rPr>
          <w:sz w:val="28"/>
          <w:szCs w:val="28"/>
        </w:rPr>
      </w:pPr>
      <w:r w:rsidRPr="0050541F">
        <w:rPr>
          <w:sz w:val="28"/>
          <w:szCs w:val="28"/>
        </w:rPr>
        <w:t xml:space="preserve">4) Комиссия направляет сообщения о проведении публичных слушаний по вопросу предоставления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 </w:t>
      </w:r>
    </w:p>
    <w:p w:rsidR="0081202D" w:rsidRPr="0050541F" w:rsidRDefault="0081202D" w:rsidP="0081202D">
      <w:pPr>
        <w:widowControl/>
        <w:ind w:firstLine="567"/>
        <w:jc w:val="both"/>
        <w:rPr>
          <w:sz w:val="28"/>
          <w:szCs w:val="28"/>
        </w:rPr>
      </w:pPr>
      <w:r w:rsidRPr="0050541F">
        <w:rPr>
          <w:sz w:val="28"/>
          <w:szCs w:val="28"/>
        </w:rPr>
        <w:t xml:space="preserve">5) физическое или юридическое лицо, заинтересованное в предоставлении разрешения, на публичных слушаниях информирует участников публичных слушаний по существу своего обращения и отвечает на их вопросы. </w:t>
      </w:r>
    </w:p>
    <w:p w:rsidR="0081202D" w:rsidRPr="0050541F" w:rsidRDefault="0081202D" w:rsidP="0081202D">
      <w:pPr>
        <w:widowControl/>
        <w:ind w:firstLine="567"/>
        <w:jc w:val="both"/>
        <w:rPr>
          <w:sz w:val="28"/>
          <w:szCs w:val="28"/>
        </w:rPr>
      </w:pPr>
      <w:r w:rsidRPr="0050541F">
        <w:rPr>
          <w:sz w:val="28"/>
          <w:szCs w:val="28"/>
        </w:rPr>
        <w:t xml:space="preserve">6) участники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 для включения их в протокол публичных слушаний. </w:t>
      </w:r>
    </w:p>
    <w:p w:rsidR="0081202D" w:rsidRPr="0050541F" w:rsidRDefault="0081202D" w:rsidP="0081202D">
      <w:pPr>
        <w:widowControl/>
        <w:ind w:firstLine="567"/>
        <w:jc w:val="both"/>
        <w:rPr>
          <w:sz w:val="28"/>
          <w:szCs w:val="28"/>
        </w:rPr>
      </w:pPr>
      <w:r w:rsidRPr="0050541F">
        <w:rPr>
          <w:sz w:val="28"/>
          <w:szCs w:val="28"/>
        </w:rPr>
        <w:t>7) заключение о результатах публичных слушаний по вопросу предоставления разрешения на условно разрешенный вид использования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Тимашевский район.</w:t>
      </w:r>
    </w:p>
    <w:p w:rsidR="0081202D" w:rsidRPr="0050541F" w:rsidRDefault="0081202D" w:rsidP="0081202D">
      <w:pPr>
        <w:widowControl/>
        <w:ind w:firstLine="567"/>
        <w:jc w:val="both"/>
        <w:rPr>
          <w:sz w:val="28"/>
          <w:szCs w:val="28"/>
        </w:rPr>
      </w:pPr>
      <w:r w:rsidRPr="0050541F">
        <w:rPr>
          <w:sz w:val="28"/>
          <w:szCs w:val="28"/>
        </w:rPr>
        <w:t xml:space="preserve">8) срок проведения публичных слушаний с момента оповещения жителей сельских поселений Тимашевского района о времени и месте их проведения до дня опубликования заключения о результатах публичных слушаний определяется уставом муниципального образования Тимашевский район нормативными правовыми актами представительного органа муниципального образования Тимашевский район и не может быть более одного месяца. </w:t>
      </w:r>
    </w:p>
    <w:p w:rsidR="0081202D" w:rsidRPr="0050541F" w:rsidRDefault="0081202D" w:rsidP="0081202D">
      <w:pPr>
        <w:widowControl/>
        <w:ind w:firstLine="567"/>
        <w:jc w:val="both"/>
        <w:rPr>
          <w:sz w:val="28"/>
          <w:szCs w:val="28"/>
        </w:rPr>
      </w:pPr>
      <w:r w:rsidRPr="0050541F">
        <w:rPr>
          <w:sz w:val="28"/>
          <w:szCs w:val="28"/>
        </w:rPr>
        <w:t xml:space="preserve">9) на основании заключения о результатах публичных слушаний по вопросу о предоставлении разрешения на условно разрешенный вид использования уполномоченный орган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органа местного самоуправления. </w:t>
      </w:r>
    </w:p>
    <w:p w:rsidR="0081202D" w:rsidRPr="0050541F" w:rsidRDefault="0081202D" w:rsidP="0081202D">
      <w:pPr>
        <w:widowControl/>
        <w:ind w:firstLine="567"/>
        <w:jc w:val="both"/>
        <w:rPr>
          <w:sz w:val="28"/>
          <w:szCs w:val="28"/>
        </w:rPr>
      </w:pPr>
      <w:r w:rsidRPr="0050541F">
        <w:rPr>
          <w:sz w:val="28"/>
          <w:szCs w:val="28"/>
        </w:rPr>
        <w:t xml:space="preserve">10) на основании указанных в части 9 настоящей статьи рекомендаций глава органа местного самоуправления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Тимашевский район в сети «Интернет». </w:t>
      </w:r>
    </w:p>
    <w:p w:rsidR="0081202D" w:rsidRPr="0050541F" w:rsidRDefault="0081202D" w:rsidP="0081202D">
      <w:pPr>
        <w:widowControl/>
        <w:ind w:firstLine="567"/>
        <w:jc w:val="both"/>
        <w:rPr>
          <w:sz w:val="28"/>
          <w:szCs w:val="28"/>
        </w:rPr>
      </w:pPr>
      <w:r w:rsidRPr="0050541F">
        <w:rPr>
          <w:sz w:val="28"/>
          <w:szCs w:val="28"/>
        </w:rPr>
        <w:t xml:space="preserve">11) расходы, связанные с организацией и проведением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 </w:t>
      </w:r>
    </w:p>
    <w:p w:rsidR="0081202D" w:rsidRPr="0050541F" w:rsidRDefault="0081202D" w:rsidP="0081202D">
      <w:pPr>
        <w:widowControl/>
        <w:autoSpaceDE/>
        <w:autoSpaceDN/>
        <w:adjustRightInd/>
        <w:ind w:firstLine="567"/>
        <w:jc w:val="both"/>
        <w:rPr>
          <w:sz w:val="28"/>
          <w:szCs w:val="28"/>
        </w:rPr>
      </w:pPr>
      <w:r w:rsidRPr="0050541F">
        <w:rPr>
          <w:sz w:val="28"/>
          <w:szCs w:val="28"/>
        </w:rPr>
        <w:t>12)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81202D" w:rsidRPr="0050541F" w:rsidRDefault="0081202D" w:rsidP="0081202D">
      <w:pPr>
        <w:autoSpaceDE/>
        <w:autoSpaceDN/>
        <w:adjustRightInd/>
        <w:jc w:val="center"/>
        <w:rPr>
          <w:rFonts w:eastAsia="SimSun"/>
          <w:bCs/>
          <w:sz w:val="28"/>
          <w:szCs w:val="28"/>
          <w:lang w:eastAsia="zh-CN"/>
        </w:rPr>
      </w:pPr>
    </w:p>
    <w:p w:rsidR="0081202D" w:rsidRPr="0050541F" w:rsidRDefault="0081202D" w:rsidP="0081202D">
      <w:pPr>
        <w:keepNext/>
        <w:widowControl/>
        <w:autoSpaceDE/>
        <w:autoSpaceDN/>
        <w:adjustRightInd/>
        <w:ind w:firstLine="567"/>
        <w:jc w:val="both"/>
        <w:outlineLvl w:val="1"/>
        <w:rPr>
          <w:bCs/>
          <w:iCs/>
          <w:sz w:val="28"/>
          <w:szCs w:val="28"/>
        </w:rPr>
      </w:pPr>
      <w:bookmarkStart w:id="39" w:name="_Toc279980608"/>
      <w:bookmarkStart w:id="40" w:name="_Toc296088855"/>
      <w:bookmarkStart w:id="41" w:name="_Toc334453772"/>
      <w:bookmarkEnd w:id="36"/>
      <w:bookmarkEnd w:id="37"/>
      <w:r w:rsidRPr="0050541F">
        <w:rPr>
          <w:bCs/>
          <w:iCs/>
          <w:sz w:val="28"/>
          <w:szCs w:val="28"/>
        </w:rPr>
        <w:t xml:space="preserve">Глава 5. Предоставление земельных участков, резервирование и изъятие земельных участков </w:t>
      </w:r>
    </w:p>
    <w:p w:rsidR="0081202D" w:rsidRPr="0050541F" w:rsidRDefault="0081202D" w:rsidP="0081202D">
      <w:pPr>
        <w:keepNext/>
        <w:widowControl/>
        <w:autoSpaceDE/>
        <w:autoSpaceDN/>
        <w:adjustRightInd/>
        <w:ind w:firstLine="540"/>
        <w:jc w:val="center"/>
        <w:outlineLvl w:val="3"/>
        <w:rPr>
          <w:rFonts w:eastAsia="SimSun"/>
          <w:sz w:val="28"/>
          <w:szCs w:val="28"/>
          <w:lang w:eastAsia="zh-CN"/>
        </w:rPr>
      </w:pPr>
    </w:p>
    <w:p w:rsidR="0081202D" w:rsidRPr="0050541F" w:rsidRDefault="0081202D" w:rsidP="0081202D">
      <w:pPr>
        <w:widowControl/>
        <w:ind w:firstLine="567"/>
        <w:jc w:val="both"/>
        <w:outlineLvl w:val="0"/>
        <w:rPr>
          <w:sz w:val="28"/>
          <w:szCs w:val="28"/>
        </w:rPr>
      </w:pPr>
      <w:bookmarkStart w:id="42" w:name="_Toc334453771"/>
      <w:r w:rsidRPr="0050541F">
        <w:rPr>
          <w:sz w:val="28"/>
          <w:szCs w:val="28"/>
        </w:rPr>
        <w:t>Статья 25. Порядок предоставления земельных участков, находящихся в государственной или муниципальной собственности</w:t>
      </w:r>
      <w:bookmarkEnd w:id="42"/>
    </w:p>
    <w:p w:rsidR="0081202D" w:rsidRPr="0050541F" w:rsidRDefault="0081202D" w:rsidP="0081202D">
      <w:pPr>
        <w:widowControl/>
        <w:ind w:firstLine="567"/>
        <w:jc w:val="both"/>
        <w:outlineLvl w:val="0"/>
        <w:rPr>
          <w:sz w:val="28"/>
          <w:szCs w:val="28"/>
        </w:rPr>
      </w:pPr>
    </w:p>
    <w:p w:rsidR="0081202D" w:rsidRPr="0050541F" w:rsidRDefault="0081202D" w:rsidP="0081202D">
      <w:pPr>
        <w:widowControl/>
        <w:ind w:firstLine="567"/>
        <w:jc w:val="both"/>
        <w:outlineLvl w:val="0"/>
        <w:rPr>
          <w:sz w:val="28"/>
          <w:szCs w:val="28"/>
        </w:rPr>
      </w:pPr>
      <w:r w:rsidRPr="0050541F">
        <w:rPr>
          <w:sz w:val="28"/>
          <w:szCs w:val="28"/>
        </w:rPr>
        <w:t>Предоставление земельных участков, находящихся в государственной или муниципальной собственности осуществляется в соответствии с Земельным кодексом Российской Федерации, другими федеральными и краевыми законами, с учетом утвержденных документов территориального планирования, настоящих Правил, утвержденных проектов планировки территории и другой землеустроительной документации сельского поселения.</w:t>
      </w:r>
    </w:p>
    <w:p w:rsidR="0081202D" w:rsidRPr="0050541F" w:rsidRDefault="0081202D" w:rsidP="0081202D">
      <w:pPr>
        <w:keepNext/>
        <w:widowControl/>
        <w:autoSpaceDE/>
        <w:autoSpaceDN/>
        <w:adjustRightInd/>
        <w:ind w:firstLine="539"/>
        <w:jc w:val="center"/>
        <w:rPr>
          <w:sz w:val="28"/>
          <w:szCs w:val="28"/>
        </w:rPr>
      </w:pPr>
    </w:p>
    <w:p w:rsidR="0081202D" w:rsidRPr="0050541F" w:rsidRDefault="0081202D" w:rsidP="0081202D">
      <w:pPr>
        <w:keepNext/>
        <w:widowControl/>
        <w:autoSpaceDE/>
        <w:autoSpaceDN/>
        <w:adjustRightInd/>
        <w:ind w:firstLine="567"/>
        <w:jc w:val="both"/>
        <w:outlineLvl w:val="2"/>
        <w:rPr>
          <w:bCs/>
          <w:sz w:val="28"/>
          <w:szCs w:val="28"/>
        </w:rPr>
      </w:pPr>
      <w:bookmarkStart w:id="43" w:name="_Toc252392622"/>
      <w:bookmarkEnd w:id="38"/>
      <w:bookmarkEnd w:id="39"/>
      <w:bookmarkEnd w:id="40"/>
      <w:bookmarkEnd w:id="41"/>
      <w:r w:rsidRPr="0050541F">
        <w:rPr>
          <w:bCs/>
          <w:sz w:val="28"/>
          <w:szCs w:val="28"/>
        </w:rPr>
        <w:t>Статья 26. Резервирование земель для муниципальных нужд</w:t>
      </w:r>
    </w:p>
    <w:p w:rsidR="0081202D" w:rsidRPr="0050541F" w:rsidRDefault="0081202D" w:rsidP="0081202D">
      <w:pPr>
        <w:widowControl/>
        <w:shd w:val="clear" w:color="auto" w:fill="FFFFFF"/>
        <w:autoSpaceDE/>
        <w:autoSpaceDN/>
        <w:adjustRightInd/>
        <w:ind w:firstLine="567"/>
        <w:jc w:val="both"/>
        <w:rPr>
          <w:b/>
          <w:bCs/>
          <w:kern w:val="36"/>
          <w:sz w:val="28"/>
          <w:szCs w:val="28"/>
        </w:rPr>
      </w:pPr>
      <w:bookmarkStart w:id="44" w:name="dst1485"/>
      <w:bookmarkEnd w:id="44"/>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 xml:space="preserve">1. Резервирование земель для муниципальных нужд осуществляется в случаях, предусмотренных </w:t>
      </w:r>
      <w:hyperlink r:id="rId273" w:anchor="dst1264" w:history="1">
        <w:r w:rsidRPr="0050541F">
          <w:rPr>
            <w:sz w:val="28"/>
            <w:szCs w:val="28"/>
          </w:rPr>
          <w:t>статьей 49</w:t>
        </w:r>
      </w:hyperlink>
      <w:r w:rsidRPr="0050541F">
        <w:rPr>
          <w:sz w:val="28"/>
          <w:szCs w:val="28"/>
        </w:rPr>
        <w:t xml:space="preserve"> Земельного кодекса Российской Федерации, а земель, находящихся в муниципальной собственности и не предоставленных гражданам и юридическим лицам, также в случаях,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строительством водохранилищ и иных искусственных водных объектов, объектов инфраструктуры особой экономической зоны, предусмотренных планом обустройства и соответствующего материально-технического оснащения особой экономической зоны и прилегающей к ней территории. Резервирование земель может осуществляться также в отношении земельных участков, необходимых для целей недропользования.</w:t>
      </w:r>
    </w:p>
    <w:p w:rsidR="0081202D" w:rsidRPr="0050541F" w:rsidRDefault="0081202D" w:rsidP="0081202D">
      <w:pPr>
        <w:widowControl/>
        <w:shd w:val="clear" w:color="auto" w:fill="FFFFFF"/>
        <w:autoSpaceDE/>
        <w:autoSpaceDN/>
        <w:adjustRightInd/>
        <w:ind w:firstLine="567"/>
        <w:jc w:val="both"/>
        <w:rPr>
          <w:sz w:val="28"/>
          <w:szCs w:val="28"/>
        </w:rPr>
      </w:pPr>
      <w:bookmarkStart w:id="45" w:name="dst240"/>
      <w:bookmarkEnd w:id="45"/>
      <w:r w:rsidRPr="0050541F">
        <w:rPr>
          <w:sz w:val="28"/>
          <w:szCs w:val="28"/>
        </w:rPr>
        <w:t xml:space="preserve">2. Резервирование земель допускается в установленных документацией по планировке территории зонах планируемого размещения объектов федерального значения, объектов регионального значения, объектов местного значения, в пределах территории, указанной в заявке высшего исполнительного органа государственной власти субъекта Российской Федерации, исполнительно-распорядительного органа муниципального образования на создание особой экономической зоны в соответствии с Федеральным </w:t>
      </w:r>
      <w:hyperlink r:id="rId274" w:anchor="dst0" w:history="1">
        <w:r w:rsidRPr="0050541F">
          <w:rPr>
            <w:sz w:val="28"/>
            <w:szCs w:val="28"/>
          </w:rPr>
          <w:t>законом</w:t>
        </w:r>
      </w:hyperlink>
      <w:r w:rsidRPr="0050541F">
        <w:rPr>
          <w:sz w:val="28"/>
          <w:szCs w:val="28"/>
        </w:rPr>
        <w:t xml:space="preserve"> от 22 июля 2005 г. № 116-ФЗ «Об особых экономических зонах в Российской Федерации», а также в пределах иных необходимых в соответствии с федеральными законами для обеспечения государственных или муниципальных нужд территорий.</w:t>
      </w:r>
    </w:p>
    <w:p w:rsidR="0081202D" w:rsidRPr="0050541F" w:rsidRDefault="0081202D" w:rsidP="0081202D">
      <w:pPr>
        <w:widowControl/>
        <w:shd w:val="clear" w:color="auto" w:fill="FFFFFF"/>
        <w:autoSpaceDE/>
        <w:autoSpaceDN/>
        <w:adjustRightInd/>
        <w:ind w:firstLine="567"/>
        <w:jc w:val="both"/>
        <w:rPr>
          <w:sz w:val="28"/>
          <w:szCs w:val="28"/>
        </w:rPr>
      </w:pPr>
      <w:bookmarkStart w:id="46" w:name="dst1486"/>
      <w:bookmarkEnd w:id="46"/>
      <w:r w:rsidRPr="0050541F">
        <w:rPr>
          <w:sz w:val="28"/>
          <w:szCs w:val="28"/>
        </w:rPr>
        <w:t xml:space="preserve">3. Земли для муниципальных нужд могут резервироваться на срок не более чем три года, а при резервировании земель, находящихся в государственной или муниципальной собственности и указанных в заявке высшего исполнительного органа государственной власти субъекта Российской Федерации, исполнительно-распорядительного органа муниципального образования на создание особой экономической зоны в соответствии с Федеральным </w:t>
      </w:r>
      <w:hyperlink r:id="rId275" w:anchor="dst100034" w:history="1">
        <w:r w:rsidRPr="0050541F">
          <w:rPr>
            <w:sz w:val="28"/>
            <w:szCs w:val="28"/>
          </w:rPr>
          <w:t>законом</w:t>
        </w:r>
      </w:hyperlink>
      <w:r w:rsidRPr="0050541F">
        <w:rPr>
          <w:sz w:val="28"/>
          <w:szCs w:val="28"/>
        </w:rPr>
        <w:t xml:space="preserve"> от 22 июля 2005 г. № 116-ФЗ «Об особых экономических зонах в Российской Федерации», на срок не более чем два года. Допускается резервирование земель, находящихся в государственной или муниципальной собственности и не предоставленных гражданам и юридическим лицам, для строительства и реконструкции объектов морского транспорта, внутреннего водного транспорта, железнодорожного транспорта, воздушного транспорта (в том числе объектов единой системы организации воздушного движения), транспортно-пересадочных узлов и метрополитена, строительства и реконструкции автомобильных дорог федерального значения, регионального значения, межмуниципального значения, местного значения и других линейных объектов государственного или муниципального значения на срок до двадцати лет.</w:t>
      </w:r>
    </w:p>
    <w:p w:rsidR="0081202D" w:rsidRPr="0050541F" w:rsidRDefault="0081202D" w:rsidP="0081202D">
      <w:pPr>
        <w:widowControl/>
        <w:shd w:val="clear" w:color="auto" w:fill="FFFFFF"/>
        <w:autoSpaceDE/>
        <w:autoSpaceDN/>
        <w:adjustRightInd/>
        <w:ind w:firstLine="567"/>
        <w:jc w:val="both"/>
        <w:rPr>
          <w:sz w:val="28"/>
          <w:szCs w:val="28"/>
        </w:rPr>
      </w:pPr>
      <w:bookmarkStart w:id="47" w:name="dst101068"/>
      <w:bookmarkEnd w:id="47"/>
      <w:r w:rsidRPr="0050541F">
        <w:rPr>
          <w:sz w:val="28"/>
          <w:szCs w:val="28"/>
        </w:rPr>
        <w:t xml:space="preserve">4. </w:t>
      </w:r>
      <w:hyperlink r:id="rId276" w:anchor="dst100013" w:history="1">
        <w:r w:rsidRPr="0050541F">
          <w:rPr>
            <w:sz w:val="28"/>
            <w:szCs w:val="28"/>
          </w:rPr>
          <w:t>Порядок</w:t>
        </w:r>
      </w:hyperlink>
      <w:r w:rsidRPr="0050541F">
        <w:rPr>
          <w:sz w:val="28"/>
          <w:szCs w:val="28"/>
        </w:rPr>
        <w:t xml:space="preserve"> резервирования земель для муниципальных нужд определяется Правительством Российской Федерации.</w:t>
      </w:r>
    </w:p>
    <w:p w:rsidR="0081202D" w:rsidRPr="0050541F" w:rsidRDefault="0081202D" w:rsidP="0081202D">
      <w:pPr>
        <w:widowControl/>
        <w:autoSpaceDE/>
        <w:autoSpaceDN/>
        <w:adjustRightInd/>
        <w:jc w:val="both"/>
        <w:rPr>
          <w:sz w:val="28"/>
          <w:szCs w:val="28"/>
        </w:rPr>
      </w:pPr>
    </w:p>
    <w:p w:rsidR="0081202D" w:rsidRPr="0050541F" w:rsidRDefault="0081202D" w:rsidP="0081202D">
      <w:pPr>
        <w:keepNext/>
        <w:widowControl/>
        <w:autoSpaceDE/>
        <w:autoSpaceDN/>
        <w:adjustRightInd/>
        <w:ind w:firstLine="567"/>
        <w:jc w:val="both"/>
        <w:outlineLvl w:val="2"/>
        <w:rPr>
          <w:bCs/>
          <w:sz w:val="28"/>
          <w:szCs w:val="28"/>
        </w:rPr>
      </w:pPr>
      <w:bookmarkStart w:id="48" w:name="_Toc279980607"/>
      <w:bookmarkStart w:id="49" w:name="_Toc296088856"/>
      <w:bookmarkStart w:id="50" w:name="_Toc334453773"/>
      <w:r w:rsidRPr="0050541F">
        <w:rPr>
          <w:bCs/>
          <w:sz w:val="28"/>
          <w:szCs w:val="28"/>
        </w:rPr>
        <w:t>Статья 27. Изъятие земельных участков для муниципальных нужд</w:t>
      </w:r>
      <w:bookmarkEnd w:id="48"/>
      <w:bookmarkEnd w:id="49"/>
      <w:bookmarkEnd w:id="50"/>
    </w:p>
    <w:p w:rsidR="0081202D" w:rsidRPr="0050541F" w:rsidRDefault="0081202D" w:rsidP="0081202D">
      <w:pPr>
        <w:widowControl/>
        <w:shd w:val="clear" w:color="auto" w:fill="FFFFFF"/>
        <w:autoSpaceDE/>
        <w:autoSpaceDN/>
        <w:adjustRightInd/>
        <w:ind w:firstLine="539"/>
        <w:jc w:val="both"/>
        <w:rPr>
          <w:sz w:val="28"/>
          <w:szCs w:val="28"/>
        </w:rPr>
      </w:pPr>
      <w:r w:rsidRPr="0050541F">
        <w:rPr>
          <w:sz w:val="28"/>
          <w:szCs w:val="28"/>
        </w:rPr>
        <w:t> </w:t>
      </w:r>
    </w:p>
    <w:p w:rsidR="0081202D" w:rsidRPr="0050541F" w:rsidRDefault="0081202D" w:rsidP="0081202D">
      <w:pPr>
        <w:widowControl/>
        <w:shd w:val="clear" w:color="auto" w:fill="FFFFFF"/>
        <w:autoSpaceDE/>
        <w:autoSpaceDN/>
        <w:adjustRightInd/>
        <w:ind w:firstLine="539"/>
        <w:jc w:val="both"/>
        <w:rPr>
          <w:sz w:val="28"/>
          <w:szCs w:val="28"/>
        </w:rPr>
      </w:pPr>
      <w:bookmarkStart w:id="51" w:name="dst2249"/>
      <w:bookmarkEnd w:id="51"/>
      <w:r w:rsidRPr="0050541F">
        <w:rPr>
          <w:sz w:val="28"/>
          <w:szCs w:val="28"/>
        </w:rPr>
        <w:t>1. Изъятие земельных участков для муниципальных нужд в целях строительства, реконструкции объектов федерального значения, объектов регионального значения или объектов местного значения допускается, если указанные объекты предусмотрены:</w:t>
      </w:r>
    </w:p>
    <w:p w:rsidR="0081202D" w:rsidRPr="0050541F" w:rsidRDefault="0081202D" w:rsidP="0081202D">
      <w:pPr>
        <w:widowControl/>
        <w:shd w:val="clear" w:color="auto" w:fill="FFFFFF"/>
        <w:autoSpaceDE/>
        <w:autoSpaceDN/>
        <w:adjustRightInd/>
        <w:ind w:firstLine="539"/>
        <w:jc w:val="both"/>
        <w:rPr>
          <w:sz w:val="28"/>
          <w:szCs w:val="28"/>
        </w:rPr>
      </w:pPr>
      <w:bookmarkStart w:id="52" w:name="dst2250"/>
      <w:bookmarkEnd w:id="52"/>
      <w:r w:rsidRPr="0050541F">
        <w:rPr>
          <w:sz w:val="28"/>
          <w:szCs w:val="28"/>
        </w:rPr>
        <w:t>1) утвержденными документами территориального планирования (за исключением объектов федерального значения, объектов регионального значения или объектов местного значения, которые в соответствии с законодательством о градостроительной деятельности не подлежат отображению в документах территориального планирования);</w:t>
      </w:r>
    </w:p>
    <w:p w:rsidR="0081202D" w:rsidRPr="0050541F" w:rsidRDefault="0081202D" w:rsidP="0081202D">
      <w:pPr>
        <w:widowControl/>
        <w:shd w:val="clear" w:color="auto" w:fill="FFFFFF"/>
        <w:autoSpaceDE/>
        <w:autoSpaceDN/>
        <w:adjustRightInd/>
        <w:ind w:firstLine="539"/>
        <w:jc w:val="both"/>
        <w:rPr>
          <w:sz w:val="28"/>
          <w:szCs w:val="28"/>
        </w:rPr>
      </w:pPr>
      <w:bookmarkStart w:id="53" w:name="dst2251"/>
      <w:bookmarkEnd w:id="53"/>
      <w:r w:rsidRPr="0050541F">
        <w:rPr>
          <w:sz w:val="28"/>
          <w:szCs w:val="28"/>
        </w:rPr>
        <w:t>2) утвержденными проектами планировки территории.</w:t>
      </w:r>
    </w:p>
    <w:p w:rsidR="0081202D" w:rsidRPr="0050541F" w:rsidRDefault="0081202D" w:rsidP="0081202D">
      <w:pPr>
        <w:widowControl/>
        <w:shd w:val="clear" w:color="auto" w:fill="FFFFFF"/>
        <w:autoSpaceDE/>
        <w:autoSpaceDN/>
        <w:adjustRightInd/>
        <w:ind w:firstLine="539"/>
        <w:jc w:val="both"/>
        <w:rPr>
          <w:sz w:val="28"/>
          <w:szCs w:val="28"/>
        </w:rPr>
      </w:pPr>
      <w:bookmarkStart w:id="54" w:name="dst1287"/>
      <w:bookmarkEnd w:id="54"/>
      <w:r w:rsidRPr="0050541F">
        <w:rPr>
          <w:sz w:val="28"/>
          <w:szCs w:val="28"/>
        </w:rPr>
        <w:t xml:space="preserve">2. Принятие решения об изъятии земельных участков для государственных или муниципальных нужд в целях, не предусмотренных </w:t>
      </w:r>
      <w:hyperlink r:id="rId277" w:anchor="dst2249" w:history="1">
        <w:r w:rsidRPr="0050541F">
          <w:rPr>
            <w:sz w:val="28"/>
            <w:szCs w:val="28"/>
          </w:rPr>
          <w:t>пунктом 1</w:t>
        </w:r>
      </w:hyperlink>
      <w:r w:rsidRPr="0050541F">
        <w:rPr>
          <w:sz w:val="28"/>
          <w:szCs w:val="28"/>
        </w:rPr>
        <w:t xml:space="preserve"> статьи 56.3 Земельного кодекса Российской Федерации, должно быть обосновано:</w:t>
      </w:r>
    </w:p>
    <w:p w:rsidR="0081202D" w:rsidRPr="0050541F" w:rsidRDefault="0081202D" w:rsidP="0081202D">
      <w:pPr>
        <w:widowControl/>
        <w:shd w:val="clear" w:color="auto" w:fill="FFFFFF"/>
        <w:autoSpaceDE/>
        <w:autoSpaceDN/>
        <w:adjustRightInd/>
        <w:ind w:firstLine="539"/>
        <w:jc w:val="both"/>
        <w:rPr>
          <w:sz w:val="28"/>
          <w:szCs w:val="28"/>
        </w:rPr>
      </w:pPr>
      <w:bookmarkStart w:id="55" w:name="dst1288"/>
      <w:bookmarkEnd w:id="55"/>
      <w:r w:rsidRPr="0050541F">
        <w:rPr>
          <w:sz w:val="28"/>
          <w:szCs w:val="28"/>
        </w:rPr>
        <w:t>1) решением о создании или расширении особо охраняемой природной территории (в случае изъятия земельных участков для создания или расширения особо охраняемой природной территории);</w:t>
      </w:r>
    </w:p>
    <w:p w:rsidR="0081202D" w:rsidRPr="0050541F" w:rsidRDefault="0081202D" w:rsidP="0081202D">
      <w:pPr>
        <w:widowControl/>
        <w:shd w:val="clear" w:color="auto" w:fill="FFFFFF"/>
        <w:autoSpaceDE/>
        <w:autoSpaceDN/>
        <w:adjustRightInd/>
        <w:ind w:firstLine="539"/>
        <w:jc w:val="both"/>
        <w:rPr>
          <w:sz w:val="28"/>
          <w:szCs w:val="28"/>
        </w:rPr>
      </w:pPr>
      <w:bookmarkStart w:id="56" w:name="dst1289"/>
      <w:bookmarkEnd w:id="56"/>
      <w:r w:rsidRPr="0050541F">
        <w:rPr>
          <w:sz w:val="28"/>
          <w:szCs w:val="28"/>
        </w:rPr>
        <w:t>2) международным договором Российской Федерации (в случае изъятия земельных участков для выполнения международного договора);</w:t>
      </w:r>
    </w:p>
    <w:p w:rsidR="0081202D" w:rsidRPr="0050541F" w:rsidRDefault="0081202D" w:rsidP="0081202D">
      <w:pPr>
        <w:widowControl/>
        <w:shd w:val="clear" w:color="auto" w:fill="FFFFFF"/>
        <w:autoSpaceDE/>
        <w:autoSpaceDN/>
        <w:adjustRightInd/>
        <w:ind w:firstLine="539"/>
        <w:jc w:val="both"/>
        <w:rPr>
          <w:sz w:val="28"/>
          <w:szCs w:val="28"/>
        </w:rPr>
      </w:pPr>
      <w:bookmarkStart w:id="57" w:name="dst1290"/>
      <w:bookmarkEnd w:id="57"/>
      <w:r w:rsidRPr="0050541F">
        <w:rPr>
          <w:sz w:val="28"/>
          <w:szCs w:val="28"/>
        </w:rPr>
        <w:t>3) лицензией на пользование недрами (в случае изъятия земельных участков для проведения работ, связанных с пользованием недрами, в том числе осуществляемых за счет средств недропользователя);</w:t>
      </w:r>
    </w:p>
    <w:p w:rsidR="0081202D" w:rsidRPr="0050541F" w:rsidRDefault="0081202D" w:rsidP="0081202D">
      <w:pPr>
        <w:widowControl/>
        <w:shd w:val="clear" w:color="auto" w:fill="FFFFFF"/>
        <w:autoSpaceDE/>
        <w:autoSpaceDN/>
        <w:adjustRightInd/>
        <w:ind w:firstLine="539"/>
        <w:jc w:val="both"/>
        <w:rPr>
          <w:sz w:val="28"/>
          <w:szCs w:val="28"/>
        </w:rPr>
      </w:pPr>
      <w:bookmarkStart w:id="58" w:name="dst1291"/>
      <w:bookmarkEnd w:id="58"/>
      <w:r w:rsidRPr="0050541F">
        <w:rPr>
          <w:sz w:val="28"/>
          <w:szCs w:val="28"/>
        </w:rPr>
        <w:t>4) решением о признании многоквартирного дома аварийным и подлежащим сносу или реконструкции (в случае изъятия земельного участка в связи с признанием расположенного на таком земельном участке многоквартирного дома аварийным и подлежащим сносу или реконструкции).</w:t>
      </w:r>
    </w:p>
    <w:p w:rsidR="0081202D" w:rsidRPr="0050541F" w:rsidRDefault="0081202D" w:rsidP="0081202D">
      <w:pPr>
        <w:widowControl/>
        <w:shd w:val="clear" w:color="auto" w:fill="FFFFFF"/>
        <w:autoSpaceDE/>
        <w:autoSpaceDN/>
        <w:adjustRightInd/>
        <w:ind w:firstLine="539"/>
        <w:jc w:val="both"/>
        <w:rPr>
          <w:sz w:val="28"/>
          <w:szCs w:val="28"/>
        </w:rPr>
      </w:pPr>
      <w:bookmarkStart w:id="59" w:name="dst101190"/>
      <w:bookmarkEnd w:id="59"/>
      <w:r w:rsidRPr="0050541F">
        <w:rPr>
          <w:sz w:val="28"/>
          <w:szCs w:val="28"/>
        </w:rPr>
        <w:t>3. Решение об изъятии земельных участков для муниципальных нужд для строительства, реконструкции объектов федерального значения, объектов регионального значения или объектов местного значения может быть принято не позднее чем в течение шести лет со дня утверждения проекта планировки территории, предусматривающего размещение таких объектов.</w:t>
      </w:r>
    </w:p>
    <w:p w:rsidR="0081202D" w:rsidRPr="0050541F" w:rsidRDefault="0081202D" w:rsidP="0081202D">
      <w:pPr>
        <w:widowControl/>
        <w:shd w:val="clear" w:color="auto" w:fill="FFFFFF"/>
        <w:autoSpaceDE/>
        <w:autoSpaceDN/>
        <w:adjustRightInd/>
        <w:ind w:firstLine="539"/>
        <w:jc w:val="both"/>
        <w:rPr>
          <w:sz w:val="28"/>
          <w:szCs w:val="28"/>
        </w:rPr>
      </w:pPr>
      <w:bookmarkStart w:id="60" w:name="dst1293"/>
      <w:bookmarkEnd w:id="60"/>
      <w:r w:rsidRPr="0050541F">
        <w:rPr>
          <w:sz w:val="28"/>
          <w:szCs w:val="28"/>
        </w:rPr>
        <w:t xml:space="preserve">4. Изъятие земельных участков для муниципальных нужд осуществляется по решениям уполномоченных органов исполнительной власти или органов местного самоуправления, предусмотренных </w:t>
      </w:r>
      <w:hyperlink r:id="rId278" w:anchor="dst1280" w:history="1">
        <w:r w:rsidRPr="0050541F">
          <w:rPr>
            <w:sz w:val="28"/>
            <w:szCs w:val="28"/>
          </w:rPr>
          <w:t>статьей 56.2</w:t>
        </w:r>
      </w:hyperlink>
      <w:r w:rsidRPr="0050541F">
        <w:rPr>
          <w:sz w:val="28"/>
          <w:szCs w:val="28"/>
        </w:rPr>
        <w:t xml:space="preserve"> Земельного кодекса Российской Федерации, которые принимаются как по их собственной инициативе, так и на основании ходатайства об изъятии земельных участков для муниципальных нужд, поданного организацией, указанной в </w:t>
      </w:r>
      <w:hyperlink r:id="rId279" w:anchor="dst1299" w:history="1">
        <w:r w:rsidRPr="0050541F">
          <w:rPr>
            <w:sz w:val="28"/>
            <w:szCs w:val="28"/>
          </w:rPr>
          <w:t>пункте 1 статьи 56.4</w:t>
        </w:r>
      </w:hyperlink>
      <w:r w:rsidRPr="0050541F">
        <w:rPr>
          <w:sz w:val="28"/>
          <w:szCs w:val="28"/>
        </w:rPr>
        <w:t xml:space="preserve"> Земельного кодекса Российской Федерации.</w:t>
      </w:r>
    </w:p>
    <w:p w:rsidR="0081202D" w:rsidRPr="0050541F" w:rsidRDefault="0081202D" w:rsidP="0081202D">
      <w:pPr>
        <w:widowControl/>
        <w:shd w:val="clear" w:color="auto" w:fill="FFFFFF"/>
        <w:autoSpaceDE/>
        <w:autoSpaceDN/>
        <w:adjustRightInd/>
        <w:ind w:firstLine="539"/>
        <w:jc w:val="both"/>
        <w:rPr>
          <w:sz w:val="28"/>
          <w:szCs w:val="28"/>
        </w:rPr>
      </w:pPr>
      <w:bookmarkStart w:id="61" w:name="dst1294"/>
      <w:bookmarkEnd w:id="61"/>
      <w:r w:rsidRPr="0050541F">
        <w:rPr>
          <w:sz w:val="28"/>
          <w:szCs w:val="28"/>
        </w:rPr>
        <w:t>5. Изъятие земельных участков для муниципальных нужд, в результате которого прекращаются право постоянного (бессрочного) пользования, право пожизненного наследуемого владения, договор аренды земельного участка, находящегося в муниципальной собственности, или право безвозмездного пользования таким земельным участком, может осуществляться независимо от формы собственности на такой земельный участок.</w:t>
      </w:r>
    </w:p>
    <w:p w:rsidR="0081202D" w:rsidRPr="0050541F" w:rsidRDefault="0081202D" w:rsidP="0081202D">
      <w:pPr>
        <w:widowControl/>
        <w:shd w:val="clear" w:color="auto" w:fill="FFFFFF"/>
        <w:autoSpaceDE/>
        <w:autoSpaceDN/>
        <w:adjustRightInd/>
        <w:ind w:firstLine="539"/>
        <w:jc w:val="both"/>
        <w:rPr>
          <w:sz w:val="28"/>
          <w:szCs w:val="28"/>
        </w:rPr>
      </w:pPr>
      <w:bookmarkStart w:id="62" w:name="dst1681"/>
      <w:bookmarkEnd w:id="62"/>
      <w:r w:rsidRPr="0050541F">
        <w:rPr>
          <w:sz w:val="28"/>
          <w:szCs w:val="28"/>
        </w:rPr>
        <w:t>6. Допускается изъятие земельных участков, расположенных на территории одного субъекта Российской Федерации, для государственных нужд другого субъекта Российской Федерации в случае, если это изъятие осуществляется для размещения объектов регионального значения такого субъекта Российской Федерации, предусмотренных документами территориального планирования субъекта Российской Федерации, на территории которого расположены такие земельные участки, документами территориального планирования двух и более субъектов Российской Федерации.</w:t>
      </w:r>
    </w:p>
    <w:p w:rsidR="0081202D" w:rsidRPr="0050541F" w:rsidRDefault="0081202D" w:rsidP="0081202D">
      <w:pPr>
        <w:widowControl/>
        <w:shd w:val="clear" w:color="auto" w:fill="FFFFFF"/>
        <w:autoSpaceDE/>
        <w:autoSpaceDN/>
        <w:adjustRightInd/>
        <w:ind w:firstLine="539"/>
        <w:jc w:val="both"/>
        <w:rPr>
          <w:sz w:val="28"/>
          <w:szCs w:val="28"/>
        </w:rPr>
      </w:pPr>
      <w:bookmarkStart w:id="63" w:name="dst1296"/>
      <w:bookmarkEnd w:id="63"/>
      <w:r w:rsidRPr="0050541F">
        <w:rPr>
          <w:sz w:val="28"/>
          <w:szCs w:val="28"/>
        </w:rPr>
        <w:t>7. Если строительство, реконструкцию объектов федерального значения, объектов регионального значения или объектов местного значения, для строительства, реконструкции которых для муниципальных нужд изымаются земельные участки, предполагается осуществлять полностью или частично за счет средств организаций, указанных в </w:t>
      </w:r>
      <w:hyperlink r:id="rId280" w:anchor="dst1299" w:history="1">
        <w:r w:rsidRPr="0050541F">
          <w:rPr>
            <w:sz w:val="28"/>
            <w:szCs w:val="28"/>
          </w:rPr>
          <w:t>пункте 1 статьи 56.4</w:t>
        </w:r>
      </w:hyperlink>
      <w:r w:rsidRPr="0050541F">
        <w:rPr>
          <w:sz w:val="28"/>
          <w:szCs w:val="28"/>
        </w:rPr>
        <w:t xml:space="preserve"> Земельного кодекса Российской Федерации, изъятие таких земельных участков осуществляется по ходатайству указанных организаций.</w:t>
      </w:r>
    </w:p>
    <w:p w:rsidR="0081202D" w:rsidRPr="0050541F" w:rsidRDefault="0081202D" w:rsidP="0081202D">
      <w:pPr>
        <w:widowControl/>
        <w:shd w:val="clear" w:color="auto" w:fill="FFFFFF"/>
        <w:autoSpaceDE/>
        <w:autoSpaceDN/>
        <w:adjustRightInd/>
        <w:ind w:firstLine="539"/>
        <w:jc w:val="both"/>
        <w:rPr>
          <w:sz w:val="28"/>
          <w:szCs w:val="28"/>
        </w:rPr>
      </w:pPr>
      <w:bookmarkStart w:id="64" w:name="dst1297"/>
      <w:bookmarkEnd w:id="64"/>
      <w:r w:rsidRPr="0050541F">
        <w:rPr>
          <w:sz w:val="28"/>
          <w:szCs w:val="28"/>
        </w:rPr>
        <w:t>8. Запрещается изъятие для муниципальных нужд земельных участков, предоставленных федеральным государственным бюджетным учреждениям, осуществляющим управление особо охраняемыми природными территориями федерального значения, за исключением случаев, предусмотренных федеральными законами.</w:t>
      </w:r>
    </w:p>
    <w:p w:rsidR="0081202D" w:rsidRPr="0050541F" w:rsidRDefault="0081202D" w:rsidP="0081202D">
      <w:pPr>
        <w:widowControl/>
        <w:ind w:firstLine="540"/>
        <w:jc w:val="both"/>
        <w:rPr>
          <w:sz w:val="28"/>
          <w:szCs w:val="28"/>
        </w:rPr>
      </w:pPr>
    </w:p>
    <w:p w:rsidR="0081202D" w:rsidRPr="0050541F" w:rsidRDefault="0081202D" w:rsidP="0081202D">
      <w:pPr>
        <w:widowControl/>
        <w:autoSpaceDE/>
        <w:autoSpaceDN/>
        <w:adjustRightInd/>
        <w:ind w:firstLine="567"/>
        <w:jc w:val="both"/>
        <w:rPr>
          <w:bCs/>
          <w:sz w:val="28"/>
          <w:szCs w:val="28"/>
          <w:shd w:val="clear" w:color="auto" w:fill="FFFFFF"/>
        </w:rPr>
      </w:pPr>
      <w:bookmarkStart w:id="65" w:name="_Toc279980609"/>
      <w:bookmarkStart w:id="66" w:name="_Toc296088857"/>
      <w:bookmarkStart w:id="67" w:name="_Toc334453774"/>
      <w:r w:rsidRPr="0050541F">
        <w:rPr>
          <w:sz w:val="28"/>
          <w:szCs w:val="28"/>
        </w:rPr>
        <w:t xml:space="preserve">Статья 28. </w:t>
      </w:r>
      <w:bookmarkEnd w:id="65"/>
      <w:bookmarkEnd w:id="66"/>
      <w:bookmarkEnd w:id="67"/>
      <w:r w:rsidRPr="0050541F">
        <w:rPr>
          <w:bCs/>
          <w:sz w:val="28"/>
          <w:szCs w:val="28"/>
          <w:shd w:val="clear" w:color="auto" w:fill="FFFFFF"/>
        </w:rPr>
        <w:t xml:space="preserve">Право ограниченного пользования чужим земельным участком (сервитут, публичный сервитут) </w:t>
      </w:r>
    </w:p>
    <w:p w:rsidR="0081202D" w:rsidRPr="0050541F" w:rsidRDefault="0081202D" w:rsidP="0081202D">
      <w:pPr>
        <w:keepNext/>
        <w:widowControl/>
        <w:autoSpaceDE/>
        <w:autoSpaceDN/>
        <w:adjustRightInd/>
        <w:ind w:firstLine="567"/>
        <w:jc w:val="both"/>
        <w:outlineLvl w:val="2"/>
        <w:rPr>
          <w:bCs/>
          <w:sz w:val="28"/>
          <w:szCs w:val="28"/>
        </w:rPr>
      </w:pPr>
    </w:p>
    <w:p w:rsidR="0081202D" w:rsidRPr="0050541F" w:rsidRDefault="0081202D" w:rsidP="0081202D">
      <w:pPr>
        <w:widowControl/>
        <w:autoSpaceDE/>
        <w:autoSpaceDN/>
        <w:adjustRightInd/>
        <w:ind w:firstLine="540"/>
        <w:jc w:val="both"/>
        <w:rPr>
          <w:sz w:val="28"/>
          <w:szCs w:val="28"/>
        </w:rPr>
      </w:pPr>
      <w:bookmarkStart w:id="68" w:name="_Toc334453775"/>
      <w:r w:rsidRPr="0050541F">
        <w:rPr>
          <w:sz w:val="28"/>
          <w:szCs w:val="28"/>
        </w:rPr>
        <w:t xml:space="preserve">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281" w:anchor="dst913" w:history="1">
        <w:r w:rsidRPr="0050541F">
          <w:rPr>
            <w:sz w:val="28"/>
            <w:szCs w:val="28"/>
          </w:rPr>
          <w:t>главой V.3</w:t>
        </w:r>
      </w:hyperlink>
      <w:r w:rsidRPr="0050541F">
        <w:rPr>
          <w:sz w:val="28"/>
          <w:szCs w:val="28"/>
        </w:rPr>
        <w:t xml:space="preserve"> Земельного кодекса Российской Федерации.</w:t>
      </w:r>
    </w:p>
    <w:p w:rsidR="0081202D" w:rsidRPr="0050541F" w:rsidRDefault="0081202D" w:rsidP="0081202D">
      <w:pPr>
        <w:widowControl/>
        <w:autoSpaceDE/>
        <w:autoSpaceDN/>
        <w:adjustRightInd/>
        <w:ind w:firstLine="540"/>
        <w:jc w:val="both"/>
        <w:rPr>
          <w:sz w:val="28"/>
          <w:szCs w:val="28"/>
        </w:rPr>
      </w:pPr>
      <w:bookmarkStart w:id="69" w:name="dst1967"/>
      <w:bookmarkEnd w:id="69"/>
      <w:r w:rsidRPr="0050541F">
        <w:rPr>
          <w:sz w:val="28"/>
          <w:szCs w:val="28"/>
        </w:rPr>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81202D" w:rsidRPr="0050541F" w:rsidRDefault="0081202D" w:rsidP="0081202D">
      <w:pPr>
        <w:widowControl/>
        <w:autoSpaceDE/>
        <w:autoSpaceDN/>
        <w:adjustRightInd/>
        <w:ind w:firstLine="540"/>
        <w:jc w:val="both"/>
        <w:rPr>
          <w:sz w:val="28"/>
          <w:szCs w:val="28"/>
        </w:rPr>
      </w:pPr>
      <w:bookmarkStart w:id="70" w:name="dst1968"/>
      <w:bookmarkEnd w:id="70"/>
      <w:r w:rsidRPr="0050541F">
        <w:rPr>
          <w:sz w:val="28"/>
          <w:szCs w:val="28"/>
        </w:rPr>
        <w:t xml:space="preserve">3. Публичный сервитут устанавливается в соответствии с настоящим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282" w:anchor="dst101415" w:history="1">
        <w:r w:rsidRPr="0050541F">
          <w:rPr>
            <w:sz w:val="28"/>
            <w:szCs w:val="28"/>
          </w:rPr>
          <w:t>кодекса</w:t>
        </w:r>
      </w:hyperlink>
      <w:r w:rsidRPr="0050541F">
        <w:rPr>
          <w:sz w:val="28"/>
          <w:szCs w:val="28"/>
        </w:rPr>
        <w:t xml:space="preserve"> Российской Федерации о сервитуте и положения </w:t>
      </w:r>
      <w:hyperlink r:id="rId283" w:anchor="dst913" w:history="1">
        <w:r w:rsidRPr="0050541F">
          <w:rPr>
            <w:sz w:val="28"/>
            <w:szCs w:val="28"/>
          </w:rPr>
          <w:t>главы V.3</w:t>
        </w:r>
      </w:hyperlink>
      <w:r w:rsidRPr="0050541F">
        <w:rPr>
          <w:sz w:val="28"/>
          <w:szCs w:val="28"/>
        </w:rPr>
        <w:t xml:space="preserve"> Земельного кодекса Российской Федерации не применяются.</w:t>
      </w:r>
    </w:p>
    <w:p w:rsidR="0081202D" w:rsidRPr="0050541F" w:rsidRDefault="0081202D" w:rsidP="0081202D">
      <w:pPr>
        <w:widowControl/>
        <w:autoSpaceDE/>
        <w:autoSpaceDN/>
        <w:adjustRightInd/>
        <w:ind w:firstLine="540"/>
        <w:jc w:val="both"/>
        <w:rPr>
          <w:sz w:val="28"/>
          <w:szCs w:val="28"/>
        </w:rPr>
      </w:pPr>
      <w:bookmarkStart w:id="71" w:name="dst1969"/>
      <w:bookmarkEnd w:id="71"/>
      <w:r w:rsidRPr="0050541F">
        <w:rPr>
          <w:sz w:val="28"/>
          <w:szCs w:val="28"/>
        </w:rPr>
        <w:t>4. Публичный сервитут может устанавливаться для:</w:t>
      </w:r>
    </w:p>
    <w:p w:rsidR="0081202D" w:rsidRPr="0050541F" w:rsidRDefault="0081202D" w:rsidP="0081202D">
      <w:pPr>
        <w:widowControl/>
        <w:autoSpaceDE/>
        <w:autoSpaceDN/>
        <w:adjustRightInd/>
        <w:ind w:firstLine="540"/>
        <w:jc w:val="both"/>
        <w:rPr>
          <w:sz w:val="28"/>
          <w:szCs w:val="28"/>
        </w:rPr>
      </w:pPr>
      <w:bookmarkStart w:id="72" w:name="dst1970"/>
      <w:bookmarkEnd w:id="72"/>
      <w:r w:rsidRPr="0050541F">
        <w:rPr>
          <w:sz w:val="28"/>
          <w:szCs w:val="28"/>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81202D" w:rsidRPr="0050541F" w:rsidRDefault="0081202D" w:rsidP="0081202D">
      <w:pPr>
        <w:widowControl/>
        <w:autoSpaceDE/>
        <w:autoSpaceDN/>
        <w:adjustRightInd/>
        <w:ind w:firstLine="540"/>
        <w:jc w:val="both"/>
        <w:rPr>
          <w:sz w:val="28"/>
          <w:szCs w:val="28"/>
        </w:rPr>
      </w:pPr>
      <w:bookmarkStart w:id="73" w:name="dst1971"/>
      <w:bookmarkEnd w:id="73"/>
      <w:r w:rsidRPr="0050541F">
        <w:rPr>
          <w:sz w:val="28"/>
          <w:szCs w:val="28"/>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81202D" w:rsidRPr="0050541F" w:rsidRDefault="0081202D" w:rsidP="0081202D">
      <w:pPr>
        <w:widowControl/>
        <w:autoSpaceDE/>
        <w:autoSpaceDN/>
        <w:adjustRightInd/>
        <w:ind w:firstLine="540"/>
        <w:jc w:val="both"/>
        <w:rPr>
          <w:sz w:val="28"/>
          <w:szCs w:val="28"/>
        </w:rPr>
      </w:pPr>
      <w:bookmarkStart w:id="74" w:name="dst2286"/>
      <w:bookmarkEnd w:id="74"/>
      <w:r w:rsidRPr="0050541F">
        <w:rPr>
          <w:sz w:val="28"/>
          <w:szCs w:val="28"/>
        </w:rPr>
        <w:t>3) проведения дренажных и мелиоративных работ на земельном участке;</w:t>
      </w:r>
    </w:p>
    <w:p w:rsidR="0081202D" w:rsidRPr="0050541F" w:rsidRDefault="0081202D" w:rsidP="0081202D">
      <w:pPr>
        <w:widowControl/>
        <w:autoSpaceDE/>
        <w:autoSpaceDN/>
        <w:adjustRightInd/>
        <w:ind w:firstLine="540"/>
        <w:jc w:val="both"/>
        <w:rPr>
          <w:sz w:val="28"/>
          <w:szCs w:val="28"/>
        </w:rPr>
      </w:pPr>
      <w:bookmarkStart w:id="75" w:name="dst1973"/>
      <w:bookmarkEnd w:id="75"/>
      <w:r w:rsidRPr="0050541F">
        <w:rPr>
          <w:sz w:val="28"/>
          <w:szCs w:val="28"/>
        </w:rPr>
        <w:t>4) забора (изъятия) водных ресурсов из водных объектов и водопоя;</w:t>
      </w:r>
    </w:p>
    <w:p w:rsidR="0081202D" w:rsidRPr="0050541F" w:rsidRDefault="0081202D" w:rsidP="0081202D">
      <w:pPr>
        <w:widowControl/>
        <w:autoSpaceDE/>
        <w:autoSpaceDN/>
        <w:adjustRightInd/>
        <w:ind w:firstLine="540"/>
        <w:jc w:val="both"/>
        <w:rPr>
          <w:sz w:val="28"/>
          <w:szCs w:val="28"/>
        </w:rPr>
      </w:pPr>
      <w:bookmarkStart w:id="76" w:name="dst1974"/>
      <w:bookmarkEnd w:id="76"/>
      <w:r w:rsidRPr="0050541F">
        <w:rPr>
          <w:sz w:val="28"/>
          <w:szCs w:val="28"/>
        </w:rPr>
        <w:t>5) прогона сельскохозяйственных животных через земельный участок;</w:t>
      </w:r>
    </w:p>
    <w:p w:rsidR="0081202D" w:rsidRPr="0050541F" w:rsidRDefault="0081202D" w:rsidP="0081202D">
      <w:pPr>
        <w:widowControl/>
        <w:autoSpaceDE/>
        <w:autoSpaceDN/>
        <w:adjustRightInd/>
        <w:ind w:firstLine="540"/>
        <w:jc w:val="both"/>
        <w:rPr>
          <w:sz w:val="28"/>
          <w:szCs w:val="28"/>
        </w:rPr>
      </w:pPr>
      <w:bookmarkStart w:id="77" w:name="dst1975"/>
      <w:bookmarkEnd w:id="77"/>
      <w:r w:rsidRPr="0050541F">
        <w:rPr>
          <w:sz w:val="28"/>
          <w:szCs w:val="28"/>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81202D" w:rsidRPr="0050541F" w:rsidRDefault="0081202D" w:rsidP="0081202D">
      <w:pPr>
        <w:widowControl/>
        <w:autoSpaceDE/>
        <w:autoSpaceDN/>
        <w:adjustRightInd/>
        <w:ind w:firstLine="540"/>
        <w:jc w:val="both"/>
        <w:rPr>
          <w:sz w:val="28"/>
          <w:szCs w:val="28"/>
        </w:rPr>
      </w:pPr>
      <w:bookmarkStart w:id="78" w:name="dst1976"/>
      <w:bookmarkEnd w:id="78"/>
      <w:r w:rsidRPr="0050541F">
        <w:rPr>
          <w:sz w:val="28"/>
          <w:szCs w:val="28"/>
        </w:rPr>
        <w:t>7) использования земельного участка в целях охоты, рыболовства, аквакультуры (рыбоводства);</w:t>
      </w:r>
    </w:p>
    <w:p w:rsidR="0081202D" w:rsidRPr="0050541F" w:rsidRDefault="0081202D" w:rsidP="0081202D">
      <w:pPr>
        <w:widowControl/>
        <w:autoSpaceDE/>
        <w:autoSpaceDN/>
        <w:adjustRightInd/>
        <w:ind w:firstLine="540"/>
        <w:jc w:val="both"/>
        <w:rPr>
          <w:sz w:val="28"/>
          <w:szCs w:val="28"/>
        </w:rPr>
      </w:pPr>
      <w:bookmarkStart w:id="79" w:name="dst1977"/>
      <w:bookmarkEnd w:id="79"/>
      <w:r w:rsidRPr="0050541F">
        <w:rPr>
          <w:sz w:val="28"/>
          <w:szCs w:val="28"/>
        </w:rPr>
        <w:t>8) использования земельного участка в целях, предусмотренных </w:t>
      </w:r>
      <w:hyperlink r:id="rId284" w:anchor="dst2014" w:history="1">
        <w:r w:rsidRPr="0050541F">
          <w:rPr>
            <w:sz w:val="28"/>
            <w:szCs w:val="28"/>
          </w:rPr>
          <w:t>статьей 39.37</w:t>
        </w:r>
      </w:hyperlink>
      <w:r w:rsidRPr="0050541F">
        <w:rPr>
          <w:sz w:val="28"/>
          <w:szCs w:val="28"/>
        </w:rPr>
        <w:t xml:space="preserve"> Земельного кодекса Российской Федерации.</w:t>
      </w:r>
    </w:p>
    <w:p w:rsidR="0081202D" w:rsidRPr="0050541F" w:rsidRDefault="0081202D" w:rsidP="0081202D">
      <w:pPr>
        <w:widowControl/>
        <w:autoSpaceDE/>
        <w:autoSpaceDN/>
        <w:adjustRightInd/>
        <w:ind w:firstLine="540"/>
        <w:jc w:val="both"/>
        <w:rPr>
          <w:sz w:val="28"/>
          <w:szCs w:val="28"/>
        </w:rPr>
      </w:pPr>
      <w:bookmarkStart w:id="80" w:name="dst1978"/>
      <w:bookmarkEnd w:id="80"/>
      <w:r w:rsidRPr="0050541F">
        <w:rPr>
          <w:sz w:val="28"/>
          <w:szCs w:val="28"/>
        </w:rPr>
        <w:t>5. Публичный сервитут может быть установлен в отношении одного или нескольких земельных участков и (или) земель.</w:t>
      </w:r>
    </w:p>
    <w:p w:rsidR="0081202D" w:rsidRPr="0050541F" w:rsidRDefault="0081202D" w:rsidP="0081202D">
      <w:pPr>
        <w:widowControl/>
        <w:autoSpaceDE/>
        <w:autoSpaceDN/>
        <w:adjustRightInd/>
        <w:ind w:firstLine="540"/>
        <w:jc w:val="both"/>
        <w:rPr>
          <w:sz w:val="28"/>
          <w:szCs w:val="28"/>
        </w:rPr>
      </w:pPr>
      <w:bookmarkStart w:id="81" w:name="dst1979"/>
      <w:bookmarkEnd w:id="81"/>
      <w:r w:rsidRPr="0050541F">
        <w:rPr>
          <w:sz w:val="28"/>
          <w:szCs w:val="28"/>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81202D" w:rsidRPr="0050541F" w:rsidRDefault="0081202D" w:rsidP="0081202D">
      <w:pPr>
        <w:widowControl/>
        <w:autoSpaceDE/>
        <w:autoSpaceDN/>
        <w:adjustRightInd/>
        <w:ind w:firstLine="540"/>
        <w:jc w:val="both"/>
        <w:rPr>
          <w:sz w:val="28"/>
          <w:szCs w:val="28"/>
        </w:rPr>
      </w:pPr>
      <w:bookmarkStart w:id="82" w:name="dst1980"/>
      <w:bookmarkEnd w:id="82"/>
      <w:r w:rsidRPr="0050541F">
        <w:rPr>
          <w:sz w:val="28"/>
          <w:szCs w:val="28"/>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81202D" w:rsidRPr="0050541F" w:rsidRDefault="0081202D" w:rsidP="0081202D">
      <w:pPr>
        <w:widowControl/>
        <w:autoSpaceDE/>
        <w:autoSpaceDN/>
        <w:adjustRightInd/>
        <w:ind w:firstLine="540"/>
        <w:jc w:val="both"/>
        <w:rPr>
          <w:sz w:val="28"/>
          <w:szCs w:val="28"/>
        </w:rPr>
      </w:pPr>
      <w:bookmarkStart w:id="83" w:name="dst1981"/>
      <w:bookmarkEnd w:id="83"/>
      <w:r w:rsidRPr="0050541F">
        <w:rPr>
          <w:sz w:val="28"/>
          <w:szCs w:val="28"/>
        </w:rPr>
        <w:t xml:space="preserve">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w:t>
      </w:r>
      <w:hyperlink r:id="rId285" w:anchor="dst919" w:history="1">
        <w:r w:rsidRPr="0050541F">
          <w:rPr>
            <w:sz w:val="28"/>
            <w:szCs w:val="28"/>
          </w:rPr>
          <w:t>пунктом 4 статьи 39.24</w:t>
        </w:r>
      </w:hyperlink>
      <w:r w:rsidRPr="0050541F">
        <w:rPr>
          <w:sz w:val="28"/>
          <w:szCs w:val="28"/>
        </w:rPr>
        <w:t xml:space="preserve"> Земельного кодекса Российской Федерации.</w:t>
      </w:r>
    </w:p>
    <w:p w:rsidR="0081202D" w:rsidRPr="0050541F" w:rsidRDefault="0081202D" w:rsidP="0081202D">
      <w:pPr>
        <w:widowControl/>
        <w:autoSpaceDE/>
        <w:autoSpaceDN/>
        <w:adjustRightInd/>
        <w:ind w:firstLine="540"/>
        <w:jc w:val="both"/>
        <w:rPr>
          <w:sz w:val="28"/>
          <w:szCs w:val="28"/>
        </w:rPr>
      </w:pPr>
      <w:bookmarkStart w:id="84" w:name="dst1982"/>
      <w:bookmarkEnd w:id="84"/>
      <w:r w:rsidRPr="0050541F">
        <w:rPr>
          <w:sz w:val="28"/>
          <w:szCs w:val="28"/>
        </w:rPr>
        <w:t>Срок публичного сервитута определяется решением о его установлении.</w:t>
      </w:r>
    </w:p>
    <w:p w:rsidR="0081202D" w:rsidRPr="0050541F" w:rsidRDefault="0081202D" w:rsidP="0081202D">
      <w:pPr>
        <w:widowControl/>
        <w:autoSpaceDE/>
        <w:autoSpaceDN/>
        <w:adjustRightInd/>
        <w:ind w:firstLine="540"/>
        <w:jc w:val="both"/>
        <w:rPr>
          <w:sz w:val="28"/>
          <w:szCs w:val="28"/>
        </w:rPr>
      </w:pPr>
      <w:bookmarkStart w:id="85" w:name="dst1983"/>
      <w:bookmarkEnd w:id="85"/>
      <w:r w:rsidRPr="0050541F">
        <w:rPr>
          <w:sz w:val="28"/>
          <w:szCs w:val="28"/>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81202D" w:rsidRPr="0050541F" w:rsidRDefault="0081202D" w:rsidP="0081202D">
      <w:pPr>
        <w:widowControl/>
        <w:autoSpaceDE/>
        <w:autoSpaceDN/>
        <w:adjustRightInd/>
        <w:ind w:firstLine="540"/>
        <w:jc w:val="both"/>
        <w:rPr>
          <w:sz w:val="28"/>
          <w:szCs w:val="28"/>
        </w:rPr>
      </w:pPr>
      <w:bookmarkStart w:id="86" w:name="dst1984"/>
      <w:bookmarkEnd w:id="86"/>
      <w:r w:rsidRPr="0050541F">
        <w:rPr>
          <w:sz w:val="28"/>
          <w:szCs w:val="28"/>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81202D" w:rsidRPr="0050541F" w:rsidRDefault="0081202D" w:rsidP="0081202D">
      <w:pPr>
        <w:widowControl/>
        <w:autoSpaceDE/>
        <w:autoSpaceDN/>
        <w:adjustRightInd/>
        <w:ind w:firstLine="540"/>
        <w:jc w:val="both"/>
        <w:rPr>
          <w:sz w:val="28"/>
          <w:szCs w:val="28"/>
        </w:rPr>
      </w:pPr>
      <w:bookmarkStart w:id="87" w:name="dst1985"/>
      <w:bookmarkEnd w:id="87"/>
      <w:r w:rsidRPr="0050541F">
        <w:rPr>
          <w:sz w:val="28"/>
          <w:szCs w:val="28"/>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81202D" w:rsidRPr="0050541F" w:rsidRDefault="0081202D" w:rsidP="0081202D">
      <w:pPr>
        <w:widowControl/>
        <w:autoSpaceDE/>
        <w:autoSpaceDN/>
        <w:adjustRightInd/>
        <w:ind w:firstLine="540"/>
        <w:jc w:val="both"/>
        <w:rPr>
          <w:sz w:val="28"/>
          <w:szCs w:val="28"/>
        </w:rPr>
      </w:pPr>
      <w:bookmarkStart w:id="88" w:name="dst1986"/>
      <w:bookmarkEnd w:id="88"/>
      <w:r w:rsidRPr="0050541F">
        <w:rPr>
          <w:sz w:val="28"/>
          <w:szCs w:val="28"/>
        </w:rPr>
        <w:t xml:space="preserve">10. В случае, если размещение объекта, указанного в </w:t>
      </w:r>
      <w:hyperlink r:id="rId286" w:anchor="dst2016" w:history="1">
        <w:r w:rsidRPr="0050541F">
          <w:rPr>
            <w:sz w:val="28"/>
            <w:szCs w:val="28"/>
          </w:rPr>
          <w:t>подпункте 1 статьи 39.37</w:t>
        </w:r>
      </w:hyperlink>
      <w:r w:rsidRPr="0050541F">
        <w:rPr>
          <w:sz w:val="28"/>
          <w:szCs w:val="28"/>
        </w:rPr>
        <w:t xml:space="preserve"> Земельного кодекса Российской Федерации,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w:t>
      </w:r>
      <w:hyperlink r:id="rId287" w:anchor="dst2138" w:history="1">
        <w:r w:rsidRPr="0050541F">
          <w:rPr>
            <w:sz w:val="28"/>
            <w:szCs w:val="28"/>
          </w:rPr>
          <w:t>подпунктом 4 пункта 1 статьи 39.44</w:t>
        </w:r>
      </w:hyperlink>
      <w:r w:rsidRPr="0050541F">
        <w:rPr>
          <w:sz w:val="28"/>
          <w:szCs w:val="28"/>
        </w:rPr>
        <w:t xml:space="preserve"> Земельного кодекса Российской Федерации,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w:t>
      </w:r>
      <w:hyperlink r:id="rId288" w:anchor="dst1264" w:history="1">
        <w:r w:rsidRPr="0050541F">
          <w:rPr>
            <w:sz w:val="28"/>
            <w:szCs w:val="28"/>
          </w:rPr>
          <w:t>статьями 49</w:t>
        </w:r>
      </w:hyperlink>
      <w:r w:rsidRPr="0050541F">
        <w:rPr>
          <w:sz w:val="28"/>
          <w:szCs w:val="28"/>
        </w:rPr>
        <w:t xml:space="preserve"> и </w:t>
      </w:r>
      <w:hyperlink r:id="rId289" w:anchor="dst1285" w:history="1">
        <w:r w:rsidRPr="0050541F">
          <w:rPr>
            <w:sz w:val="28"/>
            <w:szCs w:val="28"/>
          </w:rPr>
          <w:t>56.3</w:t>
        </w:r>
      </w:hyperlink>
      <w:r w:rsidRPr="0050541F">
        <w:rPr>
          <w:sz w:val="28"/>
          <w:szCs w:val="28"/>
        </w:rPr>
        <w:t xml:space="preserve"> Земельного кодекса Российской Федерации.</w:t>
      </w:r>
    </w:p>
    <w:p w:rsidR="0081202D" w:rsidRPr="0050541F" w:rsidRDefault="0081202D" w:rsidP="0081202D">
      <w:pPr>
        <w:widowControl/>
        <w:autoSpaceDE/>
        <w:autoSpaceDN/>
        <w:adjustRightInd/>
        <w:ind w:firstLine="540"/>
        <w:jc w:val="both"/>
        <w:rPr>
          <w:sz w:val="28"/>
          <w:szCs w:val="28"/>
        </w:rPr>
      </w:pPr>
      <w:bookmarkStart w:id="89" w:name="dst1987"/>
      <w:bookmarkEnd w:id="89"/>
      <w:r w:rsidRPr="0050541F">
        <w:rPr>
          <w:sz w:val="28"/>
          <w:szCs w:val="28"/>
        </w:rPr>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rsidR="0081202D" w:rsidRPr="0050541F" w:rsidRDefault="0081202D" w:rsidP="0081202D">
      <w:pPr>
        <w:widowControl/>
        <w:autoSpaceDE/>
        <w:autoSpaceDN/>
        <w:adjustRightInd/>
        <w:ind w:firstLine="540"/>
        <w:jc w:val="both"/>
        <w:rPr>
          <w:sz w:val="28"/>
          <w:szCs w:val="28"/>
        </w:rPr>
      </w:pPr>
      <w:bookmarkStart w:id="90" w:name="dst1988"/>
      <w:bookmarkEnd w:id="90"/>
      <w:r w:rsidRPr="0050541F">
        <w:rPr>
          <w:sz w:val="28"/>
          <w:szCs w:val="28"/>
        </w:rPr>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w:t>
      </w:r>
      <w:hyperlink r:id="rId290" w:anchor="dst100357" w:history="1">
        <w:r w:rsidRPr="0050541F">
          <w:rPr>
            <w:sz w:val="28"/>
            <w:szCs w:val="28"/>
          </w:rPr>
          <w:t>иное</w:t>
        </w:r>
      </w:hyperlink>
      <w:r w:rsidRPr="0050541F">
        <w:rPr>
          <w:sz w:val="28"/>
          <w:szCs w:val="28"/>
        </w:rPr>
        <w:t xml:space="preserve"> не предусмотрено Земельным кодексом Российской Федерации или федеральным законом.</w:t>
      </w:r>
    </w:p>
    <w:p w:rsidR="0081202D" w:rsidRPr="0050541F" w:rsidRDefault="0081202D" w:rsidP="0081202D">
      <w:pPr>
        <w:widowControl/>
        <w:autoSpaceDE/>
        <w:autoSpaceDN/>
        <w:adjustRightInd/>
        <w:ind w:firstLine="540"/>
        <w:jc w:val="both"/>
        <w:rPr>
          <w:sz w:val="28"/>
          <w:szCs w:val="28"/>
        </w:rPr>
      </w:pPr>
      <w:bookmarkStart w:id="91" w:name="dst1989"/>
      <w:bookmarkEnd w:id="91"/>
      <w:r w:rsidRPr="0050541F">
        <w:rPr>
          <w:sz w:val="28"/>
          <w:szCs w:val="28"/>
        </w:rPr>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w:t>
      </w:r>
      <w:hyperlink r:id="rId291" w:anchor="dst100008" w:history="1">
        <w:r w:rsidRPr="0050541F">
          <w:rPr>
            <w:sz w:val="28"/>
            <w:szCs w:val="28"/>
          </w:rPr>
          <w:t>плату</w:t>
        </w:r>
      </w:hyperlink>
      <w:r w:rsidRPr="0050541F">
        <w:rPr>
          <w:sz w:val="28"/>
          <w:szCs w:val="28"/>
        </w:rPr>
        <w:t>, если иное не предусмотрено Земельным кодексом Российской Федерации.</w:t>
      </w:r>
    </w:p>
    <w:p w:rsidR="0081202D" w:rsidRPr="0050541F" w:rsidRDefault="0081202D" w:rsidP="0081202D">
      <w:pPr>
        <w:widowControl/>
        <w:autoSpaceDE/>
        <w:autoSpaceDN/>
        <w:adjustRightInd/>
        <w:ind w:firstLine="540"/>
        <w:jc w:val="both"/>
        <w:rPr>
          <w:sz w:val="28"/>
          <w:szCs w:val="28"/>
        </w:rPr>
      </w:pPr>
      <w:bookmarkStart w:id="92" w:name="dst1990"/>
      <w:bookmarkEnd w:id="92"/>
      <w:r w:rsidRPr="0050541F">
        <w:rPr>
          <w:sz w:val="28"/>
          <w:szCs w:val="28"/>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81202D" w:rsidRPr="0050541F" w:rsidRDefault="0081202D" w:rsidP="0081202D">
      <w:pPr>
        <w:widowControl/>
        <w:autoSpaceDE/>
        <w:autoSpaceDN/>
        <w:adjustRightInd/>
        <w:ind w:firstLine="540"/>
        <w:jc w:val="both"/>
        <w:rPr>
          <w:sz w:val="28"/>
          <w:szCs w:val="28"/>
        </w:rPr>
      </w:pPr>
      <w:bookmarkStart w:id="93" w:name="dst1991"/>
      <w:bookmarkEnd w:id="93"/>
      <w:r w:rsidRPr="0050541F">
        <w:rPr>
          <w:sz w:val="28"/>
          <w:szCs w:val="28"/>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rsidR="0081202D" w:rsidRPr="0050541F" w:rsidRDefault="0081202D" w:rsidP="0081202D">
      <w:pPr>
        <w:widowControl/>
        <w:autoSpaceDE/>
        <w:autoSpaceDN/>
        <w:adjustRightInd/>
        <w:ind w:firstLine="540"/>
        <w:jc w:val="both"/>
        <w:rPr>
          <w:sz w:val="28"/>
          <w:szCs w:val="28"/>
        </w:rPr>
      </w:pPr>
      <w:bookmarkStart w:id="94" w:name="dst1992"/>
      <w:bookmarkEnd w:id="94"/>
      <w:r w:rsidRPr="0050541F">
        <w:rPr>
          <w:sz w:val="28"/>
          <w:szCs w:val="28"/>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81202D" w:rsidRPr="0050541F" w:rsidRDefault="0081202D" w:rsidP="0081202D">
      <w:pPr>
        <w:widowControl/>
        <w:autoSpaceDE/>
        <w:autoSpaceDN/>
        <w:adjustRightInd/>
        <w:ind w:firstLine="540"/>
        <w:jc w:val="both"/>
        <w:rPr>
          <w:sz w:val="28"/>
          <w:szCs w:val="28"/>
        </w:rPr>
      </w:pPr>
      <w:bookmarkStart w:id="95" w:name="dst1993"/>
      <w:bookmarkEnd w:id="95"/>
      <w:r w:rsidRPr="0050541F">
        <w:rPr>
          <w:sz w:val="28"/>
          <w:szCs w:val="28"/>
        </w:rPr>
        <w:t xml:space="preserve">17. Сервитуты подлежат государственной регистрации в соответствии с Федеральным </w:t>
      </w:r>
      <w:hyperlink r:id="rId292" w:anchor="dst0" w:history="1">
        <w:r w:rsidRPr="0050541F">
          <w:rPr>
            <w:sz w:val="28"/>
            <w:szCs w:val="28"/>
          </w:rPr>
          <w:t>законом</w:t>
        </w:r>
      </w:hyperlink>
      <w:r w:rsidRPr="0050541F">
        <w:rPr>
          <w:sz w:val="28"/>
          <w:szCs w:val="28"/>
        </w:rPr>
        <w:t xml:space="preserve"> «О государственной регистрации недвижимости», за исключением сервитутов, предусмотренных </w:t>
      </w:r>
      <w:hyperlink r:id="rId293" w:anchor="dst942" w:history="1">
        <w:r w:rsidRPr="0050541F">
          <w:rPr>
            <w:sz w:val="28"/>
            <w:szCs w:val="28"/>
          </w:rPr>
          <w:t>пунктом 4 статьи 39.25</w:t>
        </w:r>
      </w:hyperlink>
      <w:r w:rsidRPr="0050541F">
        <w:rPr>
          <w:sz w:val="28"/>
          <w:szCs w:val="28"/>
        </w:rPr>
        <w:t xml:space="preserve"> Земельного кодекса Российской Федерации. Сведения о публичных сервитутах вносятся в Единый государственный реестр недвижимости.</w:t>
      </w:r>
    </w:p>
    <w:p w:rsidR="0081202D" w:rsidRPr="0050541F" w:rsidRDefault="0081202D" w:rsidP="0081202D">
      <w:pPr>
        <w:widowControl/>
        <w:autoSpaceDE/>
        <w:autoSpaceDN/>
        <w:adjustRightInd/>
        <w:ind w:firstLine="540"/>
        <w:jc w:val="both"/>
        <w:rPr>
          <w:sz w:val="28"/>
          <w:szCs w:val="28"/>
        </w:rPr>
      </w:pPr>
      <w:bookmarkStart w:id="96" w:name="dst1994"/>
      <w:bookmarkEnd w:id="96"/>
      <w:r w:rsidRPr="0050541F">
        <w:rPr>
          <w:sz w:val="28"/>
          <w:szCs w:val="28"/>
        </w:rPr>
        <w:t xml:space="preserve">18. Порядок установления публичного сервитута в отношении земельных участков и (или) земель для их использования в целях, предусмотренных </w:t>
      </w:r>
      <w:hyperlink r:id="rId294" w:anchor="dst2014" w:history="1">
        <w:r w:rsidRPr="0050541F">
          <w:rPr>
            <w:sz w:val="28"/>
            <w:szCs w:val="28"/>
          </w:rPr>
          <w:t>статьей 39.37</w:t>
        </w:r>
      </w:hyperlink>
      <w:r w:rsidRPr="0050541F">
        <w:rPr>
          <w:sz w:val="28"/>
          <w:szCs w:val="28"/>
        </w:rPr>
        <w:t xml:space="preserve"> Земельного кодекса Российской Федерации, срок публичного сервитута, условия его осуществления и порядок определения платы за такой сервитут устанавливаются </w:t>
      </w:r>
      <w:hyperlink r:id="rId295" w:anchor="dst2013" w:history="1">
        <w:r w:rsidRPr="0050541F">
          <w:rPr>
            <w:sz w:val="28"/>
            <w:szCs w:val="28"/>
          </w:rPr>
          <w:t>главой V.7</w:t>
        </w:r>
      </w:hyperlink>
      <w:r w:rsidRPr="0050541F">
        <w:rPr>
          <w:sz w:val="28"/>
          <w:szCs w:val="28"/>
        </w:rPr>
        <w:t xml:space="preserve"> Земельного кодекса Российской Федерации.</w:t>
      </w:r>
    </w:p>
    <w:p w:rsidR="0081202D" w:rsidRPr="0050541F" w:rsidRDefault="0081202D" w:rsidP="0081202D">
      <w:pPr>
        <w:widowControl/>
        <w:autoSpaceDE/>
        <w:autoSpaceDN/>
        <w:adjustRightInd/>
        <w:ind w:firstLine="540"/>
        <w:jc w:val="both"/>
        <w:rPr>
          <w:sz w:val="28"/>
          <w:szCs w:val="28"/>
        </w:rPr>
      </w:pPr>
      <w:bookmarkStart w:id="97" w:name="dst1995"/>
      <w:bookmarkEnd w:id="97"/>
      <w:r w:rsidRPr="0050541F">
        <w:rPr>
          <w:sz w:val="28"/>
          <w:szCs w:val="28"/>
        </w:rPr>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w:t>
      </w:r>
      <w:hyperlink r:id="rId296" w:anchor="dst100715" w:history="1">
        <w:r w:rsidRPr="0050541F">
          <w:rPr>
            <w:sz w:val="28"/>
            <w:szCs w:val="28"/>
          </w:rPr>
          <w:t>законом</w:t>
        </w:r>
      </w:hyperlink>
      <w:r w:rsidRPr="0050541F">
        <w:rPr>
          <w:sz w:val="28"/>
          <w:szCs w:val="28"/>
        </w:rPr>
        <w:t xml:space="preserve">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81202D" w:rsidRPr="0050541F" w:rsidRDefault="0081202D" w:rsidP="0081202D">
      <w:pPr>
        <w:widowControl/>
        <w:autoSpaceDE/>
        <w:autoSpaceDN/>
        <w:adjustRightInd/>
        <w:ind w:firstLine="540"/>
        <w:jc w:val="both"/>
        <w:rPr>
          <w:sz w:val="28"/>
          <w:szCs w:val="28"/>
        </w:rPr>
      </w:pPr>
    </w:p>
    <w:p w:rsidR="0081202D" w:rsidRPr="0050541F" w:rsidRDefault="0081202D" w:rsidP="0081202D">
      <w:pPr>
        <w:keepNext/>
        <w:widowControl/>
        <w:autoSpaceDE/>
        <w:autoSpaceDN/>
        <w:adjustRightInd/>
        <w:ind w:firstLine="567"/>
        <w:jc w:val="both"/>
        <w:outlineLvl w:val="2"/>
        <w:rPr>
          <w:bCs/>
          <w:sz w:val="28"/>
          <w:szCs w:val="28"/>
        </w:rPr>
      </w:pPr>
      <w:r w:rsidRPr="0050541F">
        <w:rPr>
          <w:bCs/>
          <w:sz w:val="28"/>
          <w:szCs w:val="28"/>
        </w:rPr>
        <w:t>Статья 29. Состав и назначение территорий общего пользования</w:t>
      </w:r>
    </w:p>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1. В состав территорий общего пользования входят территории, занятые парками, набережными, скверами, бульварами, площадями, улицами, проездами и иные территории, которыми беспрепятственно пользуется неограниченный круг лиц.</w:t>
      </w:r>
    </w:p>
    <w:p w:rsidR="0081202D" w:rsidRPr="0050541F" w:rsidRDefault="0081202D" w:rsidP="0081202D">
      <w:pPr>
        <w:widowControl/>
        <w:autoSpaceDE/>
        <w:autoSpaceDN/>
        <w:adjustRightInd/>
        <w:rPr>
          <w:sz w:val="24"/>
          <w:szCs w:val="24"/>
        </w:rPr>
      </w:pPr>
    </w:p>
    <w:p w:rsidR="0081202D" w:rsidRPr="0050541F" w:rsidRDefault="0081202D" w:rsidP="0081202D">
      <w:pPr>
        <w:widowControl/>
        <w:autoSpaceDE/>
        <w:autoSpaceDN/>
        <w:adjustRightInd/>
        <w:rPr>
          <w:sz w:val="24"/>
          <w:szCs w:val="24"/>
        </w:rPr>
      </w:pPr>
    </w:p>
    <w:p w:rsidR="0081202D" w:rsidRPr="0050541F" w:rsidRDefault="0081202D" w:rsidP="0081202D">
      <w:pPr>
        <w:widowControl/>
        <w:autoSpaceDE/>
        <w:autoSpaceDN/>
        <w:adjustRightInd/>
        <w:rPr>
          <w:sz w:val="24"/>
          <w:szCs w:val="24"/>
        </w:rPr>
      </w:pPr>
    </w:p>
    <w:p w:rsidR="0081202D" w:rsidRPr="0050541F" w:rsidRDefault="0081202D" w:rsidP="0081202D">
      <w:pPr>
        <w:keepNext/>
        <w:widowControl/>
        <w:autoSpaceDE/>
        <w:autoSpaceDN/>
        <w:adjustRightInd/>
        <w:ind w:firstLine="567"/>
        <w:jc w:val="both"/>
        <w:outlineLvl w:val="1"/>
        <w:rPr>
          <w:bCs/>
          <w:iCs/>
          <w:sz w:val="28"/>
          <w:szCs w:val="28"/>
        </w:rPr>
      </w:pPr>
      <w:r w:rsidRPr="0050541F">
        <w:rPr>
          <w:bCs/>
          <w:iCs/>
          <w:sz w:val="28"/>
          <w:szCs w:val="28"/>
        </w:rPr>
        <w:t xml:space="preserve">Глава 6. Порядок застройки территории сельского поселения </w:t>
      </w:r>
      <w:bookmarkEnd w:id="68"/>
    </w:p>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keepNext/>
        <w:widowControl/>
        <w:autoSpaceDE/>
        <w:autoSpaceDN/>
        <w:adjustRightInd/>
        <w:ind w:firstLine="567"/>
        <w:jc w:val="both"/>
        <w:outlineLvl w:val="2"/>
        <w:rPr>
          <w:bCs/>
          <w:sz w:val="28"/>
          <w:szCs w:val="28"/>
        </w:rPr>
      </w:pPr>
      <w:bookmarkStart w:id="98" w:name="_Toc334453776"/>
      <w:r w:rsidRPr="0050541F">
        <w:rPr>
          <w:bCs/>
          <w:sz w:val="28"/>
          <w:szCs w:val="28"/>
        </w:rPr>
        <w:t>Статья 30. Основные принципы организации застройки на территории сельского поселения</w:t>
      </w:r>
      <w:bookmarkEnd w:id="98"/>
    </w:p>
    <w:p w:rsidR="0081202D" w:rsidRPr="0050541F" w:rsidRDefault="0081202D" w:rsidP="0081202D">
      <w:pPr>
        <w:widowControl/>
        <w:autoSpaceDE/>
        <w:autoSpaceDN/>
        <w:adjustRightInd/>
        <w:jc w:val="both"/>
        <w:rPr>
          <w:sz w:val="28"/>
          <w:szCs w:val="28"/>
        </w:rPr>
      </w:pPr>
    </w:p>
    <w:bookmarkEnd w:id="43"/>
    <w:p w:rsidR="0081202D" w:rsidRPr="0050541F" w:rsidRDefault="0081202D" w:rsidP="0081202D">
      <w:pPr>
        <w:widowControl/>
        <w:autoSpaceDE/>
        <w:autoSpaceDN/>
        <w:adjustRightInd/>
        <w:ind w:firstLine="540"/>
        <w:jc w:val="both"/>
        <w:rPr>
          <w:rFonts w:eastAsia="SimSun"/>
          <w:sz w:val="28"/>
          <w:szCs w:val="28"/>
          <w:lang w:eastAsia="zh-CN"/>
        </w:rPr>
      </w:pPr>
      <w:r w:rsidRPr="0050541F">
        <w:rPr>
          <w:rFonts w:eastAsia="SimSun"/>
          <w:sz w:val="28"/>
          <w:szCs w:val="28"/>
          <w:lang w:eastAsia="zh-CN"/>
        </w:rPr>
        <w:t xml:space="preserve">1. Застройка </w:t>
      </w:r>
      <w:r w:rsidRPr="0050541F">
        <w:rPr>
          <w:sz w:val="28"/>
          <w:szCs w:val="28"/>
        </w:rPr>
        <w:t xml:space="preserve">сельского </w:t>
      </w:r>
      <w:r w:rsidRPr="0050541F">
        <w:rPr>
          <w:rFonts w:eastAsia="SimSun"/>
          <w:sz w:val="28"/>
          <w:szCs w:val="28"/>
          <w:lang w:eastAsia="zh-CN"/>
        </w:rPr>
        <w:t xml:space="preserve">поселения должна осуществляться в соответствии со схемами территориального планирования Российской Федерации, схемой территориального планирования </w:t>
      </w:r>
      <w:r w:rsidRPr="0050541F">
        <w:rPr>
          <w:rFonts w:eastAsia="SimSun"/>
          <w:sz w:val="28"/>
          <w:szCs w:val="28"/>
        </w:rPr>
        <w:t>Краснодарского края</w:t>
      </w:r>
      <w:r w:rsidRPr="0050541F">
        <w:rPr>
          <w:rFonts w:eastAsia="SimSun"/>
          <w:sz w:val="28"/>
          <w:szCs w:val="28"/>
          <w:lang w:eastAsia="zh-CN"/>
        </w:rPr>
        <w:t xml:space="preserve">, схемой территориального планирования муниципального образования Тимашевский район, генеральным планом поселения, настоящими Правилами, утвержденными проектами планировки территории, проектами межевания территорий и градостроительными планами земельных участков, а также действующими на территории </w:t>
      </w:r>
      <w:r w:rsidRPr="0050541F">
        <w:rPr>
          <w:sz w:val="28"/>
          <w:szCs w:val="28"/>
        </w:rPr>
        <w:t xml:space="preserve">сельского </w:t>
      </w:r>
      <w:r w:rsidRPr="0050541F">
        <w:rPr>
          <w:rFonts w:eastAsia="SimSun"/>
          <w:sz w:val="28"/>
          <w:szCs w:val="28"/>
          <w:lang w:eastAsia="zh-CN"/>
        </w:rPr>
        <w:t>поселения муниципальными правовыми актами органов местного самоуправления поселения в области градостроительной деятельности.</w:t>
      </w:r>
    </w:p>
    <w:p w:rsidR="0081202D" w:rsidRPr="0050541F" w:rsidRDefault="0081202D" w:rsidP="0081202D">
      <w:pPr>
        <w:widowControl/>
        <w:autoSpaceDE/>
        <w:autoSpaceDN/>
        <w:adjustRightInd/>
        <w:ind w:firstLine="540"/>
        <w:jc w:val="both"/>
        <w:rPr>
          <w:rFonts w:eastAsia="SimSun"/>
          <w:sz w:val="28"/>
          <w:szCs w:val="28"/>
          <w:lang w:eastAsia="zh-CN"/>
        </w:rPr>
      </w:pPr>
      <w:r w:rsidRPr="0050541F">
        <w:rPr>
          <w:rFonts w:eastAsia="SimSun"/>
          <w:sz w:val="28"/>
          <w:szCs w:val="28"/>
          <w:lang w:eastAsia="zh-CN"/>
        </w:rPr>
        <w:t>2. При проектировании и осуществлении строительства необходимо соблюдать красные линии и иные линии градостроительного регулирования, предусмотренные утвержденной в установленном порядке градостроительной документацией.</w:t>
      </w:r>
    </w:p>
    <w:p w:rsidR="0081202D" w:rsidRPr="0050541F" w:rsidRDefault="0081202D" w:rsidP="0081202D">
      <w:pPr>
        <w:widowControl/>
        <w:autoSpaceDE/>
        <w:autoSpaceDN/>
        <w:adjustRightInd/>
        <w:ind w:firstLine="540"/>
        <w:jc w:val="both"/>
        <w:rPr>
          <w:rFonts w:eastAsia="SimSun"/>
          <w:sz w:val="28"/>
          <w:szCs w:val="28"/>
          <w:lang w:eastAsia="zh-CN"/>
        </w:rPr>
      </w:pPr>
      <w:r w:rsidRPr="0050541F">
        <w:rPr>
          <w:rFonts w:eastAsia="SimSun"/>
          <w:sz w:val="28"/>
          <w:szCs w:val="28"/>
          <w:lang w:eastAsia="zh-CN"/>
        </w:rPr>
        <w:t xml:space="preserve">3. Правом осуществления строительства, реконструкции и капитального ремонта объектов капитального строительства на территории </w:t>
      </w:r>
      <w:r w:rsidRPr="0050541F">
        <w:rPr>
          <w:sz w:val="28"/>
          <w:szCs w:val="28"/>
        </w:rPr>
        <w:t xml:space="preserve">сельского </w:t>
      </w:r>
      <w:r w:rsidRPr="0050541F">
        <w:rPr>
          <w:rFonts w:eastAsia="SimSun"/>
          <w:sz w:val="28"/>
          <w:szCs w:val="28"/>
          <w:lang w:eastAsia="zh-CN"/>
        </w:rPr>
        <w:t>поселения обладают физические и юридические лица, владеющие земельными участками, объектами капитального строительства на правах собственности, аренды, постоянного (бессрочного) пользования, пожизненного наследуемого владения.</w:t>
      </w:r>
    </w:p>
    <w:p w:rsidR="0081202D" w:rsidRPr="0050541F" w:rsidRDefault="0081202D" w:rsidP="0081202D">
      <w:pPr>
        <w:widowControl/>
        <w:autoSpaceDE/>
        <w:autoSpaceDN/>
        <w:adjustRightInd/>
        <w:ind w:firstLine="540"/>
        <w:jc w:val="both"/>
        <w:outlineLvl w:val="1"/>
        <w:rPr>
          <w:rFonts w:eastAsia="SimSun"/>
          <w:sz w:val="28"/>
          <w:szCs w:val="28"/>
          <w:lang w:eastAsia="zh-CN"/>
        </w:rPr>
      </w:pPr>
      <w:r w:rsidRPr="0050541F">
        <w:rPr>
          <w:rFonts w:eastAsia="SimSun"/>
          <w:sz w:val="28"/>
          <w:szCs w:val="28"/>
          <w:lang w:eastAsia="zh-CN"/>
        </w:rPr>
        <w:t xml:space="preserve">4. </w:t>
      </w:r>
      <w:r w:rsidRPr="0050541F">
        <w:rPr>
          <w:sz w:val="28"/>
          <w:szCs w:val="28"/>
        </w:rPr>
        <w:t>Строительство, реконструкция объектов капитального строительства осуществляется на основании разрешения на строительство, за исключением случаев, предусмотренных градостроительным законодательством.</w:t>
      </w:r>
    </w:p>
    <w:p w:rsidR="0081202D" w:rsidRPr="0050541F" w:rsidRDefault="0081202D" w:rsidP="0081202D">
      <w:pPr>
        <w:widowControl/>
        <w:autoSpaceDE/>
        <w:autoSpaceDN/>
        <w:adjustRightInd/>
        <w:ind w:firstLine="540"/>
        <w:jc w:val="both"/>
        <w:rPr>
          <w:rFonts w:eastAsia="SimSun"/>
          <w:sz w:val="28"/>
          <w:szCs w:val="28"/>
          <w:lang w:eastAsia="zh-CN"/>
        </w:rPr>
      </w:pPr>
      <w:r w:rsidRPr="0050541F">
        <w:rPr>
          <w:rFonts w:eastAsia="SimSun"/>
          <w:bCs/>
          <w:sz w:val="28"/>
          <w:szCs w:val="28"/>
          <w:lang w:eastAsia="zh-CN"/>
        </w:rPr>
        <w:t xml:space="preserve">5. </w:t>
      </w:r>
      <w:r w:rsidRPr="0050541F">
        <w:rPr>
          <w:rFonts w:eastAsia="SimSun"/>
          <w:sz w:val="28"/>
          <w:szCs w:val="28"/>
          <w:lang w:eastAsia="zh-CN"/>
        </w:rPr>
        <w:t>Граждане и юридические лица, владеющие земельными участками на праве собственности, безвозмездного срочного пользования, постоянного (бессрочного) пользования, пожизненного наследуемого владения, аренды, вправе осуществлять снос или реконструкцию находящихся на данных земельных участках зданий, строений, сооружений в соответствии с земельным, жилищным законодательством, законодательством о градостроительной деятельности, законодательством об охране окружающей среды и объектов культурного наследия.</w:t>
      </w:r>
    </w:p>
    <w:p w:rsidR="0081202D" w:rsidRPr="0050541F" w:rsidRDefault="0081202D" w:rsidP="0081202D">
      <w:pPr>
        <w:widowControl/>
        <w:autoSpaceDE/>
        <w:autoSpaceDN/>
        <w:adjustRightInd/>
        <w:ind w:firstLine="540"/>
        <w:jc w:val="both"/>
        <w:rPr>
          <w:rFonts w:eastAsia="SimSun"/>
          <w:sz w:val="28"/>
          <w:szCs w:val="28"/>
          <w:lang w:eastAsia="zh-CN"/>
        </w:rPr>
      </w:pPr>
      <w:r w:rsidRPr="0050541F">
        <w:rPr>
          <w:rFonts w:eastAsia="SimSun"/>
          <w:sz w:val="28"/>
          <w:szCs w:val="28"/>
          <w:lang w:eastAsia="zh-CN"/>
        </w:rPr>
        <w:t xml:space="preserve">6. До начала строительства объектов капитального строительства должно осуществляться устройство дорог, вертикальная планировка территорий, прокладка новых и реконструкция существующих подземных коммуникаций. Право на осуществление строительства возникает после получения разрешения на строительство. </w:t>
      </w:r>
    </w:p>
    <w:p w:rsidR="0081202D" w:rsidRPr="0050541F" w:rsidRDefault="0081202D" w:rsidP="0081202D">
      <w:pPr>
        <w:widowControl/>
        <w:autoSpaceDE/>
        <w:autoSpaceDN/>
        <w:adjustRightInd/>
        <w:ind w:firstLine="540"/>
        <w:jc w:val="both"/>
        <w:rPr>
          <w:rFonts w:eastAsia="SimSun"/>
          <w:sz w:val="28"/>
          <w:szCs w:val="28"/>
          <w:lang w:eastAsia="zh-CN"/>
        </w:rPr>
      </w:pPr>
      <w:r w:rsidRPr="0050541F">
        <w:rPr>
          <w:rFonts w:eastAsia="SimSun"/>
          <w:sz w:val="28"/>
          <w:szCs w:val="28"/>
          <w:lang w:eastAsia="zh-CN"/>
        </w:rPr>
        <w:t>7. Тип застройки, этажность, плотность, архитектурно-композиционные особенности и другие ее характеристики должны соответствовать требованиям градостроительного регламента и требованиям градостроительного плана земельного участка.</w:t>
      </w:r>
    </w:p>
    <w:p w:rsidR="0081202D" w:rsidRPr="0050541F" w:rsidRDefault="0081202D" w:rsidP="0081202D">
      <w:pPr>
        <w:widowControl/>
        <w:autoSpaceDE/>
        <w:autoSpaceDN/>
        <w:adjustRightInd/>
        <w:ind w:firstLine="540"/>
        <w:jc w:val="both"/>
        <w:rPr>
          <w:rFonts w:eastAsia="SimSun"/>
          <w:sz w:val="28"/>
          <w:szCs w:val="28"/>
          <w:lang w:eastAsia="zh-CN"/>
        </w:rPr>
      </w:pPr>
      <w:r w:rsidRPr="0050541F">
        <w:rPr>
          <w:rFonts w:eastAsia="SimSun"/>
          <w:sz w:val="28"/>
          <w:szCs w:val="28"/>
          <w:lang w:eastAsia="zh-CN"/>
        </w:rPr>
        <w:t>8. Все объекты капитального строительства должны вводиться в эксплуатацию, как правило, с обеспечением полного уровня инженерного оборудования и благоустройства, исключающего необходимость возобновления земляных (строительных) работ на участках с объектами капитального строительства, введенными в эксплуатацию.</w:t>
      </w:r>
    </w:p>
    <w:p w:rsidR="0081202D" w:rsidRPr="0050541F" w:rsidRDefault="0081202D" w:rsidP="0081202D">
      <w:pPr>
        <w:widowControl/>
        <w:autoSpaceDE/>
        <w:autoSpaceDN/>
        <w:adjustRightInd/>
        <w:ind w:firstLine="540"/>
        <w:jc w:val="both"/>
        <w:rPr>
          <w:rFonts w:eastAsia="SimSun"/>
          <w:sz w:val="28"/>
          <w:szCs w:val="28"/>
          <w:lang w:eastAsia="zh-CN"/>
        </w:rPr>
      </w:pPr>
      <w:r w:rsidRPr="0050541F">
        <w:rPr>
          <w:rFonts w:eastAsia="SimSun"/>
          <w:sz w:val="28"/>
          <w:szCs w:val="28"/>
          <w:lang w:eastAsia="zh-CN"/>
        </w:rPr>
        <w:t>9. Объем и качество законченного строительством объекта капитального строительства, оснащение инженерным оборудованием, внешнее благоустройство земельного участка должны соответствовать проектной документации.</w:t>
      </w:r>
    </w:p>
    <w:p w:rsidR="0081202D" w:rsidRPr="0050541F" w:rsidRDefault="0081202D" w:rsidP="0081202D">
      <w:pPr>
        <w:widowControl/>
        <w:ind w:firstLine="567"/>
        <w:jc w:val="both"/>
        <w:rPr>
          <w:bCs/>
          <w:sz w:val="28"/>
          <w:szCs w:val="28"/>
        </w:rPr>
      </w:pPr>
    </w:p>
    <w:p w:rsidR="0081202D" w:rsidRPr="0050541F" w:rsidRDefault="0081202D" w:rsidP="0081202D">
      <w:pPr>
        <w:widowControl/>
        <w:ind w:firstLine="567"/>
        <w:jc w:val="both"/>
        <w:rPr>
          <w:sz w:val="28"/>
          <w:szCs w:val="28"/>
        </w:rPr>
      </w:pPr>
      <w:r w:rsidRPr="0050541F">
        <w:rPr>
          <w:bCs/>
          <w:sz w:val="28"/>
          <w:szCs w:val="28"/>
        </w:rPr>
        <w:t xml:space="preserve">Статья 31. Общие условия осуществления </w:t>
      </w:r>
      <w:r w:rsidRPr="0050541F">
        <w:rPr>
          <w:sz w:val="28"/>
          <w:szCs w:val="28"/>
        </w:rPr>
        <w:t>строительства, реконструкции, капитального ремонта объекта капитального строительства</w:t>
      </w:r>
    </w:p>
    <w:p w:rsidR="0081202D" w:rsidRPr="0050541F" w:rsidRDefault="0081202D" w:rsidP="0081202D">
      <w:pPr>
        <w:adjustRightInd/>
        <w:ind w:firstLine="540"/>
        <w:jc w:val="both"/>
        <w:rPr>
          <w:sz w:val="28"/>
          <w:szCs w:val="28"/>
        </w:rPr>
      </w:pPr>
    </w:p>
    <w:p w:rsidR="0081202D" w:rsidRPr="0050541F" w:rsidRDefault="0081202D" w:rsidP="0081202D">
      <w:pPr>
        <w:widowControl/>
        <w:autoSpaceDE/>
        <w:autoSpaceDN/>
        <w:adjustRightInd/>
        <w:ind w:firstLine="567"/>
        <w:jc w:val="both"/>
        <w:rPr>
          <w:bCs/>
          <w:sz w:val="28"/>
          <w:szCs w:val="28"/>
        </w:rPr>
      </w:pPr>
      <w:bookmarkStart w:id="99" w:name="_Toc252392623"/>
      <w:bookmarkStart w:id="100" w:name="_Toc334453777"/>
      <w:r w:rsidRPr="0050541F">
        <w:rPr>
          <w:bCs/>
          <w:sz w:val="28"/>
          <w:szCs w:val="28"/>
        </w:rPr>
        <w:t xml:space="preserve">1. Строительство, реконструкция объектов капитального строительства, а также их капитальный ремонт регулируется </w:t>
      </w:r>
      <w:r w:rsidRPr="0050541F">
        <w:rPr>
          <w:sz w:val="28"/>
          <w:szCs w:val="28"/>
        </w:rPr>
        <w:t>Градостроительным кодексом Российской Федерации</w:t>
      </w:r>
      <w:r w:rsidRPr="0050541F">
        <w:rPr>
          <w:bCs/>
          <w:sz w:val="28"/>
          <w:szCs w:val="28"/>
        </w:rPr>
        <w:t>, другими федеральными законами и принятыми в соответствии с ними иными нормативными правовыми актами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До выдачи разрешения на строительство объекта федерального значения, объекта регионального значения, объекта местного значения подготовительные работы, не причиняющие существенного вреда окружающей среде и ее компонентам, могут выполняться со дня направления проектной документации указанных объектов на экспертизу такой проектной документации. Выполнение таких подготовительных работ допускается в отношении земель и (или) земельных участков, которые находятся в государственной либо муниципальной собственности, либо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w:t>
      </w:r>
      <w:hyperlink r:id="rId297" w:anchor="block_1000" w:history="1">
        <w:r w:rsidRPr="0050541F">
          <w:rPr>
            <w:bCs/>
            <w:sz w:val="28"/>
            <w:szCs w:val="28"/>
          </w:rPr>
          <w:t>Перечень</w:t>
        </w:r>
      </w:hyperlink>
      <w:r w:rsidRPr="0050541F">
        <w:rPr>
          <w:bCs/>
          <w:sz w:val="28"/>
          <w:szCs w:val="28"/>
        </w:rPr>
        <w:t xml:space="preserve"> видов таких работ, порядок их выполнения, экологические требования к их выполнению устанавливаются Правительством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Работы по договорам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 строительного подряда),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строительства, реконструкции, капитального ремонта объектов капитального строительства, если иное не установлено настоящей статьей. Выполнение работ по строительству, реконструкции, капитальному ремонту объектов капитального строительства по таким договорам обеспечивается специалистами по организации строительства (главными инженерами проектов). Работы по договорам о строительстве, реконструкции, капитальном ремонте объектов капитального строительства,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2.1. Индивидуальный предприниматель или юридическое лицо, не являющиеся членами саморегулируемых организаций в области строительства, реконструкции, капитального ремонта объектов капитального строительства, могут выполнять работы по договорам строительного подряда, заключенным с застройщиком, техническим заказчиком, лицом, ответственным за эксплуатацию здания, сооружения, региональным оператором, в случае, если размер обязательств по каждому из таких договоров не превышает трех миллионов рублей.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2.2. Не требуется членство в саморегулируемых организациях в области строительства, реконструкции, капитального ремонта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государственных и муниципальных унитарных предприятий, в том числе государственных и муниципальных казенных предприятий, государственных и муниципальных учреждений в случае заключения ими договоров строительного подряда с федеральными органами исполнительной власти, государственными корпорациями, осуществляющими нормативно-правовое регулирование в соответствующей области, органами государственной власти субъектов Российской Федерации, органами местного самоуправления, в ведении которых находятся такие предприятия, учреждения, или в случае выполнения такими предприятиями, учреждениями функций технического заказчика от имени указанных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коммерческих организаций, в уставных (складочных) капиталах которых доля государственных и муниципальных унитарных предприятий, государственных и муниципальных автономных учреждений составляет более пятидесяти процентов, в случае заключения такими коммерческими организациями договоров строительного подряда с указанными предприятиями, учреждениями, а также с федеральными органами исполнительной власти, государственными корпорациями, органами государственной власти субъектов Российской Федерации, органами местного самоуправления, которые предусмотрены </w:t>
      </w:r>
      <w:hyperlink r:id="rId298" w:anchor="block_520221" w:history="1">
        <w:r w:rsidRPr="0050541F">
          <w:rPr>
            <w:bCs/>
            <w:sz w:val="28"/>
            <w:szCs w:val="28"/>
          </w:rPr>
          <w:t>пунктом 1</w:t>
        </w:r>
      </w:hyperlink>
      <w:r w:rsidRPr="0050541F">
        <w:rPr>
          <w:bCs/>
          <w:sz w:val="28"/>
          <w:szCs w:val="28"/>
        </w:rPr>
        <w:t xml:space="preserve"> настоящей части и в ведении которых находятся указанные предприятия, учреждения, или в случае выполнения такими коммерческими организациями функций технического заказчика от имени указанных предприятий, учреждений,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юридических лиц, созданных публично-правовыми образованиями (за исключением юридических лиц, предусмотренных </w:t>
      </w:r>
      <w:hyperlink r:id="rId299" w:anchor="block_520221" w:history="1">
        <w:r w:rsidRPr="0050541F">
          <w:rPr>
            <w:bCs/>
            <w:sz w:val="28"/>
            <w:szCs w:val="28"/>
          </w:rPr>
          <w:t>пунктом 1</w:t>
        </w:r>
      </w:hyperlink>
      <w:r w:rsidRPr="0050541F">
        <w:rPr>
          <w:bCs/>
          <w:sz w:val="28"/>
          <w:szCs w:val="28"/>
        </w:rPr>
        <w:t xml:space="preserve"> настоящей части), в случае заключения указанными юридическими лицами договоров строительного подряда в установленных сферах деятельности (в областях, для целей осуществления деятельности в которых созданы такие юридические лица),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строительного подряда с указанными юридическими лицами или в случае выполнения такими коммерческими организациями функций технического заказчика от имени указанных юридических лиц;</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юридических лиц, в уставных (складочных) капиталах которых доля публично-правовых образований составляет более пятидесяти процентов, в случае заключения указанными юридическими лицами договоров строительного подряда с федеральными органами исполнительной власти, органами государственной власти субъектов Российской Федерации, органами местного самоуправления, в установленных сферах деятельности которых указанные юридические лица осуществляют уставную деятельность, или в случае выполнения указанными юридическими лицами функций технического заказчика от имени этих федеральных органов исполнительной власти, органов государственной власти субъектов Российской Федерации, органов местного самоуправления,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строительного подряда с указанными федеральными органами исполнительной власти, органами государственной власти субъектов Российской Федерации, органами местного самоуправления, юридическими лицами или в случае выполнения такими коммерческими организациями функций технического заказчика от имени указанных федеральных органов исполнительной власти, органов государственной власти субъектов Российской Федерации, органов местного самоуправления, юридических лиц;</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лиц, осуществляющих строительство, реконструкцию, капитальный ремонт объектов, указанных в </w:t>
      </w:r>
      <w:hyperlink r:id="rId300" w:anchor="block_510171" w:history="1">
        <w:r w:rsidRPr="0050541F">
          <w:rPr>
            <w:bCs/>
            <w:sz w:val="28"/>
            <w:szCs w:val="28"/>
          </w:rPr>
          <w:t>пунктах 1 - 3 части 17 статьи 51</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Лицом, осуществляющим строительство, реконструкцию, капитальный ремонт объекта капитального строительства (далее - лицо, осуществляющее строительство), может являться застройщик либо индивидуальный предприниматель или юридическое лицо, заключившие договор строительного подряда. Лицо, осуществляющее строительство, обеспечивает соблюдение требований проектной документации, технических регламентов, техники безопасности в процессе указанных работ и несет ответственность за качество выполненных работ и их соответствие требованиям проектной документации и (или) информационной модели (в случае, если формирование и ведение информационной модели являются обязательными в соответствии с требованиями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3.1. Застройщик вправе осуществлять строительство, реконструкцию, капитальный ремонт объектов капитального строительства самостоятельно при условии, что он является членом саморегулируемой организации в области строительства, реконструкции, капитального ремонта объектов капитального строительства, если иное не предусмотрено настоящей статьей, либо с привлечением иных лиц по договору строительного подряда.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3.2. В случае выдачи разрешения на отдельные этапы строительства, реконструкции объектов капитального строительства или в случае выделения этапов строительства, реконструкции линейного объекта, иных объектов капитального строительства, входящих в состав линейного объекта, в соответствии с </w:t>
      </w:r>
      <w:hyperlink r:id="rId301" w:anchor="block_52033" w:history="1">
        <w:r w:rsidRPr="0050541F">
          <w:rPr>
            <w:bCs/>
            <w:sz w:val="28"/>
            <w:szCs w:val="28"/>
          </w:rPr>
          <w:t>частью 3.3</w:t>
        </w:r>
      </w:hyperlink>
      <w:r w:rsidRPr="0050541F">
        <w:rPr>
          <w:bCs/>
          <w:sz w:val="28"/>
          <w:szCs w:val="28"/>
        </w:rPr>
        <w:t xml:space="preserve"> статьи 52 Градостроительного кодекса Российской Федерации индивидуальные предприниматели или юридические лица, являющиеся членами саморегулируемой организации в области строительства, реконструкции объектов капитального строительства (если иное не предусмотрено настоящей статьей), могут привлекаться застройщиком или техническим заказчиком на основании договора строительного подряда на осуществление отдельных этапов строительства, реконструкции объекта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3.3. По решению застройщика или технического заказчика этапы строительства, реконструкции линейного объекта, иных объектов капитального строительства, входящих в состав линейного объекта, могут быть выделены после получения разрешения на строительство объекта путем внесения изменений в проектную документацию соответствующего объекта в порядке, установленном </w:t>
      </w:r>
      <w:r w:rsidRPr="0050541F">
        <w:rPr>
          <w:sz w:val="28"/>
          <w:szCs w:val="28"/>
        </w:rPr>
        <w:t>Градостроительным кодексом Российской Федерации</w:t>
      </w:r>
      <w:r w:rsidRPr="0050541F">
        <w:rPr>
          <w:bCs/>
          <w:sz w:val="28"/>
          <w:szCs w:val="28"/>
        </w:rPr>
        <w:t>.</w:t>
      </w:r>
    </w:p>
    <w:p w:rsidR="0081202D" w:rsidRPr="0050541F" w:rsidRDefault="00B71E98" w:rsidP="0081202D">
      <w:pPr>
        <w:widowControl/>
        <w:autoSpaceDE/>
        <w:autoSpaceDN/>
        <w:adjustRightInd/>
        <w:ind w:firstLine="567"/>
        <w:jc w:val="both"/>
        <w:rPr>
          <w:bCs/>
          <w:sz w:val="28"/>
          <w:szCs w:val="28"/>
        </w:rPr>
      </w:pPr>
      <w:hyperlink r:id="rId302" w:history="1">
        <w:r w:rsidR="0081202D" w:rsidRPr="0050541F">
          <w:rPr>
            <w:bCs/>
            <w:sz w:val="28"/>
            <w:szCs w:val="28"/>
          </w:rPr>
          <w:t>4</w:t>
        </w:r>
      </w:hyperlink>
      <w:r w:rsidR="0081202D" w:rsidRPr="0050541F">
        <w:rPr>
          <w:bCs/>
          <w:sz w:val="28"/>
          <w:szCs w:val="28"/>
        </w:rPr>
        <w:t xml:space="preserve">. При осуществлении строительства, реконструкции, капитального ремонта объекта капитального строительства на основании договора строительного подряда с застройщиком или техническим заказчиком, лицом, ответственным за эксплуатацию здания, сооружения, региональным оператором указанные лица должны подготовить земельный участок для строительства и (или) объект капитального строительства для реконструкции или капитального ремонта, а также передать индивидуальному предпринимателю или юридическому лицу, с которыми заключен такой договор, материалы и результаты инженерных изысканий, проектную документацию, разрешение на строительство. При необходимости прекращения работ или их приостановления более чем на шесть месяцев застройщик или технический заказчик должен обеспечить </w:t>
      </w:r>
      <w:hyperlink r:id="rId303" w:anchor="block_1000" w:history="1">
        <w:r w:rsidR="0081202D" w:rsidRPr="0050541F">
          <w:rPr>
            <w:bCs/>
            <w:sz w:val="28"/>
            <w:szCs w:val="28"/>
          </w:rPr>
          <w:t>консервацию</w:t>
        </w:r>
      </w:hyperlink>
      <w:r w:rsidR="0081202D" w:rsidRPr="0050541F">
        <w:rPr>
          <w:bCs/>
          <w:sz w:val="28"/>
          <w:szCs w:val="28"/>
        </w:rPr>
        <w:t xml:space="preserve"> объекта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В случае, если в соответствии с Градостроительного кодекса Российской Федерации при осуществлении строительства, реконструкции объекта капитального строительства предусмотрен государственный строительный надзор, застройщик или технический заказчик заблаговременно, но не позднее чем за семь рабочих дней до начала строительства, реконструкции объекта капитального строительства должен направить в уполномоченные на осуществление государственного строительного надзора федеральный орган исполнительной власти, орган исполнительной власти субъекта Российской Федерации или Государственную корпорацию по атомной энергии «Росатом» (далее также - органы государственного строительного надзора) </w:t>
      </w:r>
      <w:hyperlink r:id="rId304" w:anchor="block_1000" w:history="1">
        <w:r w:rsidRPr="0050541F">
          <w:rPr>
            <w:bCs/>
            <w:sz w:val="28"/>
            <w:szCs w:val="28"/>
          </w:rPr>
          <w:t>извещение</w:t>
        </w:r>
      </w:hyperlink>
      <w:r w:rsidRPr="0050541F">
        <w:rPr>
          <w:bCs/>
          <w:sz w:val="28"/>
          <w:szCs w:val="28"/>
        </w:rPr>
        <w:t> о начале таких работ, к которому прилагаются следующие документы: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копия разрешения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проектная документация в полном объеме, а в случаях выдачи разрешения на отдельный этап строительства, реконструкции в объеме, необходимом для осуществления соответствующего этапа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копия документа о вынесении на местность линий отступа от </w:t>
      </w:r>
      <w:hyperlink r:id="rId305" w:anchor="block_1011" w:history="1">
        <w:r w:rsidRPr="0050541F">
          <w:rPr>
            <w:bCs/>
            <w:sz w:val="28"/>
            <w:szCs w:val="28"/>
          </w:rPr>
          <w:t>красных линий</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общий и специальные журналы, в которых ведется учет выполнения работ;</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положительное заключение экспертизы проектной документации в случае, если проектная документация объекта капитального строительства подлежит экспертизе в соответствии со </w:t>
      </w:r>
      <w:hyperlink r:id="rId306" w:anchor="block_49" w:history="1">
        <w:r w:rsidRPr="0050541F">
          <w:rPr>
            <w:bCs/>
            <w:sz w:val="28"/>
            <w:szCs w:val="28"/>
          </w:rPr>
          <w:t>статьей 49</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5.1. Лицо, осуществляющее строительство, вправе не представлять документы, предусмотренные </w:t>
      </w:r>
      <w:hyperlink r:id="rId307" w:anchor="block_52051" w:history="1">
        <w:r w:rsidRPr="0050541F">
          <w:rPr>
            <w:bCs/>
            <w:sz w:val="28"/>
            <w:szCs w:val="28"/>
          </w:rPr>
          <w:t>пунктами 1</w:t>
        </w:r>
      </w:hyperlink>
      <w:r w:rsidRPr="0050541F">
        <w:rPr>
          <w:bCs/>
          <w:sz w:val="28"/>
          <w:szCs w:val="28"/>
        </w:rPr>
        <w:t xml:space="preserve"> и </w:t>
      </w:r>
      <w:hyperlink r:id="rId308" w:anchor="block_52055" w:history="1">
        <w:r w:rsidRPr="0050541F">
          <w:rPr>
            <w:bCs/>
            <w:sz w:val="28"/>
            <w:szCs w:val="28"/>
          </w:rPr>
          <w:t>5 части 5</w:t>
        </w:r>
      </w:hyperlink>
      <w:r w:rsidRPr="0050541F">
        <w:rPr>
          <w:bCs/>
          <w:sz w:val="28"/>
          <w:szCs w:val="28"/>
        </w:rPr>
        <w:t xml:space="preserve"> статьи 52 Градостроительного кодекса Российской Федерации. В этом случае органы государственного строительного надзора самостоятельно запрашивают указанные документы (сведения, содержащиеся в них) в органе, выдавшем разрешение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5.2. В случае внесения изменений в проектную документацию, получившую положительное заключение экспертизы проектной документации, в соответствии с </w:t>
      </w:r>
      <w:hyperlink r:id="rId309" w:anchor="block_4938" w:history="1">
        <w:r w:rsidRPr="0050541F">
          <w:rPr>
            <w:bCs/>
            <w:sz w:val="28"/>
            <w:szCs w:val="28"/>
          </w:rPr>
          <w:t>частями 3.8</w:t>
        </w:r>
      </w:hyperlink>
      <w:r w:rsidRPr="0050541F">
        <w:rPr>
          <w:bCs/>
          <w:sz w:val="28"/>
          <w:szCs w:val="28"/>
        </w:rPr>
        <w:t xml:space="preserve"> и 3</w:t>
      </w:r>
      <w:hyperlink r:id="rId310" w:anchor="block_4939" w:history="1">
        <w:r w:rsidRPr="0050541F">
          <w:rPr>
            <w:bCs/>
            <w:sz w:val="28"/>
            <w:szCs w:val="28"/>
          </w:rPr>
          <w:t>.9 статьи 49</w:t>
        </w:r>
      </w:hyperlink>
      <w:r w:rsidRPr="0050541F">
        <w:rPr>
          <w:bCs/>
          <w:sz w:val="28"/>
          <w:szCs w:val="28"/>
        </w:rPr>
        <w:t xml:space="preserve"> Градостроительного кодекса Российской Федерации после получения разрешения на строительство объекта капитального строительства застройщик или технический заказчик не позднее десяти рабочих дней со дня утверждения таких изменений в соответствии с </w:t>
      </w:r>
      <w:hyperlink r:id="rId311" w:anchor="block_48152" w:history="1">
        <w:r w:rsidRPr="0050541F">
          <w:rPr>
            <w:bCs/>
            <w:sz w:val="28"/>
            <w:szCs w:val="28"/>
          </w:rPr>
          <w:t>частями 15.2</w:t>
        </w:r>
      </w:hyperlink>
      <w:r w:rsidRPr="0050541F">
        <w:rPr>
          <w:bCs/>
          <w:sz w:val="28"/>
          <w:szCs w:val="28"/>
        </w:rPr>
        <w:t xml:space="preserve"> и </w:t>
      </w:r>
      <w:hyperlink r:id="rId312" w:anchor="block_48153" w:history="1">
        <w:r w:rsidRPr="0050541F">
          <w:rPr>
            <w:bCs/>
            <w:sz w:val="28"/>
            <w:szCs w:val="28"/>
          </w:rPr>
          <w:t>15.3 статьи 48</w:t>
        </w:r>
      </w:hyperlink>
      <w:r w:rsidRPr="0050541F">
        <w:rPr>
          <w:bCs/>
          <w:sz w:val="28"/>
          <w:szCs w:val="28"/>
        </w:rPr>
        <w:t xml:space="preserve"> Градостроительного кодекса Российской Федерации направляет их в органы государственного строительного надзора.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5.3. В случаях, установленных Правительством Российской Федерации, документы (их копии или сведения, содержащиеся в них), указанные в </w:t>
      </w:r>
      <w:hyperlink r:id="rId313" w:anchor="block_52051" w:history="1">
        <w:r w:rsidRPr="0050541F">
          <w:rPr>
            <w:bCs/>
            <w:sz w:val="28"/>
            <w:szCs w:val="28"/>
          </w:rPr>
          <w:t>пунктах 1 - 5 части 5</w:t>
        </w:r>
      </w:hyperlink>
      <w:r w:rsidRPr="0050541F">
        <w:rPr>
          <w:bCs/>
          <w:sz w:val="28"/>
          <w:szCs w:val="28"/>
        </w:rPr>
        <w:t xml:space="preserve"> статьи 52 Градостроительного кодекса Российской Федерации, предоставляются застройщиком или техническим заказчиком в форме информационной модели.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Лицо, осуществляющее строительство, обязано осуществлять строительство, реконструкцию, капитальный ремонт объекта капитального строительства в соответствии с заданием на проектирование, проектной документацией и (или) информационной моделью (в случае, если формирование и ведение информационной модели являются обязательными в соответствии с требованиями </w:t>
      </w:r>
      <w:r w:rsidRPr="0050541F">
        <w:rPr>
          <w:sz w:val="28"/>
          <w:szCs w:val="28"/>
        </w:rPr>
        <w:t>Градостроительным кодексом Российской Федерации</w:t>
      </w:r>
      <w:r w:rsidRPr="0050541F">
        <w:rPr>
          <w:bCs/>
          <w:sz w:val="28"/>
          <w:szCs w:val="28"/>
        </w:rPr>
        <w:t xml:space="preserve">), требованиями к строительству, реконструкции объекта капитального строительства, установленными на дату выдачи представленного для получения разрешения на строительство градостроительного плана земельного участка, разрешенным использованием земельного участка, ограничениями, установленными в соответствии с </w:t>
      </w:r>
      <w:hyperlink r:id="rId314"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 требованиями технических регламентов и при этом обеспечивать безопасность работ для третьих лиц и окружающей среды, выполнение требований безопасности труда, сохранности объектов культурного наследия. Лицо, осуществляющее строительство, также обязано обеспечивать доступ на территорию, на которой осуществляются строительство, реконструкция, капитальный ремонт объекта капитального строительства, представителей застройщика, технического заказчика, лица, ответственного за эксплуатацию здания, сооружения, или регионального оператора, органов государственного строительного надзора, предоставлять им необходимую документацию, проводить строительный контроль, обеспечивать ведение исполнительной документации, </w:t>
      </w:r>
      <w:hyperlink r:id="rId315" w:anchor="block_4000" w:history="1">
        <w:r w:rsidRPr="0050541F">
          <w:rPr>
            <w:bCs/>
            <w:sz w:val="28"/>
            <w:szCs w:val="28"/>
          </w:rPr>
          <w:t>извещать</w:t>
        </w:r>
      </w:hyperlink>
      <w:r w:rsidRPr="0050541F">
        <w:rPr>
          <w:bCs/>
          <w:sz w:val="28"/>
          <w:szCs w:val="28"/>
        </w:rPr>
        <w:t xml:space="preserve"> застройщика, технического заказчика, лицо, ответственное за эксплуатацию здания, сооружения, или регионального оператора, представителей органов государственного строительного надзора о сроках завершения работ, которые подлежат проверке, обеспечивать устранение выявленных недостатков и не приступать к продолжению работ до составления актов об устранении выявленных недостатков, обеспечивать контроль за качеством применяемых строительных материалов.</w:t>
      </w:r>
    </w:p>
    <w:p w:rsidR="0081202D" w:rsidRPr="0050541F" w:rsidRDefault="00B71E98" w:rsidP="0081202D">
      <w:pPr>
        <w:widowControl/>
        <w:autoSpaceDE/>
        <w:autoSpaceDN/>
        <w:adjustRightInd/>
        <w:ind w:firstLine="567"/>
        <w:jc w:val="both"/>
        <w:rPr>
          <w:bCs/>
          <w:sz w:val="28"/>
          <w:szCs w:val="28"/>
        </w:rPr>
      </w:pPr>
      <w:hyperlink r:id="rId316" w:history="1">
        <w:r w:rsidR="0081202D" w:rsidRPr="0050541F">
          <w:rPr>
            <w:bCs/>
            <w:sz w:val="28"/>
            <w:szCs w:val="28"/>
          </w:rPr>
          <w:t>7</w:t>
        </w:r>
      </w:hyperlink>
      <w:r w:rsidR="0081202D" w:rsidRPr="0050541F">
        <w:rPr>
          <w:bCs/>
          <w:sz w:val="28"/>
          <w:szCs w:val="28"/>
        </w:rPr>
        <w:t xml:space="preserve">. Отклонение параметров объекта капитального строительства от проектной документации, необходимость которого выявилась в процессе строительства, </w:t>
      </w:r>
      <w:hyperlink r:id="rId317" w:anchor="block_1014" w:history="1">
        <w:r w:rsidR="0081202D" w:rsidRPr="0050541F">
          <w:rPr>
            <w:bCs/>
            <w:sz w:val="28"/>
            <w:szCs w:val="28"/>
          </w:rPr>
          <w:t>реконструкции</w:t>
        </w:r>
      </w:hyperlink>
      <w:r w:rsidR="0081202D" w:rsidRPr="0050541F">
        <w:rPr>
          <w:bCs/>
          <w:sz w:val="28"/>
          <w:szCs w:val="28"/>
        </w:rPr>
        <w:t xml:space="preserve">, капитального ремонта такого объекта, допускается только на основании вновь утвержденной застройщиком, техническим заказчиком, лицом, ответственным за эксплуатацию здания, сооружения, или региональным оператором проектной документации после внесения в нее соответствующих изменений в соответствии с </w:t>
      </w:r>
      <w:r w:rsidR="0081202D" w:rsidRPr="0050541F">
        <w:rPr>
          <w:sz w:val="28"/>
          <w:szCs w:val="28"/>
        </w:rPr>
        <w:t>Градостроительным кодексом Российской Федерации</w:t>
      </w:r>
      <w:r w:rsidR="0081202D" w:rsidRPr="0050541F">
        <w:rPr>
          <w:bCs/>
          <w:sz w:val="28"/>
          <w:szCs w:val="28"/>
        </w:rPr>
        <w:t xml:space="preserve">, в том числе в порядке, предусмотренном </w:t>
      </w:r>
      <w:hyperlink r:id="rId318" w:anchor="block_4938" w:history="1">
        <w:r w:rsidR="0081202D" w:rsidRPr="0050541F">
          <w:rPr>
            <w:bCs/>
            <w:sz w:val="28"/>
            <w:szCs w:val="28"/>
          </w:rPr>
          <w:t>частями 3.8</w:t>
        </w:r>
      </w:hyperlink>
      <w:r w:rsidR="0081202D" w:rsidRPr="0050541F">
        <w:rPr>
          <w:bCs/>
          <w:sz w:val="28"/>
          <w:szCs w:val="28"/>
        </w:rPr>
        <w:t xml:space="preserve"> и </w:t>
      </w:r>
      <w:hyperlink r:id="rId319" w:anchor="block_4939" w:history="1">
        <w:r w:rsidR="0081202D" w:rsidRPr="0050541F">
          <w:rPr>
            <w:bCs/>
            <w:sz w:val="28"/>
            <w:szCs w:val="28"/>
          </w:rPr>
          <w:t>3.9 статьи 49</w:t>
        </w:r>
      </w:hyperlink>
      <w:r w:rsidR="0081202D"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 В случае обнаружения объекта, обладающего признаками объекта культурного наследия, в процессе строительства, реконструкции, капитального ремонта лицо, осуществляющее строительство, должно приостановить строительство, реконструкцию, капитальный ремонт, известить об обнаружении такого объекта органы, предусмотренные законодательством Российской Федерации об объектах культурного наследия.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 Требования к подготовке земельных участков для строительства и объекта капитального строительства для реконструкции, капитального ремонта, </w:t>
      </w:r>
      <w:hyperlink r:id="rId320" w:anchor="block_1000" w:history="1">
        <w:r w:rsidRPr="0050541F">
          <w:rPr>
            <w:bCs/>
            <w:sz w:val="28"/>
            <w:szCs w:val="28"/>
          </w:rPr>
          <w:t>состав и порядок</w:t>
        </w:r>
      </w:hyperlink>
      <w:r w:rsidRPr="0050541F">
        <w:rPr>
          <w:bCs/>
          <w:sz w:val="28"/>
          <w:szCs w:val="28"/>
        </w:rPr>
        <w:t xml:space="preserve"> ведения исполнительной документации, </w:t>
      </w:r>
      <w:hyperlink r:id="rId321" w:anchor="block_1100" w:history="1">
        <w:r w:rsidRPr="0050541F">
          <w:rPr>
            <w:bCs/>
            <w:sz w:val="28"/>
            <w:szCs w:val="28"/>
          </w:rPr>
          <w:t>форма</w:t>
        </w:r>
      </w:hyperlink>
      <w:r w:rsidRPr="0050541F">
        <w:rPr>
          <w:bCs/>
          <w:sz w:val="28"/>
          <w:szCs w:val="28"/>
        </w:rPr>
        <w:t xml:space="preserve"> и </w:t>
      </w:r>
      <w:hyperlink r:id="rId322" w:anchor="block_1000" w:history="1">
        <w:r w:rsidRPr="0050541F">
          <w:rPr>
            <w:bCs/>
            <w:sz w:val="28"/>
            <w:szCs w:val="28"/>
          </w:rPr>
          <w:t>порядок</w:t>
        </w:r>
      </w:hyperlink>
      <w:r w:rsidRPr="0050541F">
        <w:rPr>
          <w:bCs/>
          <w:sz w:val="28"/>
          <w:szCs w:val="28"/>
        </w:rPr>
        <w:t xml:space="preserve"> ведения общего и специальных журналов, в которых ведется учет выполнения работ, порядок осуществления строительства, реконструкции, капитального ремонта, </w:t>
      </w:r>
      <w:hyperlink r:id="rId323" w:anchor="block_1000" w:history="1">
        <w:r w:rsidRPr="0050541F">
          <w:rPr>
            <w:bCs/>
            <w:sz w:val="28"/>
            <w:szCs w:val="28"/>
          </w:rPr>
          <w:t>порядок</w:t>
        </w:r>
      </w:hyperlink>
      <w:r w:rsidRPr="0050541F">
        <w:rPr>
          <w:bCs/>
          <w:sz w:val="28"/>
          <w:szCs w:val="28"/>
        </w:rPr>
        <w:t xml:space="preserve"> консервации объекта капитального строительства могут устанавливаться нормативными правовыми актами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 При осуществлении капитального ремонта линейных объектов, являющихся магистральными газопроводами, нефтепроводами, нефтепродуктопроводами, допускается повышение их категории, в том числе влекущее изменение охранных зон, установленных в связи с их размещением.</w:t>
      </w:r>
    </w:p>
    <w:bookmarkEnd w:id="99"/>
    <w:bookmarkEnd w:id="100"/>
    <w:p w:rsidR="0081202D" w:rsidRPr="0050541F" w:rsidRDefault="0081202D" w:rsidP="0081202D">
      <w:pPr>
        <w:widowControl/>
        <w:autoSpaceDE/>
        <w:autoSpaceDN/>
        <w:adjustRightInd/>
        <w:ind w:right="-1"/>
        <w:jc w:val="both"/>
        <w:rPr>
          <w:rFonts w:eastAsia="SimSun"/>
          <w:sz w:val="28"/>
          <w:szCs w:val="28"/>
          <w:lang w:eastAsia="zh-CN"/>
        </w:rPr>
      </w:pPr>
    </w:p>
    <w:p w:rsidR="0081202D" w:rsidRPr="0050541F" w:rsidRDefault="0053270F" w:rsidP="0081202D">
      <w:pPr>
        <w:widowControl/>
        <w:ind w:firstLine="567"/>
        <w:jc w:val="both"/>
        <w:rPr>
          <w:bCs/>
          <w:sz w:val="28"/>
          <w:szCs w:val="28"/>
        </w:rPr>
      </w:pPr>
      <w:r w:rsidRPr="0050541F">
        <w:rPr>
          <w:bCs/>
          <w:sz w:val="28"/>
          <w:szCs w:val="28"/>
        </w:rPr>
        <w:t>Статья 32</w:t>
      </w:r>
      <w:r w:rsidR="0081202D" w:rsidRPr="0050541F">
        <w:rPr>
          <w:bCs/>
          <w:sz w:val="28"/>
          <w:szCs w:val="28"/>
        </w:rPr>
        <w:t>. Обеспечение доступа застройщиков к системам инженерной, транспортной и социальной инфраструктур общего пользования</w:t>
      </w:r>
    </w:p>
    <w:p w:rsidR="0081202D" w:rsidRPr="0050541F" w:rsidRDefault="0081202D" w:rsidP="0081202D">
      <w:pPr>
        <w:widowControl/>
        <w:ind w:firstLine="567"/>
        <w:jc w:val="both"/>
        <w:rPr>
          <w:sz w:val="28"/>
          <w:szCs w:val="28"/>
        </w:rPr>
      </w:pPr>
    </w:p>
    <w:p w:rsidR="0081202D" w:rsidRPr="0050541F" w:rsidRDefault="0081202D" w:rsidP="0081202D">
      <w:pPr>
        <w:widowControl/>
        <w:ind w:firstLine="567"/>
        <w:jc w:val="both"/>
        <w:rPr>
          <w:sz w:val="28"/>
          <w:szCs w:val="28"/>
        </w:rPr>
      </w:pPr>
      <w:r w:rsidRPr="0050541F">
        <w:rPr>
          <w:sz w:val="28"/>
          <w:szCs w:val="28"/>
        </w:rPr>
        <w:t xml:space="preserve">1. Условием доступа застройщиков к находящимся в распоряжении системам инженерной, транспортной и социальной инфраструктур общего пользования является их участие в развитии указанных систем в порядке, установленном законодательством и предусматривающим внесение платежей согласно тарифам, определенным соответствующими нормативными правовыми актами по компетенции регулирующего органа в зависимости от зоны нахождения объекта и потребляемого объема (мощности), или путем адекватного платежам участия в проектировании и (или) строительстве объектов инфраструктуры. </w:t>
      </w:r>
    </w:p>
    <w:p w:rsidR="0081202D" w:rsidRPr="0050541F" w:rsidRDefault="0081202D" w:rsidP="0081202D">
      <w:pPr>
        <w:widowControl/>
        <w:ind w:firstLine="567"/>
        <w:jc w:val="both"/>
        <w:rPr>
          <w:sz w:val="28"/>
          <w:szCs w:val="28"/>
        </w:rPr>
      </w:pPr>
      <w:r w:rsidRPr="0050541F">
        <w:rPr>
          <w:sz w:val="28"/>
          <w:szCs w:val="28"/>
        </w:rPr>
        <w:t>2. Условием доступа застройщиков земельных участков и объектов капитального строительства к системам инженерной и транспортной инфраструктур, находящимся в распоряжении иных субъектов, является заключение ими соглашения с собственниками соответствующих систем, при посредничестве, в случаях, установленных нормативными правовыми актами органов местного самоуправления.</w:t>
      </w:r>
    </w:p>
    <w:p w:rsidR="0081202D" w:rsidRPr="0050541F" w:rsidRDefault="0081202D" w:rsidP="0081202D">
      <w:pPr>
        <w:widowControl/>
        <w:ind w:firstLine="567"/>
        <w:jc w:val="both"/>
        <w:rPr>
          <w:sz w:val="28"/>
          <w:szCs w:val="28"/>
        </w:rPr>
      </w:pPr>
      <w:r w:rsidRPr="0050541F">
        <w:rPr>
          <w:sz w:val="28"/>
          <w:szCs w:val="28"/>
        </w:rPr>
        <w:t xml:space="preserve">3. Выдача технических условий подключения объектов капитального строительства и реконструкции к сетям инженерно-технического обеспечения, а также информация о плате за подключение осуществляются организациями, осуществляющими эксплуатацию указанных сетей. Предоставление технических условий производится по запросам администрации поселения или правообладателей земельных участков без взимания платы. </w:t>
      </w:r>
    </w:p>
    <w:p w:rsidR="0081202D" w:rsidRPr="0050541F" w:rsidRDefault="0081202D" w:rsidP="0081202D">
      <w:pPr>
        <w:widowControl/>
        <w:ind w:firstLine="567"/>
        <w:jc w:val="both"/>
        <w:rPr>
          <w:sz w:val="28"/>
          <w:szCs w:val="28"/>
        </w:rPr>
      </w:pPr>
      <w:r w:rsidRPr="0050541F">
        <w:rPr>
          <w:sz w:val="28"/>
          <w:szCs w:val="28"/>
        </w:rPr>
        <w:t xml:space="preserve">4. Организация, осуществляющая эксплуатацию сетей инженерно-технического обеспечения, обязана в течение установленного срока с даты получения запроса определить и предоставить технические условия или информацию о плате за подключение объекта капитального строительства к сетям инженерно-технического обеспечения либо предоставить мотивированный отказ в выдаче указанных условий при отсутствии возможности подключения строящегося (реконструируемого) объекта капитального строительства к сетям инженерно-технического обеспечения. </w:t>
      </w:r>
    </w:p>
    <w:p w:rsidR="0081202D" w:rsidRPr="0050541F" w:rsidRDefault="0081202D" w:rsidP="0081202D">
      <w:pPr>
        <w:widowControl/>
        <w:ind w:firstLine="567"/>
        <w:jc w:val="both"/>
        <w:rPr>
          <w:sz w:val="28"/>
          <w:szCs w:val="28"/>
        </w:rPr>
      </w:pPr>
      <w:r w:rsidRPr="0050541F">
        <w:rPr>
          <w:sz w:val="28"/>
          <w:szCs w:val="28"/>
        </w:rPr>
        <w:t xml:space="preserve">Срок действия предоставленных технических условий и срок платы за подключение устанавливаются организациями, осуществляющими эксплуатацию сетей инженерно-технического обеспечения, не менее чем на два года, за исключением случаев, предусмотренных законодательством Российской Федерации. Правообладатель земельного участка в течение года с момента получения технических условий и информации о плате за подключение должен определить необходимую ему подключаемую нагрузку к сетям инженерно-технического обеспечения в пределах предоставленных ему технических условий. </w:t>
      </w:r>
    </w:p>
    <w:p w:rsidR="0081202D" w:rsidRPr="0050541F" w:rsidRDefault="0081202D" w:rsidP="0081202D">
      <w:pPr>
        <w:widowControl/>
        <w:ind w:firstLine="567"/>
        <w:jc w:val="both"/>
        <w:rPr>
          <w:sz w:val="28"/>
          <w:szCs w:val="28"/>
        </w:rPr>
      </w:pPr>
      <w:r w:rsidRPr="0050541F">
        <w:rPr>
          <w:sz w:val="28"/>
          <w:szCs w:val="28"/>
        </w:rPr>
        <w:t xml:space="preserve">Порядок определения и предоставления технических условий и определения платы за подключение, а также порядок подключения объекта капитального строительства к сетям инженерно-технического обеспечения устанавливаются Правительством Российской Федерации. </w:t>
      </w:r>
    </w:p>
    <w:p w:rsidR="0081202D" w:rsidRPr="0050541F" w:rsidRDefault="0081202D" w:rsidP="0081202D">
      <w:pPr>
        <w:widowControl/>
        <w:autoSpaceDE/>
        <w:autoSpaceDN/>
        <w:adjustRightInd/>
        <w:ind w:right="-1" w:firstLine="567"/>
        <w:jc w:val="both"/>
        <w:rPr>
          <w:sz w:val="28"/>
          <w:szCs w:val="28"/>
        </w:rPr>
      </w:pPr>
      <w:r w:rsidRPr="0050541F">
        <w:rPr>
          <w:sz w:val="28"/>
          <w:szCs w:val="28"/>
        </w:rPr>
        <w:t>5. Соблюдение нормативов градостроительного проектирования в части обеспечения объектов градостроительной деятельности системами социальной, а также инженерной и транспортной инфраструктур, может обеспечиваться как за счет развития (участия в развитии) указанных систем, находящихся в распоряжении или третьих лиц, так и за с чет создания физическими или юридическими лицами объектов этих систем в пределах объекта прав этих лиц.</w:t>
      </w:r>
      <w:bookmarkStart w:id="101" w:name="_Toc252392624"/>
      <w:bookmarkStart w:id="102" w:name="_Toc334453778"/>
    </w:p>
    <w:p w:rsidR="0081202D" w:rsidRPr="0050541F" w:rsidRDefault="0081202D" w:rsidP="0081202D">
      <w:pPr>
        <w:widowControl/>
        <w:autoSpaceDE/>
        <w:autoSpaceDN/>
        <w:adjustRightInd/>
        <w:ind w:right="-1"/>
        <w:jc w:val="both"/>
        <w:rPr>
          <w:sz w:val="28"/>
          <w:szCs w:val="28"/>
        </w:rPr>
      </w:pPr>
    </w:p>
    <w:bookmarkEnd w:id="101"/>
    <w:bookmarkEnd w:id="102"/>
    <w:p w:rsidR="0081202D" w:rsidRPr="0050541F" w:rsidRDefault="00D111C2" w:rsidP="0081202D">
      <w:pPr>
        <w:widowControl/>
        <w:autoSpaceDE/>
        <w:autoSpaceDN/>
        <w:adjustRightInd/>
        <w:ind w:firstLine="567"/>
        <w:jc w:val="both"/>
        <w:rPr>
          <w:sz w:val="28"/>
          <w:szCs w:val="28"/>
        </w:rPr>
      </w:pPr>
      <w:r w:rsidRPr="0050541F">
        <w:rPr>
          <w:sz w:val="28"/>
          <w:szCs w:val="28"/>
        </w:rPr>
        <w:t>Статья 33</w:t>
      </w:r>
      <w:r w:rsidR="0081202D" w:rsidRPr="0050541F">
        <w:rPr>
          <w:sz w:val="28"/>
          <w:szCs w:val="28"/>
        </w:rPr>
        <w:t>. Выдача разрешений на строительство</w:t>
      </w:r>
    </w:p>
    <w:p w:rsidR="0081202D" w:rsidRPr="0050541F" w:rsidRDefault="0081202D" w:rsidP="0081202D">
      <w:pPr>
        <w:adjustRightInd/>
        <w:ind w:firstLine="567"/>
        <w:jc w:val="both"/>
        <w:rPr>
          <w:sz w:val="28"/>
          <w:szCs w:val="28"/>
        </w:rPr>
      </w:pPr>
    </w:p>
    <w:bookmarkStart w:id="103" w:name="_Toc252392630"/>
    <w:bookmarkStart w:id="104" w:name="_Toc279980619"/>
    <w:bookmarkStart w:id="105" w:name="_Toc287389576"/>
    <w:bookmarkStart w:id="106" w:name="_Toc334453779"/>
    <w:p w:rsidR="0081202D" w:rsidRPr="0050541F" w:rsidRDefault="00D17727" w:rsidP="0081202D">
      <w:pPr>
        <w:widowControl/>
        <w:autoSpaceDE/>
        <w:autoSpaceDN/>
        <w:adjustRightInd/>
        <w:ind w:firstLine="567"/>
        <w:jc w:val="both"/>
        <w:rPr>
          <w:bCs/>
          <w:sz w:val="28"/>
          <w:szCs w:val="28"/>
        </w:rPr>
      </w:pPr>
      <w:r w:rsidRPr="0050541F">
        <w:rPr>
          <w:bCs/>
          <w:sz w:val="28"/>
          <w:szCs w:val="28"/>
        </w:rPr>
        <w:fldChar w:fldCharType="begin"/>
      </w:r>
      <w:r w:rsidR="0081202D" w:rsidRPr="0050541F">
        <w:rPr>
          <w:bCs/>
          <w:sz w:val="28"/>
          <w:szCs w:val="28"/>
        </w:rPr>
        <w:instrText xml:space="preserve"> HYPERLINK "http://base.garant.ru/71720152/" </w:instrText>
      </w:r>
      <w:r w:rsidRPr="0050541F">
        <w:rPr>
          <w:bCs/>
          <w:sz w:val="28"/>
          <w:szCs w:val="28"/>
        </w:rPr>
        <w:fldChar w:fldCharType="separate"/>
      </w:r>
      <w:r w:rsidR="0081202D" w:rsidRPr="0050541F">
        <w:rPr>
          <w:bCs/>
          <w:sz w:val="28"/>
          <w:szCs w:val="28"/>
        </w:rPr>
        <w:t>1.</w:t>
      </w:r>
      <w:r w:rsidRPr="0050541F">
        <w:rPr>
          <w:bCs/>
          <w:sz w:val="28"/>
          <w:szCs w:val="28"/>
        </w:rPr>
        <w:fldChar w:fldCharType="end"/>
      </w:r>
      <w:r w:rsidR="0081202D" w:rsidRPr="0050541F">
        <w:rPr>
          <w:bCs/>
          <w:sz w:val="28"/>
          <w:szCs w:val="28"/>
        </w:rPr>
        <w:t xml:space="preserve"> </w:t>
      </w:r>
      <w:hyperlink r:id="rId324" w:anchor="block_1000" w:history="1">
        <w:r w:rsidR="0081202D" w:rsidRPr="0050541F">
          <w:rPr>
            <w:bCs/>
            <w:sz w:val="28"/>
            <w:szCs w:val="28"/>
          </w:rPr>
          <w:t>Разрешение</w:t>
        </w:r>
      </w:hyperlink>
      <w:r w:rsidR="0081202D" w:rsidRPr="0050541F">
        <w:rPr>
          <w:bCs/>
          <w:sz w:val="28"/>
          <w:szCs w:val="28"/>
        </w:rPr>
        <w:t xml:space="preserve">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w:t>
      </w:r>
      <w:hyperlink r:id="rId325" w:anchor="block_5111" w:history="1">
        <w:r w:rsidR="0081202D" w:rsidRPr="0050541F">
          <w:rPr>
            <w:bCs/>
            <w:sz w:val="28"/>
            <w:szCs w:val="28"/>
          </w:rPr>
          <w:t>частью 1.1</w:t>
        </w:r>
      </w:hyperlink>
      <w:r w:rsidR="0081202D" w:rsidRPr="0050541F">
        <w:rPr>
          <w:bCs/>
          <w:sz w:val="28"/>
          <w:szCs w:val="28"/>
        </w:rPr>
        <w:t xml:space="preserve"> статьи 51 Градостроительного кодекса Российской Федерации), проектом планировки территории и проектом межевания территории (за исключением случаев, если в соответствии с </w:t>
      </w:r>
      <w:r w:rsidR="0081202D" w:rsidRPr="0050541F">
        <w:rPr>
          <w:sz w:val="28"/>
          <w:szCs w:val="28"/>
        </w:rPr>
        <w:t>Градостроительным кодексом Российской Федерации</w:t>
      </w:r>
      <w:r w:rsidR="0081202D" w:rsidRPr="0050541F">
        <w:rPr>
          <w:bCs/>
          <w:sz w:val="28"/>
          <w:szCs w:val="28"/>
        </w:rPr>
        <w:t xml:space="preserve">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w:t>
      </w:r>
      <w:r w:rsidR="0081202D" w:rsidRPr="0050541F">
        <w:rPr>
          <w:sz w:val="28"/>
          <w:szCs w:val="28"/>
        </w:rPr>
        <w:t>Градостроительным кодексом Российской Федерации</w:t>
      </w:r>
      <w:r w:rsidR="0081202D"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w:t>
      </w:r>
      <w:hyperlink r:id="rId326" w:anchor="block_3607" w:history="1">
        <w:r w:rsidRPr="0050541F">
          <w:rPr>
            <w:bCs/>
            <w:sz w:val="28"/>
            <w:szCs w:val="28"/>
          </w:rPr>
          <w:t>частью 7 статьи 36</w:t>
        </w:r>
      </w:hyperlink>
      <w:r w:rsidRPr="0050541F">
        <w:rPr>
          <w:bCs/>
          <w:sz w:val="28"/>
          <w:szCs w:val="28"/>
        </w:rPr>
        <w:t xml:space="preserve">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Положения части 3 статьи 51 Градостроительного кодекса Российской Федерации </w:t>
      </w:r>
      <w:hyperlink r:id="rId327" w:anchor="block_3014" w:history="1">
        <w:r w:rsidRPr="0050541F">
          <w:rPr>
            <w:bCs/>
            <w:sz w:val="28"/>
            <w:szCs w:val="28"/>
          </w:rPr>
          <w:t>не применяются</w:t>
        </w:r>
      </w:hyperlink>
      <w:r w:rsidRPr="0050541F">
        <w:rPr>
          <w:bCs/>
          <w:sz w:val="28"/>
          <w:szCs w:val="28"/>
        </w:rPr>
        <w:t xml:space="preserve"> к выдаче разрешений на строительство объектов капитального строительства на межселенных территориях муниципальных районов до 30 июня 2013 г., к выдаче разрешений на строительство объектов капитального строительства на территориях городских поселений и городских округов до 31 декабря 2013 г., на территориях сельских поселений до 1 июня 2014 г.</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Не допускается выдача разрешений на строительство при отсутствии </w:t>
      </w:r>
      <w:hyperlink r:id="rId328" w:anchor="block_108" w:history="1">
        <w:r w:rsidRPr="0050541F">
          <w:rPr>
            <w:bCs/>
            <w:sz w:val="28"/>
            <w:szCs w:val="28"/>
          </w:rPr>
          <w:t>правил землепользования и застройки</w:t>
        </w:r>
      </w:hyperlink>
      <w:r w:rsidRPr="0050541F">
        <w:rPr>
          <w:bCs/>
          <w:sz w:val="28"/>
          <w:szCs w:val="28"/>
        </w:rPr>
        <w:t xml:space="preserve">,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w:t>
      </w:r>
      <w:hyperlink r:id="rId329" w:anchor="block_3604" w:history="1">
        <w:r w:rsidRPr="0050541F">
          <w:rPr>
            <w:bCs/>
            <w:sz w:val="28"/>
            <w:szCs w:val="28"/>
          </w:rPr>
          <w:t>не распространяется</w:t>
        </w:r>
      </w:hyperlink>
      <w:r w:rsidRPr="0050541F">
        <w:rPr>
          <w:bCs/>
          <w:sz w:val="28"/>
          <w:szCs w:val="28"/>
        </w:rPr>
        <w:t xml:space="preserve"> действие градостроительных регламентов или для которых </w:t>
      </w:r>
      <w:hyperlink r:id="rId330" w:anchor="block_3606" w:history="1">
        <w:r w:rsidRPr="0050541F">
          <w:rPr>
            <w:bCs/>
            <w:sz w:val="28"/>
            <w:szCs w:val="28"/>
          </w:rPr>
          <w:t>не устанавливаются</w:t>
        </w:r>
      </w:hyperlink>
      <w:r w:rsidRPr="0050541F">
        <w:rPr>
          <w:bCs/>
          <w:sz w:val="28"/>
          <w:szCs w:val="28"/>
        </w:rPr>
        <w:t xml:space="preserve">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3.1. В случае, если земельный участок, находящийся в государственной или муниципальной собственности, предоставлен в аренду для комплексного освоения территории, выдача разрешения на строительство объектов капитального строительства - многоквартирных домов в границах данной территории допускается только после образования земельных участков из такого земельного участка в соответствии с утвержденными проектом планировки территории и проектом межевания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w:t>
      </w:r>
      <w:hyperlink r:id="rId331" w:anchor="block_5105" w:history="1">
        <w:r w:rsidRPr="0050541F">
          <w:rPr>
            <w:bCs/>
            <w:sz w:val="28"/>
            <w:szCs w:val="28"/>
          </w:rPr>
          <w:t>частями 5 - 6</w:t>
        </w:r>
      </w:hyperlink>
      <w:r w:rsidRPr="0050541F">
        <w:rPr>
          <w:bCs/>
          <w:sz w:val="28"/>
          <w:szCs w:val="28"/>
        </w:rPr>
        <w:t xml:space="preserve"> статьи 51 Градостроительного кодекса Российской Федерации и другими федеральными законами.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В случае, если разрешение на строительство объекта капитального строительства выдано до дня </w:t>
      </w:r>
      <w:hyperlink r:id="rId332" w:anchor="block_61" w:history="1">
        <w:r w:rsidRPr="0050541F">
          <w:rPr>
            <w:bCs/>
            <w:sz w:val="28"/>
            <w:szCs w:val="28"/>
          </w:rPr>
          <w:t>вступления в силу</w:t>
        </w:r>
      </w:hyperlink>
      <w:r w:rsidRPr="0050541F">
        <w:rPr>
          <w:bCs/>
          <w:sz w:val="28"/>
          <w:szCs w:val="28"/>
        </w:rPr>
        <w:t xml:space="preserve"> Федерального закона от 18 июля 2011 г. № 224-ФЗ иными исполнительными органами государственной власти или органами местного самоуправления, чем органы, предусмотренные частями 5 и </w:t>
      </w:r>
      <w:hyperlink r:id="rId333" w:anchor="block_5106" w:history="1">
        <w:r w:rsidRPr="0050541F">
          <w:rPr>
            <w:bCs/>
            <w:sz w:val="28"/>
            <w:szCs w:val="28"/>
          </w:rPr>
          <w:t>6 статьи 51</w:t>
        </w:r>
      </w:hyperlink>
      <w:r w:rsidRPr="0050541F">
        <w:rPr>
          <w:bCs/>
          <w:sz w:val="28"/>
          <w:szCs w:val="28"/>
        </w:rPr>
        <w:t xml:space="preserve"> Градостроительного кодекса Российской Федерации (в редакции </w:t>
      </w:r>
      <w:hyperlink r:id="rId334" w:anchor="block_113" w:history="1">
        <w:r w:rsidRPr="0050541F">
          <w:rPr>
            <w:bCs/>
            <w:sz w:val="28"/>
            <w:szCs w:val="28"/>
          </w:rPr>
          <w:t>Федерального закона</w:t>
        </w:r>
      </w:hyperlink>
      <w:r w:rsidRPr="0050541F">
        <w:rPr>
          <w:bCs/>
          <w:sz w:val="28"/>
          <w:szCs w:val="28"/>
        </w:rPr>
        <w:t xml:space="preserve"> от 18 июля 2011 г. № 224-ФЗ), такое разрешение признается действительным. В этом случае разрешение на ввод объекта в эксплуатацию выдается исполнительным органом государственной власти или органом местного самоуправления, выдавшими разрешение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Разрешение на строительство выдается в случае осуществления строительства, реконструкции: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объекта использования атомной энергии - Государственной корпорацией по атомной энергии «Росатом»;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2.1) объекта космической инфраструктуры - Государственной корпорацией по космической деятельности «Роскосмос»;</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w:t>
      </w:r>
      <w:hyperlink r:id="rId335" w:anchor="block_310" w:history="1">
        <w:r w:rsidRPr="0050541F">
          <w:rPr>
            <w:bCs/>
            <w:sz w:val="28"/>
            <w:szCs w:val="28"/>
          </w:rPr>
          <w:t>статье 3.1</w:t>
        </w:r>
      </w:hyperlink>
      <w:r w:rsidRPr="0050541F">
        <w:rPr>
          <w:bCs/>
          <w:sz w:val="28"/>
          <w:szCs w:val="28"/>
        </w:rPr>
        <w:t xml:space="preserve"> Федерального закона от 14 марта 1995 г. №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Разрешение на строительство, за исключением случаев, установленных </w:t>
      </w:r>
      <w:hyperlink r:id="rId336" w:anchor="block_5105" w:history="1">
        <w:r w:rsidRPr="0050541F">
          <w:rPr>
            <w:bCs/>
            <w:sz w:val="28"/>
            <w:szCs w:val="28"/>
          </w:rPr>
          <w:t>частями 5</w:t>
        </w:r>
      </w:hyperlink>
      <w:r w:rsidRPr="0050541F">
        <w:rPr>
          <w:bCs/>
          <w:sz w:val="28"/>
          <w:szCs w:val="28"/>
        </w:rPr>
        <w:t xml:space="preserve"> и </w:t>
      </w:r>
      <w:hyperlink r:id="rId337" w:anchor="block_51555" w:history="1">
        <w:r w:rsidRPr="0050541F">
          <w:rPr>
            <w:bCs/>
            <w:sz w:val="28"/>
            <w:szCs w:val="28"/>
          </w:rPr>
          <w:t>5.1</w:t>
        </w:r>
      </w:hyperlink>
      <w:r w:rsidRPr="0050541F">
        <w:rPr>
          <w:bCs/>
          <w:sz w:val="28"/>
          <w:szCs w:val="28"/>
        </w:rPr>
        <w:t xml:space="preserve"> статьи 51 Градостроительного кодекса Российской Федерации и другими федеральными законами, выдается:</w:t>
      </w:r>
    </w:p>
    <w:p w:rsidR="0081202D" w:rsidRPr="0050541F" w:rsidRDefault="00B71E98" w:rsidP="0081202D">
      <w:pPr>
        <w:widowControl/>
        <w:autoSpaceDE/>
        <w:autoSpaceDN/>
        <w:adjustRightInd/>
        <w:ind w:firstLine="567"/>
        <w:jc w:val="both"/>
        <w:rPr>
          <w:bCs/>
          <w:sz w:val="28"/>
          <w:szCs w:val="28"/>
        </w:rPr>
      </w:pPr>
      <w:hyperlink r:id="rId338" w:history="1">
        <w:r w:rsidR="0081202D" w:rsidRPr="0050541F">
          <w:rPr>
            <w:bCs/>
            <w:sz w:val="28"/>
            <w:szCs w:val="28"/>
          </w:rPr>
          <w:t>1)</w:t>
        </w:r>
      </w:hyperlink>
      <w:r w:rsidR="0081202D" w:rsidRPr="0050541F">
        <w:rPr>
          <w:bCs/>
          <w:sz w:val="28"/>
          <w:szCs w:val="28"/>
        </w:rPr>
        <w:t xml:space="preserve"> уполномоченным </w:t>
      </w:r>
      <w:hyperlink r:id="rId339" w:anchor="block_1000" w:history="1">
        <w:r w:rsidR="0081202D" w:rsidRPr="0050541F">
          <w:rPr>
            <w:bCs/>
            <w:sz w:val="28"/>
            <w:szCs w:val="28"/>
          </w:rPr>
          <w:t>федеральным органом</w:t>
        </w:r>
      </w:hyperlink>
      <w:r w:rsidR="0081202D" w:rsidRPr="0050541F">
        <w:rPr>
          <w:bCs/>
          <w:sz w:val="28"/>
          <w:szCs w:val="28"/>
        </w:rPr>
        <w:t xml:space="preserve">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5.1. Прием от застройщика заявления о выдаче разрешения на строительство, документов, необходимых для получения разрешения на строительство, информирование о порядке и ходе предоставления услуги и выдача разрешения на строительство могут осуществляться через многофункциональный центр предоставления государственных и муниципальных услуг (далее - многофункциональный центр), а для застройщиков, наименования которых содержат слова «специализированный застройщик», также с использованием единой информационной системы жилищного строительства, предусмотренной </w:t>
      </w:r>
      <w:hyperlink r:id="rId340" w:anchor="block_233" w:history="1">
        <w:r w:rsidRPr="0050541F">
          <w:rPr>
            <w:bCs/>
            <w:sz w:val="28"/>
            <w:szCs w:val="28"/>
          </w:rPr>
          <w:t>Федеральным законом</w:t>
        </w:r>
      </w:hyperlink>
      <w:r w:rsidRPr="0050541F">
        <w:rPr>
          <w:bCs/>
          <w:sz w:val="28"/>
          <w:szCs w:val="28"/>
        </w:rPr>
        <w:t xml:space="preserve"> от 30 декабря 2004 г.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строительство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В целях строительства, реконструкции объекта капитального строительства застройщик направляет заявление о выдаче разрешения на строительство непосредственно в уполномоченные на выдачу разрешений на строительство в соответствии с </w:t>
      </w:r>
      <w:hyperlink r:id="rId341" w:anchor="block_5104" w:history="1">
        <w:r w:rsidRPr="0050541F">
          <w:rPr>
            <w:bCs/>
            <w:sz w:val="28"/>
            <w:szCs w:val="28"/>
          </w:rPr>
          <w:t>частями 4 - 6</w:t>
        </w:r>
      </w:hyperlink>
      <w:r w:rsidRPr="0050541F">
        <w:rPr>
          <w:bCs/>
          <w:sz w:val="28"/>
          <w:szCs w:val="28"/>
        </w:rPr>
        <w:t xml:space="preserve"> статьи 51 Градостроительного кодекса Российской Федерации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Заявление о выдаче разрешения на строительство может быть подано через многофункциональный центр в соответствии с соглашением о взаимодействии между многофункциональным центром и уполномоченным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К указанному заявлению прилагаются следующие документы: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w:t>
      </w:r>
      <w:hyperlink r:id="rId342" w:anchor="block_573011" w:history="1">
        <w:r w:rsidRPr="0050541F">
          <w:rPr>
            <w:bCs/>
            <w:sz w:val="28"/>
            <w:szCs w:val="28"/>
          </w:rPr>
          <w:t>частью 1.1 статьи 57.3</w:t>
        </w:r>
      </w:hyperlink>
      <w:r w:rsidRPr="0050541F">
        <w:rPr>
          <w:bCs/>
          <w:sz w:val="28"/>
          <w:szCs w:val="28"/>
        </w:rPr>
        <w:t xml:space="preserve"> Градостроительного кодекса Российской Федерации, если иное не установлено </w:t>
      </w:r>
      <w:hyperlink r:id="rId343" w:anchor="block_5173" w:history="1">
        <w:r w:rsidRPr="0050541F">
          <w:rPr>
            <w:bCs/>
            <w:sz w:val="28"/>
            <w:szCs w:val="28"/>
          </w:rPr>
          <w:t>частью 7.3</w:t>
        </w:r>
      </w:hyperlink>
      <w:r w:rsidRPr="0050541F">
        <w:rPr>
          <w:bCs/>
          <w:sz w:val="28"/>
          <w:szCs w:val="28"/>
        </w:rPr>
        <w:t xml:space="preserve"> статьи 51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при наличии соглашения о передаче в случаях, установленных </w:t>
      </w:r>
      <w:hyperlink r:id="rId344" w:anchor="block_2" w:history="1">
        <w:r w:rsidRPr="0050541F">
          <w:rPr>
            <w:bCs/>
            <w:sz w:val="28"/>
            <w:szCs w:val="28"/>
          </w:rPr>
          <w:t>бюджетным законодательством</w:t>
        </w:r>
      </w:hyperlink>
      <w:r w:rsidRPr="0050541F">
        <w:rPr>
          <w:bCs/>
          <w:sz w:val="28"/>
          <w:szCs w:val="28"/>
        </w:rPr>
        <w:t xml:space="preserve">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результаты инженерных изысканий и следующие материалы, содержащиеся в утвержденной в соответствии с </w:t>
      </w:r>
      <w:hyperlink r:id="rId345" w:anchor="block_48015" w:history="1">
        <w:r w:rsidRPr="0050541F">
          <w:rPr>
            <w:bCs/>
            <w:sz w:val="28"/>
            <w:szCs w:val="28"/>
          </w:rPr>
          <w:t>частью 15 статьи 48</w:t>
        </w:r>
      </w:hyperlink>
      <w:r w:rsidRPr="0050541F">
        <w:rPr>
          <w:bCs/>
          <w:sz w:val="28"/>
          <w:szCs w:val="28"/>
        </w:rPr>
        <w:t xml:space="preserve"> Градостроительного кодекса Российской Федерации проектной документации: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а) пояснительная записка;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положительное заключение экспертизы проектной документации (в части соответствия проектной документации требованиям, указанным в </w:t>
      </w:r>
      <w:hyperlink r:id="rId346" w:anchor="block_4951" w:history="1">
        <w:r w:rsidRPr="0050541F">
          <w:rPr>
            <w:bCs/>
            <w:sz w:val="28"/>
            <w:szCs w:val="28"/>
          </w:rPr>
          <w:t>пункте 1 части 5 статьи 49</w:t>
        </w:r>
      </w:hyperlink>
      <w:r w:rsidRPr="0050541F">
        <w:rPr>
          <w:bCs/>
          <w:sz w:val="28"/>
          <w:szCs w:val="28"/>
        </w:rPr>
        <w:t xml:space="preserve"> Градостроительного кодекса Российской Федерации),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w:t>
      </w:r>
      <w:hyperlink r:id="rId347" w:anchor="block_48121" w:history="1">
        <w:r w:rsidRPr="0050541F">
          <w:rPr>
            <w:bCs/>
            <w:sz w:val="28"/>
            <w:szCs w:val="28"/>
          </w:rPr>
          <w:t>частью 12.1 статьи 48</w:t>
        </w:r>
      </w:hyperlink>
      <w:r w:rsidRPr="0050541F">
        <w:rPr>
          <w:bCs/>
          <w:sz w:val="28"/>
          <w:szCs w:val="28"/>
        </w:rPr>
        <w:t xml:space="preserve"> Градостроительного кодекса Российской Федерации), если такая проектная документация подлежит экспертизе в соответствии со </w:t>
      </w:r>
      <w:hyperlink r:id="rId348" w:anchor="block_49" w:history="1">
        <w:r w:rsidRPr="0050541F">
          <w:rPr>
            <w:bCs/>
            <w:sz w:val="28"/>
            <w:szCs w:val="28"/>
          </w:rPr>
          <w:t>статьей 49</w:t>
        </w:r>
      </w:hyperlink>
      <w:r w:rsidRPr="0050541F">
        <w:rPr>
          <w:bCs/>
          <w:sz w:val="28"/>
          <w:szCs w:val="28"/>
        </w:rPr>
        <w:t xml:space="preserve"> </w:t>
      </w:r>
      <w:r w:rsidRPr="0050541F">
        <w:rPr>
          <w:sz w:val="28"/>
          <w:szCs w:val="28"/>
        </w:rPr>
        <w:t>Градостроительным кодексом Российской Федерации</w:t>
      </w:r>
      <w:r w:rsidRPr="0050541F">
        <w:rPr>
          <w:bCs/>
          <w:sz w:val="28"/>
          <w:szCs w:val="28"/>
        </w:rPr>
        <w:t xml:space="preserve">, положительное заключение государственной экспертизы проектной документации в случаях, предусмотренных </w:t>
      </w:r>
      <w:hyperlink r:id="rId349" w:anchor="block_4934" w:history="1">
        <w:r w:rsidRPr="0050541F">
          <w:rPr>
            <w:bCs/>
            <w:sz w:val="28"/>
            <w:szCs w:val="28"/>
          </w:rPr>
          <w:t>частью 3.4 статьи 49</w:t>
        </w:r>
      </w:hyperlink>
      <w:r w:rsidRPr="0050541F">
        <w:rPr>
          <w:bCs/>
          <w:sz w:val="28"/>
          <w:szCs w:val="28"/>
        </w:rPr>
        <w:t xml:space="preserve"> Градостроительного кодекса Российской Федерации, положительное заключение государственной экологической экспертизы проектной документации в случаях, предусмотренных </w:t>
      </w:r>
      <w:hyperlink r:id="rId350" w:anchor="block_4906" w:history="1">
        <w:r w:rsidRPr="0050541F">
          <w:rPr>
            <w:bCs/>
            <w:sz w:val="28"/>
            <w:szCs w:val="28"/>
          </w:rPr>
          <w:t>частью 6 статьи 49</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4.1) подтверждение соответствия вносимых в проектную документацию изменений требованиям, указанным в </w:t>
      </w:r>
      <w:hyperlink r:id="rId351" w:anchor="block_4938" w:history="1">
        <w:r w:rsidRPr="0050541F">
          <w:rPr>
            <w:bCs/>
            <w:sz w:val="28"/>
            <w:szCs w:val="28"/>
          </w:rPr>
          <w:t>части 3.8 статьи 49</w:t>
        </w:r>
      </w:hyperlink>
      <w:r w:rsidRPr="0050541F">
        <w:rPr>
          <w:bCs/>
          <w:sz w:val="28"/>
          <w:szCs w:val="28"/>
        </w:rPr>
        <w:t xml:space="preserve"> Градостроительного кодекса Российской Федерации,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w:t>
      </w:r>
      <w:r w:rsidRPr="0050541F">
        <w:rPr>
          <w:sz w:val="28"/>
          <w:szCs w:val="28"/>
        </w:rPr>
        <w:t>Градостроительным кодексом Российской Федерации</w:t>
      </w:r>
      <w:r w:rsidRPr="0050541F">
        <w:rPr>
          <w:bCs/>
          <w:sz w:val="28"/>
          <w:szCs w:val="28"/>
        </w:rPr>
        <w:t xml:space="preserve">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4.2) подтверждение соответствия вносимых в проектную документацию изменений требованиям, указанным в </w:t>
      </w:r>
      <w:hyperlink r:id="rId352" w:anchor="block_4939" w:history="1">
        <w:r w:rsidRPr="0050541F">
          <w:rPr>
            <w:bCs/>
            <w:sz w:val="28"/>
            <w:szCs w:val="28"/>
          </w:rPr>
          <w:t>части 3.9 статьи 49</w:t>
        </w:r>
      </w:hyperlink>
      <w:r w:rsidRPr="0050541F">
        <w:rPr>
          <w:bCs/>
          <w:sz w:val="28"/>
          <w:szCs w:val="28"/>
        </w:rPr>
        <w:t xml:space="preserve"> Градостроительного кодекса Российской Федерации, предоставленное 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w:t>
      </w:r>
      <w:r w:rsidRPr="0050541F">
        <w:rPr>
          <w:sz w:val="28"/>
          <w:szCs w:val="28"/>
        </w:rPr>
        <w:t>Градостроительным кодексом Российской Федерации</w:t>
      </w:r>
      <w:r w:rsidRPr="0050541F">
        <w:rPr>
          <w:bCs/>
          <w:sz w:val="28"/>
          <w:szCs w:val="28"/>
        </w:rPr>
        <w:t>;</w:t>
      </w:r>
    </w:p>
    <w:p w:rsidR="0081202D" w:rsidRDefault="0081202D" w:rsidP="0081202D">
      <w:pPr>
        <w:widowControl/>
        <w:autoSpaceDE/>
        <w:autoSpaceDN/>
        <w:adjustRightInd/>
        <w:ind w:firstLine="567"/>
        <w:jc w:val="both"/>
        <w:rPr>
          <w:bCs/>
          <w:sz w:val="28"/>
          <w:szCs w:val="28"/>
        </w:rPr>
      </w:pPr>
      <w:r w:rsidRPr="0050541F">
        <w:rPr>
          <w:bCs/>
          <w:sz w:val="28"/>
          <w:szCs w:val="28"/>
        </w:rPr>
        <w:t>5) разрешение на отклонение от предельных параметров разрешенного строительства, </w:t>
      </w:r>
      <w:hyperlink r:id="rId353" w:anchor="block_1014" w:history="1">
        <w:r w:rsidRPr="0050541F">
          <w:rPr>
            <w:bCs/>
            <w:sz w:val="28"/>
            <w:szCs w:val="28"/>
          </w:rPr>
          <w:t>реконструкции</w:t>
        </w:r>
      </w:hyperlink>
      <w:r w:rsidRPr="0050541F">
        <w:rPr>
          <w:bCs/>
          <w:sz w:val="28"/>
          <w:szCs w:val="28"/>
        </w:rPr>
        <w:t xml:space="preserve"> (в случае, если застройщику было предоставлено такое разрешение в соответствии со </w:t>
      </w:r>
      <w:hyperlink r:id="rId354" w:anchor="block_40" w:history="1">
        <w:r w:rsidRPr="0050541F">
          <w:rPr>
            <w:bCs/>
            <w:sz w:val="28"/>
            <w:szCs w:val="28"/>
          </w:rPr>
          <w:t>статьей 40</w:t>
        </w:r>
      </w:hyperlink>
      <w:r w:rsidRPr="0050541F">
        <w:rPr>
          <w:bCs/>
          <w:sz w:val="28"/>
          <w:szCs w:val="28"/>
        </w:rPr>
        <w:t xml:space="preserve"> Градостроительного кодекса Российской </w:t>
      </w:r>
      <w:r w:rsidRPr="004217E9">
        <w:rPr>
          <w:bCs/>
          <w:sz w:val="28"/>
          <w:szCs w:val="28"/>
        </w:rPr>
        <w:t>Федерации</w:t>
      </w:r>
      <w:r w:rsidRPr="0050541F">
        <w:rPr>
          <w:bCs/>
          <w:sz w:val="28"/>
          <w:szCs w:val="28"/>
        </w:rPr>
        <w:t>);</w:t>
      </w:r>
    </w:p>
    <w:p w:rsidR="00B71E98" w:rsidRPr="00B71E98" w:rsidRDefault="00B71E98" w:rsidP="004217E9">
      <w:pPr>
        <w:widowControl/>
        <w:autoSpaceDE/>
        <w:autoSpaceDN/>
        <w:adjustRightInd/>
        <w:ind w:firstLine="567"/>
        <w:jc w:val="both"/>
        <w:rPr>
          <w:bCs/>
          <w:sz w:val="28"/>
          <w:szCs w:val="28"/>
        </w:rPr>
      </w:pPr>
      <w:r w:rsidRPr="00B71E98">
        <w:rPr>
          <w:bCs/>
          <w:sz w:val="28"/>
          <w:szCs w:val="28"/>
        </w:rPr>
        <w:t>5.1)</w:t>
      </w:r>
      <w:r>
        <w:rPr>
          <w:bCs/>
          <w:sz w:val="28"/>
          <w:szCs w:val="28"/>
        </w:rPr>
        <w:t xml:space="preserve"> </w:t>
      </w:r>
      <w:r w:rsidRPr="00B71E98">
        <w:rPr>
          <w:bCs/>
          <w:sz w:val="28"/>
          <w:szCs w:val="28"/>
        </w:rPr>
        <w:t xml:space="preserve">согласование архитектурно-градостроительного облика объекта капитального строительства в случае, если такое согласование предусмотрено </w:t>
      </w:r>
      <w:hyperlink r:id="rId355" w:history="1">
        <w:r w:rsidRPr="004217E9">
          <w:rPr>
            <w:rStyle w:val="af0"/>
            <w:bCs/>
            <w:color w:val="auto"/>
            <w:sz w:val="28"/>
            <w:szCs w:val="28"/>
            <w:u w:val="none"/>
          </w:rPr>
          <w:t>статьей 40.1</w:t>
        </w:r>
      </w:hyperlink>
      <w:r w:rsidRPr="004217E9">
        <w:rPr>
          <w:bCs/>
          <w:sz w:val="28"/>
          <w:szCs w:val="28"/>
        </w:rPr>
        <w:t xml:space="preserve"> </w:t>
      </w:r>
      <w:r w:rsidR="004217E9" w:rsidRPr="004217E9">
        <w:rPr>
          <w:bCs/>
          <w:sz w:val="28"/>
          <w:szCs w:val="28"/>
        </w:rPr>
        <w:t>Градостроительного кодекса Российской Федерации</w:t>
      </w:r>
      <w:r w:rsidR="004217E9">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согласие всех правообладателей объекта капитального строительства в случае реконструкции такого объекта, за исключением указанных в </w:t>
      </w:r>
      <w:hyperlink r:id="rId356" w:anchor="block_510762" w:history="1">
        <w:r w:rsidRPr="0050541F">
          <w:rPr>
            <w:bCs/>
            <w:sz w:val="28"/>
            <w:szCs w:val="28"/>
          </w:rPr>
          <w:t>пункте 6.2</w:t>
        </w:r>
      </w:hyperlink>
      <w:r w:rsidRPr="0050541F">
        <w:rPr>
          <w:bCs/>
          <w:sz w:val="28"/>
          <w:szCs w:val="28"/>
        </w:rPr>
        <w:t xml:space="preserve"> настоящей части случаев реконструкции многоквартирного дома;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6.2) решение общего собрания собственников помещений и машиномест в многоквартирном доме, принятое в соответствии с </w:t>
      </w:r>
      <w:hyperlink r:id="rId357" w:anchor="block_4601" w:history="1">
        <w:r w:rsidRPr="0050541F">
          <w:rPr>
            <w:bCs/>
            <w:sz w:val="28"/>
            <w:szCs w:val="28"/>
          </w:rPr>
          <w:t>жилищным законодательством</w:t>
        </w:r>
      </w:hyperlink>
      <w:r w:rsidRPr="0050541F">
        <w:rPr>
          <w:bCs/>
          <w:sz w:val="28"/>
          <w:szCs w:val="28"/>
        </w:rPr>
        <w:t xml:space="preserve">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копия свидетельства об аккредитации юридического лица, выдавшего положительное заключение негосударственной экспертизы проектной документации, в случае, если представлено заключение негосударственной экспертизы проектной документации;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 документы, предусмотренные </w:t>
      </w:r>
      <w:hyperlink r:id="rId358" w:history="1">
        <w:r w:rsidRPr="0050541F">
          <w:rPr>
            <w:bCs/>
            <w:sz w:val="28"/>
            <w:szCs w:val="28"/>
          </w:rPr>
          <w:t>законодательством</w:t>
        </w:r>
      </w:hyperlink>
      <w:r w:rsidRPr="0050541F">
        <w:rPr>
          <w:bCs/>
          <w:sz w:val="28"/>
          <w:szCs w:val="28"/>
        </w:rPr>
        <w:t xml:space="preserve">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w:t>
      </w:r>
      <w:hyperlink r:id="rId359" w:anchor="block_1060" w:history="1">
        <w:r w:rsidRPr="0050541F">
          <w:rPr>
            <w:bCs/>
            <w:sz w:val="28"/>
            <w:szCs w:val="28"/>
          </w:rPr>
          <w:t>законодательством</w:t>
        </w:r>
      </w:hyperlink>
      <w:r w:rsidRPr="0050541F">
        <w:rPr>
          <w:bCs/>
          <w:sz w:val="28"/>
          <w:szCs w:val="28"/>
        </w:rPr>
        <w:t xml:space="preserve">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10) копия договора о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органом местного самоуправления принято решение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w:t>
      </w:r>
      <w:r w:rsidRPr="0050541F">
        <w:rPr>
          <w:sz w:val="28"/>
          <w:szCs w:val="28"/>
        </w:rPr>
        <w:t>Градостроительным кодексом Российской Федерации</w:t>
      </w:r>
      <w:r w:rsidRPr="0050541F">
        <w:rPr>
          <w:bCs/>
          <w:sz w:val="28"/>
          <w:szCs w:val="28"/>
        </w:rPr>
        <w:t xml:space="preserve"> или субъектом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7.1. Документы (их копии или сведения, содержащиеся в них), указанные в </w:t>
      </w:r>
      <w:hyperlink r:id="rId360" w:anchor="block_51071" w:history="1">
        <w:r w:rsidRPr="0050541F">
          <w:rPr>
            <w:bCs/>
            <w:sz w:val="28"/>
            <w:szCs w:val="28"/>
          </w:rPr>
          <w:t>пунктах 1 - 5</w:t>
        </w:r>
      </w:hyperlink>
      <w:r w:rsidRPr="0050541F">
        <w:rPr>
          <w:bCs/>
          <w:sz w:val="28"/>
          <w:szCs w:val="28"/>
        </w:rPr>
        <w:t xml:space="preserve">, </w:t>
      </w:r>
      <w:hyperlink r:id="rId361" w:anchor="block_51077" w:history="1">
        <w:r w:rsidRPr="0050541F">
          <w:rPr>
            <w:bCs/>
            <w:sz w:val="28"/>
            <w:szCs w:val="28"/>
          </w:rPr>
          <w:t>7</w:t>
        </w:r>
      </w:hyperlink>
      <w:r w:rsidRPr="0050541F">
        <w:rPr>
          <w:bCs/>
          <w:sz w:val="28"/>
          <w:szCs w:val="28"/>
        </w:rPr>
        <w:t xml:space="preserve">, </w:t>
      </w:r>
      <w:hyperlink r:id="rId362" w:anchor="block_51079" w:history="1">
        <w:r w:rsidRPr="0050541F">
          <w:rPr>
            <w:bCs/>
            <w:sz w:val="28"/>
            <w:szCs w:val="28"/>
          </w:rPr>
          <w:t>9</w:t>
        </w:r>
      </w:hyperlink>
      <w:r w:rsidRPr="0050541F">
        <w:rPr>
          <w:bCs/>
          <w:sz w:val="28"/>
          <w:szCs w:val="28"/>
        </w:rPr>
        <w:t xml:space="preserve"> и </w:t>
      </w:r>
      <w:hyperlink r:id="rId363" w:anchor="block_510710" w:history="1">
        <w:r w:rsidRPr="0050541F">
          <w:rPr>
            <w:bCs/>
            <w:sz w:val="28"/>
            <w:szCs w:val="28"/>
          </w:rPr>
          <w:t>10 части 7</w:t>
        </w:r>
      </w:hyperlink>
      <w:r w:rsidRPr="0050541F">
        <w:rPr>
          <w:bCs/>
          <w:sz w:val="28"/>
          <w:szCs w:val="28"/>
        </w:rPr>
        <w:t xml:space="preserve"> статьи 51 Градостроительного кодекса Российской Федерации, запрашиваются органами, указанными в </w:t>
      </w:r>
      <w:hyperlink r:id="rId364" w:anchor="block_5107" w:history="1">
        <w:r w:rsidRPr="0050541F">
          <w:rPr>
            <w:bCs/>
            <w:sz w:val="28"/>
            <w:szCs w:val="28"/>
          </w:rPr>
          <w:t>абзаце первом части 7</w:t>
        </w:r>
      </w:hyperlink>
      <w:r w:rsidRPr="0050541F">
        <w:rPr>
          <w:bCs/>
          <w:sz w:val="28"/>
          <w:szCs w:val="28"/>
        </w:rPr>
        <w:t xml:space="preserve"> статьи 51 Градостроительного кодекса Российской Федерации,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По межведомственным запросам органов, указанных в </w:t>
      </w:r>
      <w:hyperlink r:id="rId365" w:anchor="block_5107" w:history="1">
        <w:r w:rsidRPr="0050541F">
          <w:rPr>
            <w:bCs/>
            <w:sz w:val="28"/>
            <w:szCs w:val="28"/>
          </w:rPr>
          <w:t>абзаце первом части 7</w:t>
        </w:r>
      </w:hyperlink>
      <w:r w:rsidRPr="0050541F">
        <w:rPr>
          <w:bCs/>
          <w:sz w:val="28"/>
          <w:szCs w:val="28"/>
        </w:rPr>
        <w:t xml:space="preserve"> статьи 51 Градостроительного кодекса Российской Федерации,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7.2. Документы, указанные в </w:t>
      </w:r>
      <w:hyperlink r:id="rId366" w:anchor="block_51071" w:history="1">
        <w:r w:rsidRPr="0050541F">
          <w:rPr>
            <w:bCs/>
            <w:sz w:val="28"/>
            <w:szCs w:val="28"/>
          </w:rPr>
          <w:t>пунктах 1</w:t>
        </w:r>
      </w:hyperlink>
      <w:r w:rsidRPr="0050541F">
        <w:rPr>
          <w:bCs/>
          <w:sz w:val="28"/>
          <w:szCs w:val="28"/>
        </w:rPr>
        <w:t xml:space="preserve">, </w:t>
      </w:r>
      <w:hyperlink r:id="rId367" w:anchor="block_51073" w:history="1">
        <w:r w:rsidRPr="0050541F">
          <w:rPr>
            <w:bCs/>
            <w:sz w:val="28"/>
            <w:szCs w:val="28"/>
          </w:rPr>
          <w:t>3</w:t>
        </w:r>
      </w:hyperlink>
      <w:r w:rsidRPr="0050541F">
        <w:rPr>
          <w:bCs/>
          <w:sz w:val="28"/>
          <w:szCs w:val="28"/>
        </w:rPr>
        <w:t xml:space="preserve"> и </w:t>
      </w:r>
      <w:hyperlink r:id="rId368" w:anchor="block_51074" w:history="1">
        <w:r w:rsidRPr="0050541F">
          <w:rPr>
            <w:bCs/>
            <w:sz w:val="28"/>
            <w:szCs w:val="28"/>
          </w:rPr>
          <w:t>4 части 7</w:t>
        </w:r>
      </w:hyperlink>
      <w:r w:rsidRPr="0050541F">
        <w:rPr>
          <w:bCs/>
          <w:sz w:val="28"/>
          <w:szCs w:val="28"/>
        </w:rPr>
        <w:t xml:space="preserve"> статьи 51 Градостроительного кодекса Российской Федерации,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7.3. 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w:t>
      </w:r>
      <w:hyperlink r:id="rId369" w:anchor="block_573011" w:history="1">
        <w:r w:rsidRPr="0050541F">
          <w:rPr>
            <w:bCs/>
            <w:sz w:val="28"/>
            <w:szCs w:val="28"/>
          </w:rPr>
          <w:t>частью 1.1 статьи 57.3</w:t>
        </w:r>
      </w:hyperlink>
      <w:r w:rsidRPr="0050541F">
        <w:rPr>
          <w:bCs/>
          <w:sz w:val="28"/>
          <w:szCs w:val="28"/>
        </w:rPr>
        <w:t xml:space="preserve"> Градостроительного кодекса Российской Федерации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 Не допускается требовать иные документы для получения разрешения на строительство, за исключением указанных в </w:t>
      </w:r>
      <w:hyperlink r:id="rId370" w:anchor="block_5107" w:history="1">
        <w:r w:rsidRPr="0050541F">
          <w:rPr>
            <w:bCs/>
            <w:sz w:val="28"/>
            <w:szCs w:val="28"/>
          </w:rPr>
          <w:t>части 7</w:t>
        </w:r>
      </w:hyperlink>
      <w:r w:rsidRPr="0050541F">
        <w:rPr>
          <w:bCs/>
          <w:sz w:val="28"/>
          <w:szCs w:val="28"/>
        </w:rPr>
        <w:t xml:space="preserve"> настоящей статьи 51 Градостроительного кодекса Российской Федерации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w:t>
      </w:r>
      <w:hyperlink r:id="rId371" w:anchor="block_21" w:history="1">
        <w:r w:rsidRPr="0050541F">
          <w:rPr>
            <w:bCs/>
            <w:sz w:val="28"/>
            <w:szCs w:val="28"/>
          </w:rPr>
          <w:t>электронной подписью</w:t>
        </w:r>
      </w:hyperlink>
      <w:r w:rsidRPr="0050541F">
        <w:rPr>
          <w:bCs/>
          <w:sz w:val="28"/>
          <w:szCs w:val="28"/>
        </w:rPr>
        <w:t xml:space="preserve">,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w:t>
      </w:r>
      <w:hyperlink r:id="rId372" w:anchor="block_1" w:history="1">
        <w:r w:rsidRPr="0050541F">
          <w:rPr>
            <w:bCs/>
            <w:sz w:val="28"/>
            <w:szCs w:val="28"/>
          </w:rPr>
          <w:t>случаи</w:t>
        </w:r>
      </w:hyperlink>
      <w:r w:rsidRPr="0050541F">
        <w:rPr>
          <w:bCs/>
          <w:sz w:val="28"/>
          <w:szCs w:val="28"/>
        </w:rPr>
        <w:t xml:space="preserve">, в которых направление указанных в </w:t>
      </w:r>
      <w:hyperlink r:id="rId373" w:anchor="block_5107" w:history="1">
        <w:r w:rsidRPr="0050541F">
          <w:rPr>
            <w:bCs/>
            <w:sz w:val="28"/>
            <w:szCs w:val="28"/>
          </w:rPr>
          <w:t>части 7</w:t>
        </w:r>
      </w:hyperlink>
      <w:r w:rsidRPr="0050541F">
        <w:rPr>
          <w:bCs/>
          <w:sz w:val="28"/>
          <w:szCs w:val="28"/>
        </w:rPr>
        <w:t xml:space="preserve"> статьи 51 Градостроительного кодекса Российской Федерации документов и выдача разрешений на строительство осуществляются исключительно в электронной форме. </w:t>
      </w:r>
      <w:hyperlink r:id="rId374" w:anchor="block_1000" w:history="1">
        <w:r w:rsidRPr="0050541F">
          <w:rPr>
            <w:bCs/>
            <w:sz w:val="28"/>
            <w:szCs w:val="28"/>
          </w:rPr>
          <w:t>Порядок</w:t>
        </w:r>
      </w:hyperlink>
      <w:r w:rsidRPr="0050541F">
        <w:rPr>
          <w:bCs/>
          <w:sz w:val="28"/>
          <w:szCs w:val="28"/>
        </w:rPr>
        <w:t xml:space="preserve"> направления документов, указанных в части 7 статьи 51 Градостроительного кодекса Российской Федерации,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8.1. 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w:t>
      </w:r>
      <w:hyperlink r:id="rId375" w:anchor="block_6012" w:history="1">
        <w:r w:rsidRPr="0050541F">
          <w:rPr>
            <w:bCs/>
            <w:sz w:val="28"/>
            <w:szCs w:val="28"/>
          </w:rPr>
          <w:t>Федеральным законом</w:t>
        </w:r>
      </w:hyperlink>
      <w:r w:rsidRPr="0050541F">
        <w:rPr>
          <w:bCs/>
          <w:sz w:val="28"/>
          <w:szCs w:val="28"/>
        </w:rPr>
        <w:t xml:space="preserve"> от 25 июня 2002 г. №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w:t>
      </w:r>
      <w:hyperlink r:id="rId376" w:anchor="block_5101101" w:history="1">
        <w:r w:rsidRPr="0050541F">
          <w:rPr>
            <w:bCs/>
            <w:sz w:val="28"/>
            <w:szCs w:val="28"/>
          </w:rPr>
          <w:t>частью 11.1</w:t>
        </w:r>
      </w:hyperlink>
      <w:r w:rsidRPr="0050541F">
        <w:rPr>
          <w:bCs/>
          <w:sz w:val="28"/>
          <w:szCs w:val="28"/>
        </w:rPr>
        <w:t xml:space="preserve"> статьи 51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проводят проверку наличия документов, необходимых для принятия решения о выдаче разрешения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377"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выдают разрешение на строительство или отказывают в выдаче такого разрешения с указанием причин отказа.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w:t>
      </w:r>
      <w:hyperlink r:id="rId378" w:anchor="block_510101" w:history="1">
        <w:r w:rsidRPr="0050541F">
          <w:rPr>
            <w:bCs/>
            <w:sz w:val="28"/>
            <w:szCs w:val="28"/>
          </w:rPr>
          <w:t>части 10.1</w:t>
        </w:r>
      </w:hyperlink>
      <w:r w:rsidRPr="0050541F">
        <w:rPr>
          <w:bCs/>
          <w:sz w:val="28"/>
          <w:szCs w:val="28"/>
        </w:rPr>
        <w:t xml:space="preserve"> статьи 51 Градостроительного кодекса Российской Федерации,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379"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rsidR="0081202D" w:rsidRPr="0050541F" w:rsidRDefault="00B71E98" w:rsidP="0081202D">
      <w:pPr>
        <w:widowControl/>
        <w:autoSpaceDE/>
        <w:autoSpaceDN/>
        <w:adjustRightInd/>
        <w:ind w:firstLine="567"/>
        <w:jc w:val="both"/>
        <w:rPr>
          <w:bCs/>
          <w:sz w:val="28"/>
          <w:szCs w:val="28"/>
        </w:rPr>
      </w:pPr>
      <w:hyperlink r:id="rId380" w:anchor="block_44" w:history="1">
        <w:r w:rsidR="0081202D" w:rsidRPr="0050541F">
          <w:rPr>
            <w:bCs/>
            <w:sz w:val="28"/>
            <w:szCs w:val="28"/>
          </w:rPr>
          <w:t>9.2</w:t>
        </w:r>
      </w:hyperlink>
      <w:r w:rsidR="0081202D" w:rsidRPr="0050541F">
        <w:rPr>
          <w:bCs/>
          <w:sz w:val="28"/>
          <w:szCs w:val="28"/>
        </w:rPr>
        <w:t xml:space="preserve">. 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Российской Федерации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w:t>
      </w:r>
      <w:r w:rsidR="0081202D" w:rsidRPr="0050541F">
        <w:rPr>
          <w:sz w:val="28"/>
          <w:szCs w:val="28"/>
        </w:rPr>
        <w:t>Градостроительным кодексом Российской Федерации</w:t>
      </w:r>
      <w:r w:rsidR="0081202D" w:rsidRPr="0050541F">
        <w:rPr>
          <w:bCs/>
          <w:sz w:val="28"/>
          <w:szCs w:val="28"/>
        </w:rPr>
        <w:t xml:space="preserve">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w:t>
      </w:r>
      <w:r w:rsidR="0081202D" w:rsidRPr="0050541F">
        <w:rPr>
          <w:sz w:val="28"/>
          <w:szCs w:val="28"/>
        </w:rPr>
        <w:t>Градостроительным кодексом Российской Федерации</w:t>
      </w:r>
      <w:r w:rsidR="0081202D" w:rsidRPr="0050541F">
        <w:rPr>
          <w:bCs/>
          <w:sz w:val="28"/>
          <w:szCs w:val="28"/>
        </w:rPr>
        <w:t xml:space="preserve"> на выдачу разрешений на строительство, осуществляются в порядке межведомственного информационного взаимодействия.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w:t>
      </w:r>
      <w:hyperlink r:id="rId381" w:anchor="block_5107" w:history="1">
        <w:r w:rsidRPr="0050541F">
          <w:rPr>
            <w:bCs/>
            <w:sz w:val="28"/>
            <w:szCs w:val="28"/>
          </w:rPr>
          <w:t>частью 7</w:t>
        </w:r>
      </w:hyperlink>
      <w:r w:rsidRPr="0050541F">
        <w:rPr>
          <w:bCs/>
          <w:sz w:val="28"/>
          <w:szCs w:val="28"/>
        </w:rPr>
        <w:t xml:space="preserve"> статьи 51 Градостроительного кодекса Российской Федерации,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w:t>
      </w:r>
      <w:hyperlink r:id="rId382"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w:t>
      </w:r>
      <w:hyperlink r:id="rId383" w:anchor="block_510701" w:history="1">
        <w:r w:rsidRPr="0050541F">
          <w:rPr>
            <w:bCs/>
            <w:sz w:val="28"/>
            <w:szCs w:val="28"/>
          </w:rPr>
          <w:t>частью 7.1</w:t>
        </w:r>
      </w:hyperlink>
      <w:r w:rsidRPr="0050541F">
        <w:rPr>
          <w:bCs/>
          <w:sz w:val="28"/>
          <w:szCs w:val="28"/>
        </w:rPr>
        <w:t xml:space="preserve"> статьи 51 Градостроительного кодекса Российской Федерации, не может являться основанием для отказа в выдаче разрешения на строительство. В случае, предусмотренном </w:t>
      </w:r>
      <w:hyperlink r:id="rId384" w:anchor="block_5101101" w:history="1">
        <w:r w:rsidRPr="0050541F">
          <w:rPr>
            <w:bCs/>
            <w:sz w:val="28"/>
            <w:szCs w:val="28"/>
          </w:rPr>
          <w:t>частью 11.1</w:t>
        </w:r>
      </w:hyperlink>
      <w:r w:rsidRPr="0050541F">
        <w:rPr>
          <w:bCs/>
          <w:sz w:val="28"/>
          <w:szCs w:val="28"/>
        </w:rPr>
        <w:t xml:space="preserve"> статьи 51 Градостроительного кодекса Российской Федерации,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w:t>
      </w:r>
      <w:r w:rsidRPr="0050541F">
        <w:rPr>
          <w:sz w:val="28"/>
          <w:szCs w:val="28"/>
        </w:rPr>
        <w:t>Градостроительным кодексом Российской Федерации</w:t>
      </w:r>
      <w:r w:rsidRPr="0050541F">
        <w:rPr>
          <w:bCs/>
          <w:sz w:val="28"/>
          <w:szCs w:val="28"/>
        </w:rPr>
        <w:t xml:space="preserve"> или субъектом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12. Отказ в выдаче разрешения на строительство может быть оспорен застройщиком в судебном порядке.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13.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w:t>
      </w:r>
      <w:hyperlink r:id="rId385" w:anchor="block_651" w:history="1">
        <w:r w:rsidRPr="0050541F">
          <w:rPr>
            <w:bCs/>
            <w:sz w:val="28"/>
            <w:szCs w:val="28"/>
          </w:rPr>
          <w:t>пункте 5.1 статьи 6</w:t>
        </w:r>
      </w:hyperlink>
      <w:r w:rsidRPr="0050541F">
        <w:rPr>
          <w:bCs/>
          <w:sz w:val="28"/>
          <w:szCs w:val="28"/>
        </w:rPr>
        <w:t xml:space="preserve">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13.1. В случаях, предусмотренных </w:t>
      </w:r>
      <w:hyperlink r:id="rId386" w:anchor="block_51079" w:history="1">
        <w:r w:rsidRPr="0050541F">
          <w:rPr>
            <w:bCs/>
            <w:sz w:val="28"/>
            <w:szCs w:val="28"/>
          </w:rPr>
          <w:t>пунктом 9 части 7</w:t>
        </w:r>
      </w:hyperlink>
      <w:r w:rsidRPr="0050541F">
        <w:rPr>
          <w:bCs/>
          <w:sz w:val="28"/>
          <w:szCs w:val="28"/>
        </w:rPr>
        <w:t xml:space="preserve"> статьи 51 Градостроительного кодекса Российской Федерации,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14. </w:t>
      </w:r>
      <w:hyperlink r:id="rId387" w:anchor="block_1000" w:history="1">
        <w:r w:rsidRPr="0050541F">
          <w:rPr>
            <w:bCs/>
            <w:sz w:val="28"/>
            <w:szCs w:val="28"/>
          </w:rPr>
          <w:t>Форма</w:t>
        </w:r>
      </w:hyperlink>
      <w:r w:rsidRPr="0050541F">
        <w:rPr>
          <w:bCs/>
          <w:sz w:val="28"/>
          <w:szCs w:val="28"/>
        </w:rPr>
        <w:t xml:space="preserve"> 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14.1. В случае, предусмотренном </w:t>
      </w:r>
      <w:hyperlink r:id="rId388" w:anchor="block_510102" w:history="1">
        <w:r w:rsidRPr="0050541F">
          <w:rPr>
            <w:bCs/>
            <w:sz w:val="28"/>
            <w:szCs w:val="28"/>
          </w:rPr>
          <w:t>частью 10.2</w:t>
        </w:r>
      </w:hyperlink>
      <w:r w:rsidRPr="0050541F">
        <w:rPr>
          <w:bCs/>
          <w:sz w:val="28"/>
          <w:szCs w:val="28"/>
        </w:rPr>
        <w:t xml:space="preserve"> статьи 51 Градостроительного кодекса Российской Федерации,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rsidR="0081202D" w:rsidRPr="0050541F" w:rsidRDefault="00B71E98" w:rsidP="0081202D">
      <w:pPr>
        <w:widowControl/>
        <w:autoSpaceDE/>
        <w:autoSpaceDN/>
        <w:adjustRightInd/>
        <w:ind w:firstLine="567"/>
        <w:jc w:val="both"/>
        <w:rPr>
          <w:bCs/>
          <w:sz w:val="28"/>
          <w:szCs w:val="28"/>
        </w:rPr>
      </w:pPr>
      <w:hyperlink r:id="rId389" w:history="1">
        <w:r w:rsidR="0081202D" w:rsidRPr="0050541F">
          <w:rPr>
            <w:bCs/>
            <w:sz w:val="28"/>
            <w:szCs w:val="28"/>
          </w:rPr>
          <w:t>15.</w:t>
        </w:r>
      </w:hyperlink>
      <w:r w:rsidR="0081202D" w:rsidRPr="0050541F">
        <w:rPr>
          <w:bCs/>
          <w:sz w:val="28"/>
          <w:szCs w:val="28"/>
        </w:rPr>
        <w:t xml:space="preserve"> Выдача разрешения на строительство не требуется в случае: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w:t>
      </w:r>
      <w:hyperlink r:id="rId390" w:history="1">
        <w:r w:rsidRPr="0050541F">
          <w:rPr>
            <w:bCs/>
            <w:sz w:val="28"/>
            <w:szCs w:val="28"/>
          </w:rPr>
          <w:t>законодательством</w:t>
        </w:r>
      </w:hyperlink>
      <w:r w:rsidRPr="0050541F">
        <w:rPr>
          <w:bCs/>
          <w:sz w:val="28"/>
          <w:szCs w:val="28"/>
        </w:rPr>
        <w:t xml:space="preserve"> в сфере садоводства и огородничества;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1.1) строительства, реконструкции объектов индивидуального жилищного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строительства, реконструкции объектов, не являющихся </w:t>
      </w:r>
      <w:hyperlink r:id="rId391" w:anchor="block_1010" w:history="1">
        <w:r w:rsidRPr="0050541F">
          <w:rPr>
            <w:bCs/>
            <w:sz w:val="28"/>
            <w:szCs w:val="28"/>
          </w:rPr>
          <w:t>объектами капитального строительства</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строительства на земельном участке строений и сооружений вспомогательного использования;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w:t>
      </w:r>
      <w:hyperlink r:id="rId392" w:anchor="block_109" w:history="1">
        <w:r w:rsidRPr="0050541F">
          <w:rPr>
            <w:bCs/>
            <w:sz w:val="28"/>
            <w:szCs w:val="28"/>
          </w:rPr>
          <w:t>градостроительным регламентом</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4.1) капитального ремонта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4.2) строительства, реконструкции буровых скважин, предусмотренных подготовленными, согласованными и утвержденными в соответствии с </w:t>
      </w:r>
      <w:hyperlink r:id="rId393" w:anchor="block_232" w:history="1">
        <w:r w:rsidRPr="0050541F">
          <w:rPr>
            <w:bCs/>
            <w:sz w:val="28"/>
            <w:szCs w:val="28"/>
          </w:rPr>
          <w:t>законодательством</w:t>
        </w:r>
      </w:hyperlink>
      <w:r w:rsidRPr="0050541F">
        <w:rPr>
          <w:bCs/>
          <w:sz w:val="28"/>
          <w:szCs w:val="28"/>
        </w:rPr>
        <w:t xml:space="preserve">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4.3) строительства, реконструкции посольств, консульств и представительств Российской Федерации за рубежом;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4.4) строительства, реконструкции объектов, предназначенных для транспортировки природного газа под давлением до 0,6 мегапаскаля включительно;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4.5) размещения антенных опор (мачт и башен) высотой до 50 метров, предназначенных для размещения средств связи;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иных случаях, если в соответствии с </w:t>
      </w:r>
      <w:r w:rsidRPr="0050541F">
        <w:rPr>
          <w:sz w:val="28"/>
          <w:szCs w:val="28"/>
        </w:rPr>
        <w:t>Градостроительным кодексом Российской Федерации</w:t>
      </w:r>
      <w:r w:rsidRPr="0050541F">
        <w:rPr>
          <w:bCs/>
          <w:sz w:val="28"/>
          <w:szCs w:val="28"/>
        </w:rPr>
        <w:t xml:space="preserve">, нормативными правовыми актами Правительства Российской Федерации, законодательством субъектов Российской Федерации о </w:t>
      </w:r>
      <w:hyperlink r:id="rId394" w:anchor="block_101" w:history="1">
        <w:r w:rsidRPr="0050541F">
          <w:rPr>
            <w:bCs/>
            <w:sz w:val="28"/>
            <w:szCs w:val="28"/>
          </w:rPr>
          <w:t>градостроительной деятельности</w:t>
        </w:r>
      </w:hyperlink>
      <w:r w:rsidRPr="0050541F">
        <w:rPr>
          <w:bCs/>
          <w:sz w:val="28"/>
          <w:szCs w:val="28"/>
        </w:rPr>
        <w:t xml:space="preserve"> получение разрешения на строительство </w:t>
      </w:r>
      <w:hyperlink r:id="rId395" w:anchor="block_2000" w:history="1">
        <w:r w:rsidRPr="0050541F">
          <w:rPr>
            <w:bCs/>
            <w:sz w:val="28"/>
            <w:szCs w:val="28"/>
          </w:rPr>
          <w:t>не требуется</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16.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w:t>
      </w:r>
      <w:hyperlink r:id="rId396" w:anchor="block_560531" w:history="1">
        <w:r w:rsidRPr="0050541F">
          <w:rPr>
            <w:bCs/>
            <w:sz w:val="28"/>
            <w:szCs w:val="28"/>
          </w:rPr>
          <w:t>пунктах 3.1 - 3.3</w:t>
        </w:r>
      </w:hyperlink>
      <w:r w:rsidRPr="0050541F">
        <w:rPr>
          <w:bCs/>
          <w:sz w:val="28"/>
          <w:szCs w:val="28"/>
        </w:rPr>
        <w:t xml:space="preserve"> и </w:t>
      </w:r>
      <w:hyperlink r:id="rId397" w:anchor="block_56056" w:history="1">
        <w:r w:rsidRPr="0050541F">
          <w:rPr>
            <w:bCs/>
            <w:sz w:val="28"/>
            <w:szCs w:val="28"/>
          </w:rPr>
          <w:t>6 части 5 статьи 56</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w:t>
      </w:r>
      <w:hyperlink r:id="rId398" w:anchor="block_51012" w:history="1">
        <w:r w:rsidRPr="0050541F">
          <w:rPr>
            <w:bCs/>
            <w:sz w:val="28"/>
            <w:szCs w:val="28"/>
          </w:rPr>
          <w:t>частью 12</w:t>
        </w:r>
      </w:hyperlink>
      <w:r w:rsidRPr="0050541F">
        <w:rPr>
          <w:bCs/>
          <w:sz w:val="28"/>
          <w:szCs w:val="28"/>
        </w:rPr>
        <w:t xml:space="preserve"> статьи 51 Градостроительного кодекса Российской Федерации. Разрешение на индивидуальное жилищное строительство выдается на десять лет.</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w:t>
      </w:r>
      <w:hyperlink r:id="rId399" w:anchor="block_51211" w:history="1">
        <w:r w:rsidRPr="0050541F">
          <w:rPr>
            <w:bCs/>
            <w:sz w:val="28"/>
            <w:szCs w:val="28"/>
          </w:rPr>
          <w:t>частью 21.1</w:t>
        </w:r>
      </w:hyperlink>
      <w:r w:rsidRPr="0050541F">
        <w:rPr>
          <w:bCs/>
          <w:sz w:val="28"/>
          <w:szCs w:val="28"/>
        </w:rPr>
        <w:t xml:space="preserve"> статьи 51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«Росатом2 или Государственной корпорации по космической деятельности «Роскосмос» в случае: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отказа от права собственности и иных прав на земельные участки;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расторжения договора аренды и иных договоров, на основании которых у граждан и юридических лиц возникли права на земельные участки;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w:t>
      </w:r>
      <w:hyperlink r:id="rId400" w:anchor="block_51211" w:history="1">
        <w:r w:rsidRPr="0050541F">
          <w:rPr>
            <w:bCs/>
            <w:sz w:val="28"/>
            <w:szCs w:val="28"/>
          </w:rPr>
          <w:t>части 21.1</w:t>
        </w:r>
      </w:hyperlink>
      <w:r w:rsidRPr="0050541F">
        <w:rPr>
          <w:bCs/>
          <w:sz w:val="28"/>
          <w:szCs w:val="28"/>
        </w:rPr>
        <w:t xml:space="preserve"> статьи 51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w:t>
      </w:r>
      <w:hyperlink r:id="rId401" w:anchor="block_512111" w:history="1">
        <w:r w:rsidRPr="0050541F">
          <w:rPr>
            <w:bCs/>
            <w:sz w:val="28"/>
            <w:szCs w:val="28"/>
          </w:rPr>
          <w:t>пунктах 1 - 3 части 21.1</w:t>
        </w:r>
      </w:hyperlink>
      <w:r w:rsidRPr="0050541F">
        <w:rPr>
          <w:bCs/>
          <w:sz w:val="28"/>
          <w:szCs w:val="28"/>
        </w:rPr>
        <w:t xml:space="preserve"> статьи 51 Градостроительного кодекса Российской Федерации,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w:t>
      </w:r>
      <w:hyperlink r:id="rId402" w:anchor="block_51212" w:history="1">
        <w:r w:rsidRPr="0050541F">
          <w:rPr>
            <w:bCs/>
            <w:sz w:val="28"/>
            <w:szCs w:val="28"/>
          </w:rPr>
          <w:t>части 21.2</w:t>
        </w:r>
      </w:hyperlink>
      <w:r w:rsidRPr="0050541F">
        <w:rPr>
          <w:bCs/>
          <w:sz w:val="28"/>
          <w:szCs w:val="28"/>
        </w:rPr>
        <w:t xml:space="preserve"> статьи 51 Градостроительного кодекса Российской Федерации, при получении одного из следующих документов: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18.6. В случае образования земельного участка путем объединения земельных участков, в отношении которых или одного из которых в соответствии с </w:t>
      </w:r>
      <w:r w:rsidRPr="0050541F">
        <w:rPr>
          <w:sz w:val="28"/>
          <w:szCs w:val="28"/>
        </w:rPr>
        <w:t>Градостроительным кодексом Российской Федерации</w:t>
      </w:r>
      <w:r w:rsidRPr="0050541F">
        <w:rPr>
          <w:bCs/>
          <w:sz w:val="28"/>
          <w:szCs w:val="28"/>
        </w:rPr>
        <w:t xml:space="preserve">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18.7. 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w:t>
      </w:r>
      <w:r w:rsidRPr="0050541F">
        <w:rPr>
          <w:sz w:val="28"/>
          <w:szCs w:val="28"/>
        </w:rPr>
        <w:t>Градостроительным кодексом Российской Федерации</w:t>
      </w:r>
      <w:r w:rsidRPr="0050541F">
        <w:rPr>
          <w:bCs/>
          <w:sz w:val="28"/>
          <w:szCs w:val="28"/>
        </w:rPr>
        <w:t xml:space="preserve">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Российской Федерации и </w:t>
      </w:r>
      <w:hyperlink r:id="rId403" w:anchor="block_2" w:history="1">
        <w:r w:rsidRPr="0050541F">
          <w:rPr>
            <w:bCs/>
            <w:sz w:val="28"/>
            <w:szCs w:val="28"/>
          </w:rPr>
          <w:t>земельным законодательством</w:t>
        </w:r>
      </w:hyperlink>
      <w:r w:rsidRPr="0050541F">
        <w:rPr>
          <w:bCs/>
          <w:sz w:val="28"/>
          <w:szCs w:val="28"/>
        </w:rPr>
        <w:t xml:space="preserve">.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w:t>
      </w:r>
      <w:hyperlink r:id="rId404" w:anchor="block_57311" w:history="1">
        <w:r w:rsidRPr="0050541F">
          <w:rPr>
            <w:bCs/>
            <w:sz w:val="28"/>
            <w:szCs w:val="28"/>
          </w:rPr>
          <w:t>частью 11 статьи 57.3</w:t>
        </w:r>
      </w:hyperlink>
      <w:r w:rsidRPr="0050541F">
        <w:rPr>
          <w:bCs/>
          <w:sz w:val="28"/>
          <w:szCs w:val="28"/>
        </w:rPr>
        <w:t xml:space="preserve"> Градостроительного кодекса Российской Федерации).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w:t>
      </w:r>
      <w:r w:rsidRPr="0050541F">
        <w:rPr>
          <w:sz w:val="28"/>
          <w:szCs w:val="28"/>
        </w:rPr>
        <w:t>Градостроительным кодексом Российской Федерации</w:t>
      </w:r>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18.10. Лица, указанные в </w:t>
      </w:r>
      <w:hyperlink r:id="rId405" w:anchor="block_51215" w:history="1">
        <w:r w:rsidRPr="0050541F">
          <w:rPr>
            <w:bCs/>
            <w:sz w:val="28"/>
            <w:szCs w:val="28"/>
          </w:rPr>
          <w:t>частях 21.5 - 21.7</w:t>
        </w:r>
      </w:hyperlink>
      <w:r w:rsidRPr="0050541F">
        <w:rPr>
          <w:bCs/>
          <w:sz w:val="28"/>
          <w:szCs w:val="28"/>
        </w:rPr>
        <w:t xml:space="preserve"> и </w:t>
      </w:r>
      <w:hyperlink r:id="rId406" w:anchor="block_51219" w:history="1">
        <w:r w:rsidRPr="0050541F">
          <w:rPr>
            <w:bCs/>
            <w:sz w:val="28"/>
            <w:szCs w:val="28"/>
          </w:rPr>
          <w:t>21.9</w:t>
        </w:r>
      </w:hyperlink>
      <w:r w:rsidRPr="0050541F">
        <w:rPr>
          <w:bCs/>
          <w:sz w:val="28"/>
          <w:szCs w:val="28"/>
        </w:rPr>
        <w:t xml:space="preserve"> статьи 51 Градостроительного кодекса Российской Федерации,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правоустанавливающих документов на такие земельные участки в случае, указанном в </w:t>
      </w:r>
      <w:hyperlink r:id="rId407" w:anchor="block_51215" w:history="1">
        <w:r w:rsidRPr="0050541F">
          <w:rPr>
            <w:bCs/>
            <w:sz w:val="28"/>
            <w:szCs w:val="28"/>
          </w:rPr>
          <w:t>части 21.5</w:t>
        </w:r>
      </w:hyperlink>
      <w:r w:rsidRPr="0050541F">
        <w:rPr>
          <w:bCs/>
          <w:sz w:val="28"/>
          <w:szCs w:val="28"/>
        </w:rPr>
        <w:t xml:space="preserve"> статьи 51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решения об образовании земельных участков в случаях, предусмотренных </w:t>
      </w:r>
      <w:hyperlink r:id="rId408" w:anchor="block_51216" w:history="1">
        <w:r w:rsidRPr="0050541F">
          <w:rPr>
            <w:bCs/>
            <w:sz w:val="28"/>
            <w:szCs w:val="28"/>
          </w:rPr>
          <w:t>частями 21.6</w:t>
        </w:r>
      </w:hyperlink>
      <w:r w:rsidRPr="0050541F">
        <w:rPr>
          <w:bCs/>
          <w:sz w:val="28"/>
          <w:szCs w:val="28"/>
        </w:rPr>
        <w:t xml:space="preserve"> и </w:t>
      </w:r>
      <w:hyperlink r:id="rId409" w:anchor="block_51217" w:history="1">
        <w:r w:rsidRPr="0050541F">
          <w:rPr>
            <w:bCs/>
            <w:sz w:val="28"/>
            <w:szCs w:val="28"/>
          </w:rPr>
          <w:t>21.7</w:t>
        </w:r>
      </w:hyperlink>
      <w:r w:rsidRPr="0050541F">
        <w:rPr>
          <w:bCs/>
          <w:sz w:val="28"/>
          <w:szCs w:val="28"/>
        </w:rPr>
        <w:t xml:space="preserve"> статьи 51 Градостроительного кодекса Российской Федерации, если в соответствии с </w:t>
      </w:r>
      <w:hyperlink r:id="rId410" w:anchor="block_11112" w:history="1">
        <w:r w:rsidRPr="0050541F">
          <w:rPr>
            <w:bCs/>
            <w:sz w:val="28"/>
            <w:szCs w:val="28"/>
          </w:rPr>
          <w:t>земельным законодательством</w:t>
        </w:r>
      </w:hyperlink>
      <w:r w:rsidRPr="0050541F">
        <w:rPr>
          <w:bCs/>
          <w:sz w:val="28"/>
          <w:szCs w:val="28"/>
        </w:rPr>
        <w:t> решение об образовании земельного участка принимает исполнительный орган государственной власти или орган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w:t>
      </w:r>
      <w:hyperlink r:id="rId411" w:anchor="block_51217" w:history="1">
        <w:r w:rsidRPr="0050541F">
          <w:rPr>
            <w:bCs/>
            <w:sz w:val="28"/>
            <w:szCs w:val="28"/>
          </w:rPr>
          <w:t>частью 21.7</w:t>
        </w:r>
      </w:hyperlink>
      <w:r w:rsidRPr="0050541F">
        <w:rPr>
          <w:bCs/>
          <w:sz w:val="28"/>
          <w:szCs w:val="28"/>
        </w:rPr>
        <w:t xml:space="preserve"> статьи 51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решения о предоставлении права пользования недрами и решения о переоформлении лицензии на право пользования недрами в случае, предусмотренном </w:t>
      </w:r>
      <w:hyperlink r:id="rId412" w:anchor="block_51219" w:history="1">
        <w:r w:rsidRPr="0050541F">
          <w:rPr>
            <w:bCs/>
            <w:sz w:val="28"/>
            <w:szCs w:val="28"/>
          </w:rPr>
          <w:t>частью 21.9</w:t>
        </w:r>
      </w:hyperlink>
      <w:r w:rsidRPr="0050541F">
        <w:rPr>
          <w:bCs/>
          <w:sz w:val="28"/>
          <w:szCs w:val="28"/>
        </w:rPr>
        <w:t xml:space="preserve"> статьи 51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18.11. Лица, указанные в </w:t>
      </w:r>
      <w:hyperlink r:id="rId413" w:anchor="block_51215" w:history="1">
        <w:r w:rsidRPr="0050541F">
          <w:rPr>
            <w:bCs/>
            <w:sz w:val="28"/>
            <w:szCs w:val="28"/>
          </w:rPr>
          <w:t>частях 21.5 - 21.7</w:t>
        </w:r>
      </w:hyperlink>
      <w:r w:rsidRPr="0050541F">
        <w:rPr>
          <w:bCs/>
          <w:sz w:val="28"/>
          <w:szCs w:val="28"/>
        </w:rPr>
        <w:t xml:space="preserve"> и </w:t>
      </w:r>
      <w:hyperlink r:id="rId414" w:anchor="block_51219" w:history="1">
        <w:r w:rsidRPr="0050541F">
          <w:rPr>
            <w:bCs/>
            <w:sz w:val="28"/>
            <w:szCs w:val="28"/>
          </w:rPr>
          <w:t>21.9</w:t>
        </w:r>
      </w:hyperlink>
      <w:r w:rsidRPr="0050541F">
        <w:rPr>
          <w:bCs/>
          <w:sz w:val="28"/>
          <w:szCs w:val="28"/>
        </w:rPr>
        <w:t xml:space="preserve"> статьи 51 Градостроительного кодекса Российской Федерации,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w:t>
      </w:r>
      <w:hyperlink r:id="rId415" w:anchor="block_5121101" w:history="1">
        <w:r w:rsidRPr="0050541F">
          <w:rPr>
            <w:bCs/>
            <w:sz w:val="28"/>
            <w:szCs w:val="28"/>
          </w:rPr>
          <w:t>пунктами 1 - 4 части 21.10</w:t>
        </w:r>
      </w:hyperlink>
      <w:r w:rsidRPr="0050541F">
        <w:rPr>
          <w:bCs/>
          <w:sz w:val="28"/>
          <w:szCs w:val="28"/>
        </w:rPr>
        <w:t xml:space="preserve"> статьи 51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18.12. В случае, если документы, предусмотренные </w:t>
      </w:r>
      <w:hyperlink r:id="rId416" w:anchor="block_5121101" w:history="1">
        <w:r w:rsidRPr="0050541F">
          <w:rPr>
            <w:bCs/>
            <w:sz w:val="28"/>
            <w:szCs w:val="28"/>
          </w:rPr>
          <w:t>пунктами 1 - 4 части 21.10</w:t>
        </w:r>
      </w:hyperlink>
      <w:r w:rsidRPr="0050541F">
        <w:rPr>
          <w:bCs/>
          <w:sz w:val="28"/>
          <w:szCs w:val="28"/>
        </w:rPr>
        <w:t xml:space="preserve"> статьи 51 Градостроительного кодекса Российской Федерации,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w:t>
      </w:r>
      <w:hyperlink r:id="rId417" w:anchor="block_51215" w:history="1">
        <w:r w:rsidRPr="0050541F">
          <w:rPr>
            <w:bCs/>
            <w:sz w:val="28"/>
            <w:szCs w:val="28"/>
          </w:rPr>
          <w:t>части 21.5</w:t>
        </w:r>
      </w:hyperlink>
      <w:r w:rsidRPr="0050541F">
        <w:rPr>
          <w:bCs/>
          <w:sz w:val="28"/>
          <w:szCs w:val="28"/>
        </w:rPr>
        <w:t xml:space="preserve"> статьи 51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18.14. В срок не более чем пять рабочих дней со дня получения уведомления, указанного в </w:t>
      </w:r>
      <w:hyperlink r:id="rId418" w:anchor="block_512110" w:history="1">
        <w:r w:rsidRPr="0050541F">
          <w:rPr>
            <w:bCs/>
            <w:sz w:val="28"/>
            <w:szCs w:val="28"/>
          </w:rPr>
          <w:t>части 21.10</w:t>
        </w:r>
      </w:hyperlink>
      <w:r w:rsidRPr="0050541F">
        <w:rPr>
          <w:bCs/>
          <w:sz w:val="28"/>
          <w:szCs w:val="28"/>
        </w:rPr>
        <w:t xml:space="preserve"> статьи 51 Градостроительного кодекса Российской Федерации,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w:t>
      </w:r>
      <w:hyperlink r:id="rId419" w:anchor="block_5107" w:history="1">
        <w:r w:rsidRPr="0050541F">
          <w:rPr>
            <w:bCs/>
            <w:sz w:val="28"/>
            <w:szCs w:val="28"/>
          </w:rPr>
          <w:t>частью 7</w:t>
        </w:r>
      </w:hyperlink>
      <w:r w:rsidRPr="0050541F">
        <w:rPr>
          <w:bCs/>
          <w:sz w:val="28"/>
          <w:szCs w:val="28"/>
        </w:rPr>
        <w:t xml:space="preserve"> статьи 51 Градостроительного кодекса Российской Федерации. Представление указанных документов осуществляется по правилам, установленным </w:t>
      </w:r>
      <w:hyperlink r:id="rId420" w:anchor="block_510701" w:history="1">
        <w:r w:rsidRPr="0050541F">
          <w:rPr>
            <w:bCs/>
            <w:sz w:val="28"/>
            <w:szCs w:val="28"/>
          </w:rPr>
          <w:t>частями 7.1</w:t>
        </w:r>
      </w:hyperlink>
      <w:r w:rsidRPr="0050541F">
        <w:rPr>
          <w:bCs/>
          <w:sz w:val="28"/>
          <w:szCs w:val="28"/>
        </w:rPr>
        <w:t xml:space="preserve"> и </w:t>
      </w:r>
      <w:hyperlink r:id="rId421" w:anchor="block_510702" w:history="1">
        <w:r w:rsidRPr="0050541F">
          <w:rPr>
            <w:bCs/>
            <w:sz w:val="28"/>
            <w:szCs w:val="28"/>
          </w:rPr>
          <w:t>7.2</w:t>
        </w:r>
      </w:hyperlink>
      <w:r w:rsidRPr="0050541F">
        <w:rPr>
          <w:bCs/>
          <w:sz w:val="28"/>
          <w:szCs w:val="28"/>
        </w:rPr>
        <w:t xml:space="preserve"> статьи 51 Градостроительного кодекса Российской Федерации. Уведомление, документы, предусмотренные </w:t>
      </w:r>
      <w:hyperlink r:id="rId422" w:anchor="block_5121101" w:history="1">
        <w:r w:rsidRPr="0050541F">
          <w:rPr>
            <w:bCs/>
            <w:sz w:val="28"/>
            <w:szCs w:val="28"/>
          </w:rPr>
          <w:t>пунктами 1 - 4 части 21.10</w:t>
        </w:r>
      </w:hyperlink>
      <w:r w:rsidRPr="0050541F">
        <w:rPr>
          <w:bCs/>
          <w:sz w:val="28"/>
          <w:szCs w:val="28"/>
        </w:rPr>
        <w:t xml:space="preserve"> статьи 51 Градостроительного кодекса Российской Федерации,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статьи 51 Градостроительного кодекса Российской Федерации,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w:t>
      </w:r>
      <w:hyperlink r:id="rId423" w:anchor="block_21" w:history="1">
        <w:r w:rsidRPr="0050541F">
          <w:rPr>
            <w:bCs/>
            <w:sz w:val="28"/>
            <w:szCs w:val="28"/>
          </w:rPr>
          <w:t>электронной подписью</w:t>
        </w:r>
      </w:hyperlink>
      <w:r w:rsidRPr="0050541F">
        <w:rPr>
          <w:bCs/>
          <w:sz w:val="28"/>
          <w:szCs w:val="28"/>
        </w:rPr>
        <w:t>, в случае, если это указано в заявлении о внесении изменений в разрешение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18.15. Основанием для отказа во внесении изменений в разрешение на строительство является: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w:t>
      </w:r>
      <w:hyperlink r:id="rId424" w:anchor="block_5121101" w:history="1">
        <w:r w:rsidRPr="0050541F">
          <w:rPr>
            <w:bCs/>
            <w:sz w:val="28"/>
            <w:szCs w:val="28"/>
          </w:rPr>
          <w:t>пунктами 1 - 4 части 21.10</w:t>
        </w:r>
      </w:hyperlink>
      <w:r w:rsidRPr="0050541F">
        <w:rPr>
          <w:bCs/>
          <w:sz w:val="28"/>
          <w:szCs w:val="28"/>
        </w:rPr>
        <w:t xml:space="preserve"> статьи 51 Градостроительного кодекса Российской Федерации, или отсутствие правоустанавливающего документа на земельный участок в случае, указанном в </w:t>
      </w:r>
      <w:hyperlink r:id="rId425" w:anchor="block_5121013" w:history="1">
        <w:r w:rsidRPr="0050541F">
          <w:rPr>
            <w:bCs/>
            <w:sz w:val="28"/>
            <w:szCs w:val="28"/>
          </w:rPr>
          <w:t>части 21.13</w:t>
        </w:r>
      </w:hyperlink>
      <w:r w:rsidRPr="0050541F">
        <w:rPr>
          <w:bCs/>
          <w:sz w:val="28"/>
          <w:szCs w:val="28"/>
        </w:rPr>
        <w:t xml:space="preserve"> статьи 51 Градостроительного кодекса Российской Федерации, либо отсутствие документов, предусмотренных </w:t>
      </w:r>
      <w:hyperlink r:id="rId426" w:anchor="block_5107" w:history="1">
        <w:r w:rsidRPr="0050541F">
          <w:rPr>
            <w:bCs/>
            <w:sz w:val="28"/>
            <w:szCs w:val="28"/>
          </w:rPr>
          <w:t>частью 7</w:t>
        </w:r>
      </w:hyperlink>
      <w:r w:rsidRPr="0050541F">
        <w:rPr>
          <w:bCs/>
          <w:sz w:val="28"/>
          <w:szCs w:val="28"/>
        </w:rPr>
        <w:t xml:space="preserve"> статьи 51 Градостроительного кодекса Российской Федерации,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w:t>
      </w:r>
      <w:hyperlink r:id="rId427" w:anchor="block_51217" w:history="1">
        <w:r w:rsidRPr="0050541F">
          <w:rPr>
            <w:bCs/>
            <w:sz w:val="28"/>
            <w:szCs w:val="28"/>
          </w:rPr>
          <w:t>частью 21.7</w:t>
        </w:r>
      </w:hyperlink>
      <w:r w:rsidRPr="0050541F">
        <w:rPr>
          <w:bCs/>
          <w:sz w:val="28"/>
          <w:szCs w:val="28"/>
        </w:rPr>
        <w:t xml:space="preserve"> статьи 51 Градостроительного кодекса Российской Федерации. При этом градостроительный план земельного участка должен быть выдан не ранее чем за три года до дня направления уведомления, указанного в </w:t>
      </w:r>
      <w:hyperlink r:id="rId428" w:anchor="block_512110" w:history="1">
        <w:r w:rsidRPr="0050541F">
          <w:rPr>
            <w:bCs/>
            <w:sz w:val="28"/>
            <w:szCs w:val="28"/>
          </w:rPr>
          <w:t>части 21.10</w:t>
        </w:r>
      </w:hyperlink>
      <w:r w:rsidRPr="0050541F">
        <w:rPr>
          <w:bCs/>
          <w:sz w:val="28"/>
          <w:szCs w:val="28"/>
        </w:rPr>
        <w:t xml:space="preserve"> статьи 51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w:t>
      </w:r>
      <w:hyperlink r:id="rId429" w:anchor="block_51217" w:history="1">
        <w:r w:rsidRPr="0050541F">
          <w:rPr>
            <w:bCs/>
            <w:sz w:val="28"/>
            <w:szCs w:val="28"/>
          </w:rPr>
          <w:t>частью 21.7</w:t>
        </w:r>
      </w:hyperlink>
      <w:r w:rsidRPr="0050541F">
        <w:rPr>
          <w:bCs/>
          <w:sz w:val="28"/>
          <w:szCs w:val="28"/>
        </w:rPr>
        <w:t xml:space="preserve"> статьи 51 Градостроительного кодекса Российской Федерации,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w:t>
      </w:r>
      <w:hyperlink r:id="rId430" w:anchor="block_5205" w:history="1">
        <w:r w:rsidRPr="0050541F">
          <w:rPr>
            <w:bCs/>
            <w:sz w:val="28"/>
            <w:szCs w:val="28"/>
          </w:rPr>
          <w:t>части 5 статьи 52</w:t>
        </w:r>
      </w:hyperlink>
      <w:r w:rsidRPr="0050541F">
        <w:rPr>
          <w:bCs/>
          <w:sz w:val="28"/>
          <w:szCs w:val="28"/>
        </w:rPr>
        <w:t xml:space="preserve"> Градостроительного кодекса Российской Федерации,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орган регистрации прав;</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застройщика в случае внесения изменений в разрешение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w:t>
      </w:r>
      <w:hyperlink r:id="rId431" w:anchor="block_3" w:history="1">
        <w:r w:rsidRPr="0050541F">
          <w:rPr>
            <w:bCs/>
            <w:sz w:val="28"/>
            <w:szCs w:val="28"/>
          </w:rPr>
          <w:t>законодательства</w:t>
        </w:r>
      </w:hyperlink>
      <w:r w:rsidRPr="0050541F">
        <w:rPr>
          <w:bCs/>
          <w:sz w:val="28"/>
          <w:szCs w:val="28"/>
        </w:rPr>
        <w:t xml:space="preserve"> Российской Федерации о государственной тайне.</w:t>
      </w:r>
    </w:p>
    <w:p w:rsidR="0081202D" w:rsidRPr="0050541F" w:rsidRDefault="0081202D" w:rsidP="0081202D">
      <w:pPr>
        <w:widowControl/>
        <w:autoSpaceDE/>
        <w:autoSpaceDN/>
        <w:adjustRightInd/>
        <w:ind w:firstLine="567"/>
        <w:jc w:val="both"/>
        <w:rPr>
          <w:sz w:val="28"/>
          <w:szCs w:val="28"/>
        </w:rPr>
      </w:pPr>
    </w:p>
    <w:p w:rsidR="0081202D" w:rsidRPr="0050541F" w:rsidRDefault="00E34CAB" w:rsidP="0081202D">
      <w:pPr>
        <w:adjustRightInd/>
        <w:ind w:firstLine="540"/>
        <w:jc w:val="both"/>
        <w:outlineLvl w:val="1"/>
        <w:rPr>
          <w:sz w:val="28"/>
          <w:szCs w:val="28"/>
        </w:rPr>
      </w:pPr>
      <w:r w:rsidRPr="0050541F">
        <w:rPr>
          <w:sz w:val="28"/>
          <w:szCs w:val="28"/>
        </w:rPr>
        <w:t>Статья 34</w:t>
      </w:r>
      <w:r w:rsidR="0081202D" w:rsidRPr="0050541F">
        <w:rPr>
          <w:sz w:val="28"/>
          <w:szCs w:val="28"/>
        </w:rPr>
        <w:t>. Уведомление о планируемых строительстве или реконструкции объекта индивидуального жилищного строительства или садового дома</w:t>
      </w:r>
    </w:p>
    <w:p w:rsidR="0081202D" w:rsidRPr="0050541F" w:rsidRDefault="0081202D" w:rsidP="0081202D">
      <w:pPr>
        <w:adjustRightInd/>
        <w:jc w:val="both"/>
        <w:rPr>
          <w:sz w:val="28"/>
          <w:szCs w:val="28"/>
        </w:rPr>
      </w:pPr>
    </w:p>
    <w:p w:rsidR="0081202D" w:rsidRPr="0050541F" w:rsidRDefault="0081202D" w:rsidP="0081202D">
      <w:pPr>
        <w:widowControl/>
        <w:autoSpaceDE/>
        <w:autoSpaceDN/>
        <w:adjustRightInd/>
        <w:ind w:firstLine="567"/>
        <w:jc w:val="both"/>
        <w:rPr>
          <w:bCs/>
          <w:sz w:val="28"/>
          <w:szCs w:val="28"/>
        </w:rPr>
      </w:pPr>
      <w:bookmarkStart w:id="107" w:name="P3193"/>
      <w:bookmarkEnd w:id="107"/>
      <w:r w:rsidRPr="0050541F">
        <w:rPr>
          <w:bCs/>
          <w:sz w:val="28"/>
          <w:szCs w:val="28"/>
        </w:rPr>
        <w:t>1. 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w:t>
      </w:r>
      <w:hyperlink r:id="rId432" w:history="1">
        <w:r w:rsidRPr="0050541F">
          <w:rPr>
            <w:bCs/>
            <w:sz w:val="28"/>
            <w:szCs w:val="28"/>
            <w:u w:val="single"/>
          </w:rPr>
          <w:t>законом</w:t>
        </w:r>
      </w:hyperlink>
      <w:r w:rsidRPr="0050541F">
        <w:rPr>
          <w:bCs/>
          <w:sz w:val="28"/>
          <w:szCs w:val="28"/>
        </w:rPr>
        <w:t>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фамилия, имя, отчество (при наличии), место жительства застройщика, реквизиты документа, удостоверяющего личность (для физического лица);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кадастровый номер земельного участка (при его наличии), адрес или описание местоположения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сведения о праве застройщика на земельный участок, а также сведения о наличии прав иных лиц на земельный участок (при наличии таких лиц);</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 почтовый адрес и (или) адрес электронной почты для связи с застройщиком;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 способ направления застройщику уведомлений, предусмотренных </w:t>
      </w:r>
      <w:hyperlink r:id="rId433" w:anchor="block_51172" w:history="1">
        <w:r w:rsidRPr="0050541F">
          <w:rPr>
            <w:bCs/>
            <w:sz w:val="28"/>
            <w:szCs w:val="28"/>
          </w:rPr>
          <w:t>пунктом 2 части 7</w:t>
        </w:r>
      </w:hyperlink>
      <w:r w:rsidRPr="0050541F">
        <w:rPr>
          <w:bCs/>
          <w:sz w:val="28"/>
          <w:szCs w:val="28"/>
        </w:rPr>
        <w:t xml:space="preserve"> и </w:t>
      </w:r>
      <w:hyperlink r:id="rId434" w:anchor="block_51183" w:history="1">
        <w:r w:rsidRPr="0050541F">
          <w:rPr>
            <w:bCs/>
            <w:sz w:val="28"/>
            <w:szCs w:val="28"/>
          </w:rPr>
          <w:t>пунктом 3 части 8</w:t>
        </w:r>
      </w:hyperlink>
      <w:r w:rsidRPr="0050541F">
        <w:rPr>
          <w:bCs/>
          <w:sz w:val="28"/>
          <w:szCs w:val="28"/>
        </w:rPr>
        <w:t xml:space="preserve"> статьи 51.1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1.1. Уведомление о планируемом строительстве, в том числе с приложением к нему предусмотренных </w:t>
      </w:r>
      <w:hyperlink r:id="rId435" w:anchor="dst2591" w:history="1">
        <w:r w:rsidRPr="0050541F">
          <w:rPr>
            <w:bCs/>
            <w:sz w:val="28"/>
            <w:szCs w:val="28"/>
          </w:rPr>
          <w:t>частью 3</w:t>
        </w:r>
      </w:hyperlink>
      <w:r w:rsidRPr="0050541F">
        <w:rPr>
          <w:bCs/>
          <w:sz w:val="28"/>
          <w:szCs w:val="28"/>
        </w:rPr>
        <w:t> статьи 51.1 Градостроительного кодекса Российской Федерации документов, наряду со способами, предусмотренными </w:t>
      </w:r>
      <w:hyperlink r:id="rId436" w:anchor="dst2580" w:history="1">
        <w:r w:rsidRPr="0050541F">
          <w:rPr>
            <w:bCs/>
            <w:sz w:val="28"/>
            <w:szCs w:val="28"/>
          </w:rPr>
          <w:t>частью 1</w:t>
        </w:r>
      </w:hyperlink>
      <w:r w:rsidRPr="0050541F">
        <w:rPr>
          <w:bCs/>
          <w:sz w:val="28"/>
          <w:szCs w:val="28"/>
        </w:rPr>
        <w:t>  статьи 51.1 Градостроительного кодекса Российской Федерации, может быть подано: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w:t>
      </w:r>
      <w:hyperlink r:id="rId437" w:anchor="block_1000" w:history="1">
        <w:r w:rsidRPr="0050541F">
          <w:rPr>
            <w:bCs/>
            <w:sz w:val="28"/>
            <w:szCs w:val="28"/>
          </w:rPr>
          <w:t>Форма</w:t>
        </w:r>
      </w:hyperlink>
      <w:r w:rsidRPr="0050541F">
        <w:rPr>
          <w:bCs/>
          <w:sz w:val="28"/>
          <w:szCs w:val="28"/>
        </w:rPr>
        <w:t xml:space="preserve">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К уведомлению о планируемом строительстве прилагаются: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r:id="rId438" w:anchor="block_51105" w:history="1">
        <w:r w:rsidRPr="0050541F">
          <w:rPr>
            <w:bCs/>
            <w:sz w:val="28"/>
            <w:szCs w:val="28"/>
          </w:rPr>
          <w:t>частью 5</w:t>
        </w:r>
      </w:hyperlink>
      <w:r w:rsidRPr="0050541F">
        <w:rPr>
          <w:bCs/>
          <w:sz w:val="28"/>
          <w:szCs w:val="28"/>
        </w:rPr>
        <w:t xml:space="preserve"> статьи 51.1 Градостроительного кодекса Российской Федерации.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Документы (их копии или сведения, содержащиеся в них), указанные в </w:t>
      </w:r>
      <w:hyperlink r:id="rId439" w:anchor="block_51131" w:history="1">
        <w:r w:rsidRPr="0050541F">
          <w:rPr>
            <w:bCs/>
            <w:sz w:val="28"/>
            <w:szCs w:val="28"/>
          </w:rPr>
          <w:t>пункте 1 части 3</w:t>
        </w:r>
      </w:hyperlink>
      <w:r w:rsidRPr="0050541F">
        <w:rPr>
          <w:bCs/>
          <w:sz w:val="28"/>
          <w:szCs w:val="28"/>
        </w:rPr>
        <w:t xml:space="preserve"> статьи 51.1 Градостроительного кодекса Российской Федерации, запрашиваются органами, указанными в </w:t>
      </w:r>
      <w:hyperlink r:id="rId440" w:anchor="block_51101" w:history="1">
        <w:r w:rsidRPr="0050541F">
          <w:rPr>
            <w:bCs/>
            <w:sz w:val="28"/>
            <w:szCs w:val="28"/>
          </w:rPr>
          <w:t>абзаце первом части 1</w:t>
        </w:r>
      </w:hyperlink>
      <w:r w:rsidRPr="0050541F">
        <w:rPr>
          <w:bCs/>
          <w:sz w:val="28"/>
          <w:szCs w:val="28"/>
        </w:rPr>
        <w:t xml:space="preserve"> статьи 51.1 Градостроительного кодекса Российской Федерации,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статьи 51.1 Градостроительного кодекса Российской Федерации,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w:t>
      </w:r>
      <w:hyperlink r:id="rId441" w:anchor="block_6012" w:history="1">
        <w:r w:rsidRPr="0050541F">
          <w:rPr>
            <w:bCs/>
            <w:sz w:val="28"/>
            <w:szCs w:val="28"/>
          </w:rPr>
          <w:t>Федеральным законом</w:t>
        </w:r>
      </w:hyperlink>
      <w:r w:rsidRPr="0050541F">
        <w:rPr>
          <w:bCs/>
          <w:sz w:val="28"/>
          <w:szCs w:val="28"/>
        </w:rPr>
        <w:t xml:space="preserve"> от 25 июня 2002 г. №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В случае отсутствия в уведомлении о планируемом строительстве сведений, предусмотренных </w:t>
      </w:r>
      <w:hyperlink r:id="rId442" w:anchor="block_51101" w:history="1">
        <w:r w:rsidRPr="0050541F">
          <w:rPr>
            <w:bCs/>
            <w:sz w:val="28"/>
            <w:szCs w:val="28"/>
          </w:rPr>
          <w:t>частью 1</w:t>
        </w:r>
      </w:hyperlink>
      <w:r w:rsidRPr="0050541F">
        <w:rPr>
          <w:bCs/>
          <w:sz w:val="28"/>
          <w:szCs w:val="28"/>
        </w:rPr>
        <w:t xml:space="preserve"> статьи 51.1 Градостроительного кодекса Российской Федерации, или документов, предусмотренных </w:t>
      </w:r>
      <w:hyperlink r:id="rId443" w:anchor="block_51132" w:history="1">
        <w:r w:rsidRPr="0050541F">
          <w:rPr>
            <w:bCs/>
            <w:sz w:val="28"/>
            <w:szCs w:val="28"/>
          </w:rPr>
          <w:t>пунктами 2 - 4 части 3</w:t>
        </w:r>
      </w:hyperlink>
      <w:r w:rsidRPr="0050541F">
        <w:rPr>
          <w:bCs/>
          <w:sz w:val="28"/>
          <w:szCs w:val="28"/>
        </w:rPr>
        <w:t xml:space="preserve">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 за исключением случая, предусмотренного </w:t>
      </w:r>
      <w:hyperlink r:id="rId444" w:anchor="block_51108" w:history="1">
        <w:r w:rsidRPr="0050541F">
          <w:rPr>
            <w:bCs/>
            <w:sz w:val="28"/>
            <w:szCs w:val="28"/>
          </w:rPr>
          <w:t>частью 8</w:t>
        </w:r>
      </w:hyperlink>
      <w:r w:rsidRPr="0050541F">
        <w:rPr>
          <w:bCs/>
          <w:sz w:val="28"/>
          <w:szCs w:val="28"/>
        </w:rPr>
        <w:t xml:space="preserve"> статьи 51.1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w:t>
      </w:r>
      <w:r w:rsidRPr="0050541F">
        <w:rPr>
          <w:sz w:val="28"/>
          <w:szCs w:val="28"/>
        </w:rPr>
        <w:t>Градостроительным кодексом Российской Федерации</w:t>
      </w:r>
      <w:r w:rsidRPr="0050541F">
        <w:rPr>
          <w:bCs/>
          <w:sz w:val="28"/>
          <w:szCs w:val="28"/>
        </w:rPr>
        <w:t xml:space="preserve">,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w:t>
      </w:r>
      <w:hyperlink r:id="rId445"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w:t>
      </w:r>
      <w:hyperlink r:id="rId446" w:anchor="block_2000" w:history="1">
        <w:r w:rsidRPr="0050541F">
          <w:rPr>
            <w:bCs/>
            <w:sz w:val="28"/>
            <w:szCs w:val="28"/>
          </w:rPr>
          <w:t>уведомления</w:t>
        </w:r>
      </w:hyperlink>
      <w:r w:rsidRPr="0050541F">
        <w:rPr>
          <w:bCs/>
          <w:sz w:val="28"/>
          <w:szCs w:val="28"/>
        </w:rPr>
        <w:t xml:space="preserve">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w:t>
      </w:r>
      <w:hyperlink r:id="rId447" w:anchor="block_3000" w:history="1">
        <w:r w:rsidRPr="0050541F">
          <w:rPr>
            <w:bCs/>
            <w:sz w:val="28"/>
            <w:szCs w:val="28"/>
          </w:rPr>
          <w:t>уведомления</w:t>
        </w:r>
      </w:hyperlink>
      <w:r w:rsidRPr="0050541F">
        <w:rPr>
          <w:bCs/>
          <w:sz w:val="28"/>
          <w:szCs w:val="28"/>
        </w:rPr>
        <w:t xml:space="preserve">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в срок не более чем три рабочих дня со дня поступления этого уведомления при отсутствии оснований для его возврата, предусмотренных </w:t>
      </w:r>
      <w:hyperlink r:id="rId448" w:anchor="block_51106" w:history="1">
        <w:r w:rsidRPr="0050541F">
          <w:rPr>
            <w:bCs/>
            <w:sz w:val="28"/>
            <w:szCs w:val="28"/>
          </w:rPr>
          <w:t>частью 6</w:t>
        </w:r>
      </w:hyperlink>
      <w:r w:rsidRPr="0050541F">
        <w:rPr>
          <w:bCs/>
          <w:sz w:val="28"/>
          <w:szCs w:val="28"/>
        </w:rPr>
        <w:t xml:space="preserve"> статьи 51.1 Градостроительного кодекса Российской Федерации,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w:t>
      </w:r>
      <w:r w:rsidRPr="0050541F">
        <w:rPr>
          <w:sz w:val="28"/>
          <w:szCs w:val="28"/>
        </w:rPr>
        <w:t>Градостроительным кодексом Российской Федерации</w:t>
      </w:r>
      <w:r w:rsidRPr="0050541F">
        <w:rPr>
          <w:bCs/>
          <w:sz w:val="28"/>
          <w:szCs w:val="28"/>
        </w:rPr>
        <w:t xml:space="preserve">,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w:t>
      </w:r>
      <w:hyperlink r:id="rId449"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 и действующими на дату поступления этого уведомления;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w:t>
      </w:r>
      <w:hyperlink r:id="rId450" w:anchor="block_51172" w:history="1">
        <w:r w:rsidRPr="0050541F">
          <w:rPr>
            <w:bCs/>
            <w:sz w:val="28"/>
            <w:szCs w:val="28"/>
          </w:rPr>
          <w:t>пунктом 2 части 7</w:t>
        </w:r>
      </w:hyperlink>
      <w:r w:rsidRPr="0050541F">
        <w:rPr>
          <w:bCs/>
          <w:sz w:val="28"/>
          <w:szCs w:val="28"/>
        </w:rPr>
        <w:t xml:space="preserve"> статьи 51.1 Градостроительного кодекса Российской Федерации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 </w:t>
      </w:r>
      <w:hyperlink r:id="rId451" w:anchor="block_51134" w:history="1">
        <w:r w:rsidRPr="0050541F">
          <w:rPr>
            <w:bCs/>
            <w:sz w:val="28"/>
            <w:szCs w:val="28"/>
          </w:rPr>
          <w:t>пунктом 4 части 3</w:t>
        </w:r>
      </w:hyperlink>
      <w:r w:rsidRPr="0050541F">
        <w:rPr>
          <w:bCs/>
          <w:sz w:val="28"/>
          <w:szCs w:val="28"/>
        </w:rPr>
        <w:t xml:space="preserve"> статьи 51.1 Градостроительного кодекса Российской Федерации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не направления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10. </w:t>
      </w:r>
      <w:hyperlink r:id="rId452" w:anchor="block_3000" w:history="1">
        <w:r w:rsidRPr="0050541F">
          <w:rPr>
            <w:bCs/>
            <w:sz w:val="28"/>
            <w:szCs w:val="28"/>
          </w:rPr>
          <w:t>Уведомление</w:t>
        </w:r>
      </w:hyperlink>
      <w:r w:rsidRPr="0050541F">
        <w:rPr>
          <w:bCs/>
          <w:sz w:val="28"/>
          <w:szCs w:val="28"/>
        </w:rPr>
        <w:t xml:space="preserve">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Градостроительным кодексом Российской Федерации, другими федеральными законами и действующим на дату поступления уведомления о планируемом строительстве;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w:t>
      </w:r>
      <w:hyperlink r:id="rId453"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 и действующими на дату поступления уведомления о планируемом строительстве;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в срок, указанный в </w:t>
      </w:r>
      <w:hyperlink r:id="rId454" w:anchor="block_51109" w:history="1">
        <w:r w:rsidRPr="0050541F">
          <w:rPr>
            <w:bCs/>
            <w:sz w:val="28"/>
            <w:szCs w:val="28"/>
          </w:rPr>
          <w:t>части 9</w:t>
        </w:r>
      </w:hyperlink>
      <w:r w:rsidRPr="0050541F">
        <w:rPr>
          <w:bCs/>
          <w:sz w:val="28"/>
          <w:szCs w:val="28"/>
        </w:rPr>
        <w:t xml:space="preserve"> статьи 51.1 Градостроительного кодекса Российской Федерации,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В </w:t>
      </w:r>
      <w:hyperlink r:id="rId455" w:anchor="block_3000" w:history="1">
        <w:r w:rsidRPr="0050541F">
          <w:rPr>
            <w:bCs/>
            <w:sz w:val="28"/>
            <w:szCs w:val="28"/>
          </w:rPr>
          <w:t>уведомлении</w:t>
        </w:r>
      </w:hyperlink>
      <w:r w:rsidRPr="0050541F">
        <w:rPr>
          <w:bCs/>
          <w:sz w:val="28"/>
          <w:szCs w:val="28"/>
        </w:rPr>
        <w:t xml:space="preserve">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строительства, которые установлены правилами землепользования и застройки, документацией по планировке территории, или обязательных требований к параметрам объектов капитального строительства, которые установлены </w:t>
      </w:r>
      <w:r w:rsidRPr="0050541F">
        <w:rPr>
          <w:sz w:val="28"/>
          <w:szCs w:val="28"/>
        </w:rPr>
        <w:t>Градостроительным кодексом Российской Федерации</w:t>
      </w:r>
      <w:r w:rsidRPr="0050541F">
        <w:rPr>
          <w:bCs/>
          <w:sz w:val="28"/>
          <w:szCs w:val="28"/>
        </w:rPr>
        <w:t xml:space="preserve">,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 </w:t>
      </w:r>
      <w:hyperlink r:id="rId456" w:anchor="block_511104" w:history="1">
        <w:r w:rsidRPr="0050541F">
          <w:rPr>
            <w:bCs/>
            <w:sz w:val="28"/>
            <w:szCs w:val="28"/>
          </w:rPr>
          <w:t>пунктом 4 части 10</w:t>
        </w:r>
      </w:hyperlink>
      <w:r w:rsidRPr="0050541F">
        <w:rPr>
          <w:bCs/>
          <w:sz w:val="28"/>
          <w:szCs w:val="28"/>
        </w:rPr>
        <w:t xml:space="preserve"> статьи 51.1 Градостроительного кодекса Российской Федерации,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457" w:anchor="block_51107" w:history="1">
        <w:r w:rsidRPr="0050541F">
          <w:rPr>
            <w:bCs/>
            <w:sz w:val="28"/>
            <w:szCs w:val="28"/>
          </w:rPr>
          <w:t>части 7</w:t>
        </w:r>
      </w:hyperlink>
      <w:r w:rsidRPr="0050541F">
        <w:rPr>
          <w:bCs/>
          <w:sz w:val="28"/>
          <w:szCs w:val="28"/>
        </w:rPr>
        <w:t xml:space="preserve"> или </w:t>
      </w:r>
      <w:hyperlink r:id="rId458" w:anchor="block_51183" w:history="1">
        <w:r w:rsidRPr="0050541F">
          <w:rPr>
            <w:bCs/>
            <w:sz w:val="28"/>
            <w:szCs w:val="28"/>
          </w:rPr>
          <w:t>пункте 3 части 8</w:t>
        </w:r>
      </w:hyperlink>
      <w:r w:rsidRPr="0050541F">
        <w:rPr>
          <w:bCs/>
          <w:sz w:val="28"/>
          <w:szCs w:val="28"/>
        </w:rPr>
        <w:t xml:space="preserve"> статьи 51.1 Градостроительного кодекса Российской Федерации,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459" w:anchor="block_511101" w:history="1">
        <w:r w:rsidRPr="0050541F">
          <w:rPr>
            <w:bCs/>
            <w:sz w:val="28"/>
            <w:szCs w:val="28"/>
          </w:rPr>
          <w:t>пунктом 1 части 10</w:t>
        </w:r>
      </w:hyperlink>
      <w:r w:rsidRPr="0050541F">
        <w:rPr>
          <w:bCs/>
          <w:sz w:val="28"/>
          <w:szCs w:val="28"/>
        </w:rPr>
        <w:t xml:space="preserve"> статьи 51.1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460" w:anchor="block_511102" w:history="1">
        <w:r w:rsidRPr="0050541F">
          <w:rPr>
            <w:bCs/>
            <w:sz w:val="28"/>
            <w:szCs w:val="28"/>
          </w:rPr>
          <w:t>пунктом 2</w:t>
        </w:r>
      </w:hyperlink>
      <w:r w:rsidRPr="0050541F">
        <w:rPr>
          <w:bCs/>
          <w:sz w:val="28"/>
          <w:szCs w:val="28"/>
        </w:rPr>
        <w:t xml:space="preserve"> или </w:t>
      </w:r>
      <w:hyperlink r:id="rId461" w:anchor="block_511103" w:history="1">
        <w:r w:rsidRPr="0050541F">
          <w:rPr>
            <w:bCs/>
            <w:sz w:val="28"/>
            <w:szCs w:val="28"/>
          </w:rPr>
          <w:t>3 части 10</w:t>
        </w:r>
      </w:hyperlink>
      <w:r w:rsidRPr="0050541F">
        <w:rPr>
          <w:bCs/>
          <w:sz w:val="28"/>
          <w:szCs w:val="28"/>
        </w:rPr>
        <w:t xml:space="preserve"> статьи 51.1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 </w:t>
      </w:r>
      <w:hyperlink r:id="rId462" w:anchor="block_511104" w:history="1">
        <w:r w:rsidRPr="0050541F">
          <w:rPr>
            <w:bCs/>
            <w:sz w:val="28"/>
            <w:szCs w:val="28"/>
          </w:rPr>
          <w:t>пунктом 4 части 10</w:t>
        </w:r>
      </w:hyperlink>
      <w:r w:rsidRPr="0050541F">
        <w:rPr>
          <w:bCs/>
          <w:sz w:val="28"/>
          <w:szCs w:val="28"/>
        </w:rPr>
        <w:t xml:space="preserve"> статьи 51.1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ненаправление указанными органами в срок, предусмотренный </w:t>
      </w:r>
      <w:hyperlink r:id="rId463" w:anchor="block_51107" w:history="1">
        <w:r w:rsidRPr="0050541F">
          <w:rPr>
            <w:bCs/>
            <w:sz w:val="28"/>
            <w:szCs w:val="28"/>
          </w:rPr>
          <w:t>частью 7</w:t>
        </w:r>
      </w:hyperlink>
      <w:r w:rsidRPr="0050541F">
        <w:rPr>
          <w:bCs/>
          <w:sz w:val="28"/>
          <w:szCs w:val="28"/>
        </w:rPr>
        <w:t xml:space="preserve"> или </w:t>
      </w:r>
      <w:hyperlink r:id="rId464" w:anchor="block_51183" w:history="1">
        <w:r w:rsidRPr="0050541F">
          <w:rPr>
            <w:bCs/>
            <w:sz w:val="28"/>
            <w:szCs w:val="28"/>
          </w:rPr>
          <w:t>пунктом 3 части 8</w:t>
        </w:r>
      </w:hyperlink>
      <w:r w:rsidRPr="0050541F">
        <w:rPr>
          <w:bCs/>
          <w:sz w:val="28"/>
          <w:szCs w:val="28"/>
        </w:rPr>
        <w:t xml:space="preserve"> статьи 51.1 Градостроительного кодекса Российской Федерации,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 </w:t>
      </w:r>
      <w:hyperlink r:id="rId465" w:anchor="block_51101" w:history="1">
        <w:r w:rsidRPr="0050541F">
          <w:rPr>
            <w:bCs/>
            <w:sz w:val="28"/>
            <w:szCs w:val="28"/>
          </w:rPr>
          <w:t>частью 1</w:t>
        </w:r>
      </w:hyperlink>
      <w:r w:rsidRPr="0050541F">
        <w:rPr>
          <w:bCs/>
          <w:sz w:val="28"/>
          <w:szCs w:val="28"/>
        </w:rPr>
        <w:t xml:space="preserve"> статьи 51.1 Градостроительного кодекса Российской Федерации.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w:t>
      </w:r>
      <w:hyperlink r:id="rId466" w:anchor="block_512111" w:history="1">
        <w:r w:rsidRPr="0050541F">
          <w:rPr>
            <w:bCs/>
            <w:sz w:val="28"/>
            <w:szCs w:val="28"/>
          </w:rPr>
          <w:t>пунктами 1 - 3 части 21.1 статьи 51</w:t>
        </w:r>
      </w:hyperlink>
      <w:r w:rsidRPr="0050541F">
        <w:rPr>
          <w:bCs/>
          <w:sz w:val="28"/>
          <w:szCs w:val="28"/>
        </w:rPr>
        <w:t xml:space="preserve"> Градостроительного кодекса Российской Федерации. При этом направление нового уведомления о планируемом строительстве не требуется.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w:t>
      </w:r>
      <w:hyperlink r:id="rId467" w:anchor="block_51101" w:history="1">
        <w:r w:rsidRPr="0050541F">
          <w:rPr>
            <w:bCs/>
            <w:sz w:val="28"/>
            <w:szCs w:val="28"/>
          </w:rPr>
          <w:t>части 1</w:t>
        </w:r>
      </w:hyperlink>
      <w:r w:rsidRPr="0050541F">
        <w:rPr>
          <w:bCs/>
          <w:sz w:val="28"/>
          <w:szCs w:val="28"/>
        </w:rPr>
        <w:t xml:space="preserve"> статьи 51.1 Градостроительного кодекса Российской Федерации, уведомление об этом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с указанием изменяемых параметров. Рассмотрение указанного уведомления осуществляется в соответствии с </w:t>
      </w:r>
      <w:hyperlink r:id="rId468" w:anchor="block_51104" w:history="1">
        <w:r w:rsidRPr="0050541F">
          <w:rPr>
            <w:bCs/>
            <w:sz w:val="28"/>
            <w:szCs w:val="28"/>
          </w:rPr>
          <w:t>частями 4 - 13</w:t>
        </w:r>
      </w:hyperlink>
      <w:r w:rsidRPr="0050541F">
        <w:rPr>
          <w:bCs/>
          <w:sz w:val="28"/>
          <w:szCs w:val="28"/>
        </w:rPr>
        <w:t xml:space="preserve"> статьи 51.1 Градостроительного кодекса Российской Федерации. </w:t>
      </w:r>
      <w:hyperlink r:id="rId469" w:anchor="block_4000" w:history="1">
        <w:r w:rsidRPr="0050541F">
          <w:rPr>
            <w:bCs/>
            <w:sz w:val="28"/>
            <w:szCs w:val="28"/>
          </w:rPr>
          <w:t>Форма</w:t>
        </w:r>
      </w:hyperlink>
      <w:r w:rsidRPr="0050541F">
        <w:rPr>
          <w:bCs/>
          <w:sz w:val="28"/>
          <w:szCs w:val="28"/>
        </w:rPr>
        <w:t> 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81202D" w:rsidRPr="0050541F" w:rsidRDefault="0081202D" w:rsidP="00BB7701">
      <w:pPr>
        <w:widowControl/>
        <w:autoSpaceDE/>
        <w:autoSpaceDN/>
        <w:adjustRightInd/>
        <w:ind w:firstLine="567"/>
        <w:jc w:val="both"/>
        <w:rPr>
          <w:bCs/>
          <w:sz w:val="28"/>
          <w:szCs w:val="28"/>
        </w:rPr>
      </w:pPr>
      <w:r w:rsidRPr="0050541F">
        <w:rPr>
          <w:bCs/>
          <w:sz w:val="28"/>
          <w:szCs w:val="28"/>
        </w:rPr>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ненаправления указанными органами в срок, предусмотренный </w:t>
      </w:r>
      <w:hyperlink r:id="rId470" w:anchor="block_51107" w:history="1">
        <w:r w:rsidRPr="0050541F">
          <w:rPr>
            <w:bCs/>
            <w:sz w:val="28"/>
            <w:szCs w:val="28"/>
          </w:rPr>
          <w:t>частью 7</w:t>
        </w:r>
      </w:hyperlink>
      <w:r w:rsidRPr="0050541F">
        <w:rPr>
          <w:bCs/>
          <w:sz w:val="28"/>
          <w:szCs w:val="28"/>
        </w:rPr>
        <w:t xml:space="preserve"> или </w:t>
      </w:r>
      <w:hyperlink r:id="rId471" w:anchor="block_51183" w:history="1">
        <w:r w:rsidRPr="0050541F">
          <w:rPr>
            <w:bCs/>
            <w:sz w:val="28"/>
            <w:szCs w:val="28"/>
          </w:rPr>
          <w:t>пунктом 3 части 8</w:t>
        </w:r>
      </w:hyperlink>
      <w:r w:rsidRPr="0050541F">
        <w:rPr>
          <w:bCs/>
          <w:sz w:val="28"/>
          <w:szCs w:val="28"/>
        </w:rPr>
        <w:t xml:space="preserve"> статьи 51.1 Градостроительного кодекса Российской Федерации,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w:t>
      </w:r>
      <w:r w:rsidRPr="0050541F">
        <w:rPr>
          <w:sz w:val="28"/>
          <w:szCs w:val="28"/>
        </w:rPr>
        <w:t>Градостроительным кодексом Российской Федерации</w:t>
      </w:r>
      <w:r w:rsidRPr="0050541F">
        <w:rPr>
          <w:bCs/>
          <w:sz w:val="28"/>
          <w:szCs w:val="28"/>
        </w:rPr>
        <w:t xml:space="preserve">,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 </w:t>
      </w:r>
      <w:hyperlink r:id="rId472"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статьи 51.1 Градостроительного кодекса Российской Федерации,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BB7701" w:rsidRPr="0050541F">
        <w:rPr>
          <w:bCs/>
          <w:sz w:val="28"/>
          <w:szCs w:val="28"/>
        </w:rPr>
        <w:t>вого дома на земельном участке.</w:t>
      </w:r>
    </w:p>
    <w:p w:rsidR="0081202D" w:rsidRPr="0050541F" w:rsidRDefault="0081202D" w:rsidP="0081202D">
      <w:pPr>
        <w:widowControl/>
        <w:ind w:firstLine="567"/>
        <w:jc w:val="both"/>
        <w:rPr>
          <w:sz w:val="28"/>
          <w:szCs w:val="28"/>
        </w:rPr>
      </w:pPr>
    </w:p>
    <w:p w:rsidR="0081202D" w:rsidRPr="0050541F" w:rsidRDefault="0081202D" w:rsidP="0081202D">
      <w:pPr>
        <w:widowControl/>
        <w:ind w:firstLine="567"/>
        <w:jc w:val="both"/>
        <w:rPr>
          <w:sz w:val="28"/>
          <w:szCs w:val="28"/>
        </w:rPr>
      </w:pPr>
      <w:r w:rsidRPr="0050541F">
        <w:rPr>
          <w:sz w:val="28"/>
          <w:szCs w:val="28"/>
        </w:rPr>
        <w:t>Статья 35. Выдача разрешения на ввод объекта в эксплуатацию</w:t>
      </w:r>
    </w:p>
    <w:bookmarkEnd w:id="103"/>
    <w:bookmarkEnd w:id="104"/>
    <w:bookmarkEnd w:id="105"/>
    <w:bookmarkEnd w:id="106"/>
    <w:p w:rsidR="0081202D" w:rsidRPr="0050541F" w:rsidRDefault="0081202D" w:rsidP="0081202D">
      <w:pPr>
        <w:adjustRightInd/>
        <w:ind w:firstLine="540"/>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w:t>
      </w:r>
      <w:hyperlink r:id="rId473" w:anchor="block_2000" w:history="1">
        <w:r w:rsidRPr="0050541F">
          <w:rPr>
            <w:bCs/>
            <w:sz w:val="28"/>
            <w:szCs w:val="28"/>
          </w:rPr>
          <w:t>Разрешение</w:t>
        </w:r>
      </w:hyperlink>
      <w:r w:rsidRPr="0050541F">
        <w:rPr>
          <w:bCs/>
          <w:sz w:val="28"/>
          <w:szCs w:val="28"/>
        </w:rPr>
        <w:t xml:space="preserve">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w:t>
      </w:r>
      <w:hyperlink r:id="rId474"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w:t>
      </w:r>
    </w:p>
    <w:p w:rsidR="0081202D" w:rsidRPr="0050541F" w:rsidRDefault="00B71E98" w:rsidP="0081202D">
      <w:pPr>
        <w:widowControl/>
        <w:autoSpaceDE/>
        <w:autoSpaceDN/>
        <w:adjustRightInd/>
        <w:ind w:firstLine="567"/>
        <w:jc w:val="both"/>
        <w:rPr>
          <w:bCs/>
          <w:sz w:val="28"/>
          <w:szCs w:val="28"/>
        </w:rPr>
      </w:pPr>
      <w:hyperlink r:id="rId475" w:history="1">
        <w:r w:rsidR="0081202D" w:rsidRPr="0050541F">
          <w:rPr>
            <w:bCs/>
            <w:sz w:val="28"/>
            <w:szCs w:val="28"/>
          </w:rPr>
          <w:t>2.</w:t>
        </w:r>
      </w:hyperlink>
      <w:r w:rsidR="0081202D" w:rsidRPr="0050541F">
        <w:rPr>
          <w:bCs/>
          <w:sz w:val="28"/>
          <w:szCs w:val="28"/>
        </w:rPr>
        <w:t xml:space="preserve"> Для ввода объекта в эксплуатацию застройщик </w:t>
      </w:r>
      <w:hyperlink r:id="rId476" w:history="1">
        <w:r w:rsidR="0081202D" w:rsidRPr="0050541F">
          <w:rPr>
            <w:bCs/>
            <w:sz w:val="28"/>
            <w:szCs w:val="28"/>
          </w:rPr>
          <w:t>обращается</w:t>
        </w:r>
      </w:hyperlink>
      <w:r w:rsidR="0081202D" w:rsidRPr="0050541F">
        <w:rPr>
          <w:bCs/>
          <w:sz w:val="28"/>
          <w:szCs w:val="28"/>
        </w:rPr>
        <w:t>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w:t>
      </w:r>
      <w:hyperlink r:id="rId477" w:anchor="block_51012" w:history="1">
        <w:r w:rsidRPr="0050541F">
          <w:rPr>
            <w:bCs/>
            <w:sz w:val="28"/>
            <w:szCs w:val="28"/>
          </w:rPr>
          <w:t>частью 12 статьи 51</w:t>
        </w:r>
      </w:hyperlink>
      <w:r w:rsidRPr="0050541F">
        <w:rPr>
          <w:bCs/>
          <w:sz w:val="28"/>
          <w:szCs w:val="28"/>
        </w:rPr>
        <w:t xml:space="preserve"> и </w:t>
      </w:r>
      <w:hyperlink r:id="rId478" w:anchor="block_52033" w:history="1">
        <w:r w:rsidRPr="0050541F">
          <w:rPr>
            <w:bCs/>
            <w:sz w:val="28"/>
            <w:szCs w:val="28"/>
          </w:rPr>
          <w:t>частью 3.3 статьи 52</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непосредственно уполномоченными на выдачу разрешений на строительство в соответствии с </w:t>
      </w:r>
      <w:hyperlink r:id="rId479" w:anchor="dst1107" w:history="1">
        <w:r w:rsidRPr="0050541F">
          <w:rPr>
            <w:bCs/>
            <w:sz w:val="28"/>
            <w:szCs w:val="28"/>
            <w:u w:val="single"/>
          </w:rPr>
          <w:t>частями 4</w:t>
        </w:r>
      </w:hyperlink>
      <w:r w:rsidRPr="0050541F">
        <w:rPr>
          <w:bCs/>
          <w:sz w:val="28"/>
          <w:szCs w:val="28"/>
        </w:rPr>
        <w:t> - </w:t>
      </w:r>
      <w:hyperlink r:id="rId480" w:anchor="dst1110" w:history="1">
        <w:r w:rsidRPr="0050541F">
          <w:rPr>
            <w:bCs/>
            <w:sz w:val="28"/>
            <w:szCs w:val="28"/>
            <w:u w:val="single"/>
          </w:rPr>
          <w:t>6 статьи 51</w:t>
        </w:r>
      </w:hyperlink>
      <w:r w:rsidRPr="0050541F">
        <w:rPr>
          <w:bCs/>
          <w:sz w:val="28"/>
          <w:szCs w:val="28"/>
        </w:rPr>
        <w:t> Градостроительного Кодекса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r:id="rId481" w:anchor="dst1107" w:history="1">
        <w:r w:rsidRPr="0050541F">
          <w:rPr>
            <w:bCs/>
            <w:sz w:val="28"/>
            <w:szCs w:val="28"/>
            <w:u w:val="single"/>
          </w:rPr>
          <w:t>частями 4</w:t>
        </w:r>
      </w:hyperlink>
      <w:r w:rsidRPr="0050541F">
        <w:rPr>
          <w:bCs/>
          <w:sz w:val="28"/>
          <w:szCs w:val="28"/>
        </w:rPr>
        <w:t> - </w:t>
      </w:r>
      <w:hyperlink r:id="rId482" w:anchor="dst1110" w:history="1">
        <w:r w:rsidRPr="0050541F">
          <w:rPr>
            <w:bCs/>
            <w:sz w:val="28"/>
            <w:szCs w:val="28"/>
            <w:u w:val="single"/>
          </w:rPr>
          <w:t>6 статьи 51</w:t>
        </w:r>
      </w:hyperlink>
      <w:r w:rsidRPr="0050541F">
        <w:rPr>
          <w:bCs/>
          <w:sz w:val="28"/>
          <w:szCs w:val="28"/>
        </w:rPr>
        <w:t> Градостроительного кодекса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с использованием единого портала государственных и муниципальных услуг или региональных порталов государственных и муниципальных услуг;</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для застройщиков, наименования которых содержат слова "специализированный застройщик", наряду со способами, указанными в </w:t>
      </w:r>
      <w:hyperlink r:id="rId483" w:anchor="dst3754" w:history="1">
        <w:r w:rsidRPr="0050541F">
          <w:rPr>
            <w:bCs/>
            <w:sz w:val="28"/>
            <w:szCs w:val="28"/>
            <w:u w:val="single"/>
          </w:rPr>
          <w:t>пунктах 1</w:t>
        </w:r>
      </w:hyperlink>
      <w:r w:rsidRPr="0050541F">
        <w:rPr>
          <w:bCs/>
          <w:sz w:val="28"/>
          <w:szCs w:val="28"/>
        </w:rPr>
        <w:t> - </w:t>
      </w:r>
      <w:hyperlink r:id="rId484" w:anchor="dst3757" w:history="1">
        <w:r w:rsidRPr="0050541F">
          <w:rPr>
            <w:bCs/>
            <w:sz w:val="28"/>
            <w:szCs w:val="28"/>
            <w:u w:val="single"/>
          </w:rPr>
          <w:t>4</w:t>
        </w:r>
      </w:hyperlink>
      <w:r w:rsidRPr="0050541F">
        <w:rPr>
          <w:bCs/>
          <w:sz w:val="28"/>
          <w:szCs w:val="28"/>
        </w:rPr>
        <w:t> статьи 55 Градостроительного кодекса Российской Федерации, с использованием единой информационной системы жилищного строительства, предусмотренной Федеральным </w:t>
      </w:r>
      <w:hyperlink r:id="rId485" w:history="1">
        <w:r w:rsidRPr="0050541F">
          <w:rPr>
            <w:bCs/>
            <w:sz w:val="28"/>
            <w:szCs w:val="28"/>
            <w:u w:val="single"/>
          </w:rPr>
          <w:t>законом</w:t>
        </w:r>
      </w:hyperlink>
      <w:r w:rsidRPr="0050541F">
        <w:rPr>
          <w:bCs/>
          <w:sz w:val="28"/>
          <w:szCs w:val="28"/>
        </w:rPr>
        <w:t>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81202D" w:rsidRPr="0050541F" w:rsidRDefault="0081202D" w:rsidP="0081202D">
      <w:pPr>
        <w:widowControl/>
        <w:autoSpaceDE/>
        <w:autoSpaceDN/>
        <w:adjustRightInd/>
        <w:ind w:firstLine="567"/>
        <w:jc w:val="both"/>
        <w:rPr>
          <w:bCs/>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3. Для принятия решения о выдаче разрешения на ввод объекта в эксплуатацию необходимы следующие документы: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градостроительный план земельного участка, представленный для получения разрешения на строительство, или в случае строительства, реконструкции линейного объекта проект планировки территории и проект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разрешение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акт приемки объекта капитального строительства (в случае осуществления строительства, реконструкции на основании договора строительного подряда);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акт, подтверждающий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w:t>
      </w:r>
      <w:hyperlink r:id="rId486" w:anchor="block_4951" w:history="1">
        <w:r w:rsidRPr="0050541F">
          <w:rPr>
            <w:bCs/>
            <w:sz w:val="28"/>
            <w:szCs w:val="28"/>
          </w:rPr>
          <w:t>пункте 1 части 5 статьи 49</w:t>
        </w:r>
      </w:hyperlink>
      <w:r w:rsidRPr="0050541F">
        <w:rPr>
          <w:bCs/>
          <w:sz w:val="28"/>
          <w:szCs w:val="28"/>
        </w:rPr>
        <w:t xml:space="preserve"> Градостроительного кодекса Российской Федерации),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и подписанный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w:t>
      </w:r>
      <w:hyperlink r:id="rId487" w:anchor="block_1014" w:history="1">
        <w:r w:rsidRPr="0050541F">
          <w:rPr>
            <w:bCs/>
            <w:sz w:val="28"/>
            <w:szCs w:val="28"/>
          </w:rPr>
          <w:t>реконструкции</w:t>
        </w:r>
      </w:hyperlink>
      <w:r w:rsidRPr="0050541F">
        <w:rPr>
          <w:bCs/>
          <w:sz w:val="28"/>
          <w:szCs w:val="28"/>
        </w:rPr>
        <w:t xml:space="preserve"> на основании договора строительного подряда, а также лицом, осуществляющим строительный контроль, в случае осуществления строительного контроля на основании договора);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r:id="rId488" w:anchor="dst171" w:history="1">
        <w:r w:rsidRPr="0050541F">
          <w:rPr>
            <w:bCs/>
            <w:sz w:val="28"/>
            <w:szCs w:val="28"/>
          </w:rPr>
          <w:t>частью 1 статьи 54</w:t>
        </w:r>
      </w:hyperlink>
      <w:r w:rsidRPr="0050541F">
        <w:rPr>
          <w:bCs/>
          <w:sz w:val="28"/>
          <w:szCs w:val="28"/>
        </w:rPr>
        <w:t>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r:id="rId489" w:anchor="dst2910" w:history="1">
        <w:r w:rsidRPr="0050541F">
          <w:rPr>
            <w:bCs/>
            <w:sz w:val="28"/>
            <w:szCs w:val="28"/>
          </w:rPr>
          <w:t>пункте 1 части 5 статьи 49</w:t>
        </w:r>
      </w:hyperlink>
      <w:r w:rsidRPr="0050541F">
        <w:rPr>
          <w:bCs/>
          <w:sz w:val="28"/>
          <w:szCs w:val="28"/>
        </w:rPr>
        <w:t>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r:id="rId490" w:anchor="dst3613" w:history="1">
        <w:r w:rsidRPr="0050541F">
          <w:rPr>
            <w:bCs/>
            <w:sz w:val="28"/>
            <w:szCs w:val="28"/>
          </w:rPr>
          <w:t>частью 1.3 статьи 52</w:t>
        </w:r>
      </w:hyperlink>
      <w:r w:rsidRPr="0050541F">
        <w:rPr>
          <w:bCs/>
          <w:sz w:val="28"/>
          <w:szCs w:val="28"/>
        </w:rPr>
        <w:t>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r:id="rId491" w:anchor="dst3567" w:history="1">
        <w:r w:rsidRPr="0050541F">
          <w:rPr>
            <w:bCs/>
            <w:sz w:val="28"/>
            <w:szCs w:val="28"/>
          </w:rPr>
          <w:t>частью 5 статьи 54</w:t>
        </w:r>
      </w:hyperlink>
      <w:r w:rsidRPr="0050541F">
        <w:rPr>
          <w:bCs/>
          <w:sz w:val="28"/>
          <w:szCs w:val="28"/>
        </w:rPr>
        <w:t>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 документ, подтверждающий заключение договора обязательного страхования гражданской ответственности владельца опасного объекта за причинение вреда в результате аварии на опасном объекте в соответствии с </w:t>
      </w:r>
      <w:hyperlink r:id="rId492" w:anchor="block_200" w:history="1">
        <w:r w:rsidRPr="0050541F">
          <w:rPr>
            <w:bCs/>
            <w:sz w:val="28"/>
            <w:szCs w:val="28"/>
          </w:rPr>
          <w:t>законодательством</w:t>
        </w:r>
      </w:hyperlink>
      <w:r w:rsidRPr="0050541F">
        <w:rPr>
          <w:bCs/>
          <w:sz w:val="28"/>
          <w:szCs w:val="28"/>
        </w:rPr>
        <w:t xml:space="preserve"> Российской Федерации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10)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w:t>
      </w:r>
      <w:hyperlink r:id="rId493" w:history="1">
        <w:r w:rsidRPr="0050541F">
          <w:rPr>
            <w:bCs/>
            <w:sz w:val="28"/>
            <w:szCs w:val="28"/>
          </w:rPr>
          <w:t>Федеральным законом</w:t>
        </w:r>
      </w:hyperlink>
      <w:r w:rsidRPr="0050541F">
        <w:rPr>
          <w:bCs/>
          <w:sz w:val="28"/>
          <w:szCs w:val="28"/>
        </w:rPr>
        <w:t xml:space="preserve"> от 25 июня 2002 г. №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технический план объекта капитального строительства, подготовленный в соответствии с </w:t>
      </w:r>
      <w:hyperlink r:id="rId494" w:history="1">
        <w:r w:rsidRPr="0050541F">
          <w:rPr>
            <w:bCs/>
            <w:sz w:val="28"/>
            <w:szCs w:val="28"/>
          </w:rPr>
          <w:t>Федеральным законом</w:t>
        </w:r>
      </w:hyperlink>
      <w:r w:rsidRPr="0050541F">
        <w:rPr>
          <w:bCs/>
          <w:sz w:val="28"/>
          <w:szCs w:val="28"/>
        </w:rPr>
        <w:t xml:space="preserve"> от 13 июля 2015 г. № 218-ФЗ «О государственной регистрации недвижимости»;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3.1. Указанные в </w:t>
      </w:r>
      <w:hyperlink r:id="rId495" w:anchor="block_55036" w:history="1">
        <w:r w:rsidRPr="0050541F">
          <w:rPr>
            <w:bCs/>
            <w:sz w:val="28"/>
            <w:szCs w:val="28"/>
          </w:rPr>
          <w:t>пунктах 6</w:t>
        </w:r>
      </w:hyperlink>
      <w:r w:rsidRPr="0050541F">
        <w:rPr>
          <w:bCs/>
          <w:sz w:val="28"/>
          <w:szCs w:val="28"/>
        </w:rPr>
        <w:t xml:space="preserve"> и </w:t>
      </w:r>
      <w:hyperlink r:id="rId496" w:anchor="block_55039" w:history="1">
        <w:r w:rsidRPr="0050541F">
          <w:rPr>
            <w:bCs/>
            <w:sz w:val="28"/>
            <w:szCs w:val="28"/>
          </w:rPr>
          <w:t>9 части 3</w:t>
        </w:r>
      </w:hyperlink>
      <w:r w:rsidRPr="0050541F">
        <w:rPr>
          <w:bCs/>
          <w:sz w:val="28"/>
          <w:szCs w:val="28"/>
        </w:rPr>
        <w:t xml:space="preserve"> статьи 55 Градостроительного кодекса Российской Федерации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w:t>
      </w:r>
      <w:hyperlink r:id="rId497" w:anchor="block_121" w:history="1">
        <w:r w:rsidRPr="0050541F">
          <w:rPr>
            <w:bCs/>
            <w:sz w:val="28"/>
            <w:szCs w:val="28"/>
          </w:rPr>
          <w:t>законодательством</w:t>
        </w:r>
      </w:hyperlink>
      <w:r w:rsidRPr="0050541F">
        <w:rPr>
          <w:bCs/>
          <w:sz w:val="28"/>
          <w:szCs w:val="28"/>
        </w:rPr>
        <w:t xml:space="preserve"> об энергосбережении и о повышении энергетической эффективности.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3.2. Документы (их копии или сведения, содержащиеся в них), указанные в </w:t>
      </w:r>
      <w:hyperlink r:id="rId498" w:anchor="block_55031" w:history="1">
        <w:r w:rsidRPr="0050541F">
          <w:rPr>
            <w:bCs/>
            <w:sz w:val="28"/>
            <w:szCs w:val="28"/>
          </w:rPr>
          <w:t>пунктах 1</w:t>
        </w:r>
      </w:hyperlink>
      <w:r w:rsidRPr="0050541F">
        <w:rPr>
          <w:bCs/>
          <w:sz w:val="28"/>
          <w:szCs w:val="28"/>
        </w:rPr>
        <w:t xml:space="preserve">, </w:t>
      </w:r>
      <w:hyperlink r:id="rId499" w:anchor="block_55032" w:history="1">
        <w:r w:rsidRPr="0050541F">
          <w:rPr>
            <w:bCs/>
            <w:sz w:val="28"/>
            <w:szCs w:val="28"/>
          </w:rPr>
          <w:t>2</w:t>
        </w:r>
      </w:hyperlink>
      <w:r w:rsidRPr="0050541F">
        <w:rPr>
          <w:bCs/>
          <w:sz w:val="28"/>
          <w:szCs w:val="28"/>
        </w:rPr>
        <w:t xml:space="preserve">, </w:t>
      </w:r>
      <w:hyperlink r:id="rId500" w:anchor="block_55033" w:history="1">
        <w:r w:rsidRPr="0050541F">
          <w:rPr>
            <w:bCs/>
            <w:sz w:val="28"/>
            <w:szCs w:val="28"/>
          </w:rPr>
          <w:t>3</w:t>
        </w:r>
      </w:hyperlink>
      <w:r w:rsidRPr="0050541F">
        <w:rPr>
          <w:bCs/>
          <w:sz w:val="28"/>
          <w:szCs w:val="28"/>
        </w:rPr>
        <w:t xml:space="preserve"> и </w:t>
      </w:r>
      <w:hyperlink r:id="rId501" w:anchor="block_55039" w:history="1">
        <w:r w:rsidRPr="0050541F">
          <w:rPr>
            <w:bCs/>
            <w:sz w:val="28"/>
            <w:szCs w:val="28"/>
          </w:rPr>
          <w:t>9 части 3</w:t>
        </w:r>
      </w:hyperlink>
      <w:r w:rsidRPr="0050541F">
        <w:rPr>
          <w:bCs/>
          <w:sz w:val="28"/>
          <w:szCs w:val="28"/>
        </w:rPr>
        <w:t xml:space="preserve"> статьи 55 Градостроительного кодекса Российской Федерации , запрашиваются органами, указанными в </w:t>
      </w:r>
      <w:hyperlink r:id="rId502" w:anchor="block_5502" w:history="1">
        <w:r w:rsidRPr="0050541F">
          <w:rPr>
            <w:bCs/>
            <w:sz w:val="28"/>
            <w:szCs w:val="28"/>
          </w:rPr>
          <w:t>части 2</w:t>
        </w:r>
      </w:hyperlink>
      <w:r w:rsidRPr="0050541F">
        <w:rPr>
          <w:bCs/>
          <w:sz w:val="28"/>
          <w:szCs w:val="28"/>
        </w:rPr>
        <w:t xml:space="preserve"> статьи 55 Градостроительного кодекса Российской Федерации,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3.3. Документы, указанные в </w:t>
      </w:r>
      <w:hyperlink r:id="rId503" w:anchor="block_55031" w:history="1">
        <w:r w:rsidRPr="0050541F">
          <w:rPr>
            <w:bCs/>
            <w:sz w:val="28"/>
            <w:szCs w:val="28"/>
          </w:rPr>
          <w:t>пунктах 1</w:t>
        </w:r>
      </w:hyperlink>
      <w:r w:rsidRPr="0050541F">
        <w:rPr>
          <w:bCs/>
          <w:sz w:val="28"/>
          <w:szCs w:val="28"/>
        </w:rPr>
        <w:t xml:space="preserve">, </w:t>
      </w:r>
      <w:hyperlink r:id="rId504" w:anchor="block_55034" w:history="1">
        <w:r w:rsidRPr="0050541F">
          <w:rPr>
            <w:bCs/>
            <w:sz w:val="28"/>
            <w:szCs w:val="28"/>
          </w:rPr>
          <w:t>4</w:t>
        </w:r>
      </w:hyperlink>
      <w:r w:rsidRPr="0050541F">
        <w:rPr>
          <w:bCs/>
          <w:sz w:val="28"/>
          <w:szCs w:val="28"/>
        </w:rPr>
        <w:t xml:space="preserve">, </w:t>
      </w:r>
      <w:hyperlink r:id="rId505" w:anchor="block_55035" w:history="1">
        <w:r w:rsidRPr="0050541F">
          <w:rPr>
            <w:bCs/>
            <w:sz w:val="28"/>
            <w:szCs w:val="28"/>
          </w:rPr>
          <w:t>5</w:t>
        </w:r>
      </w:hyperlink>
      <w:r w:rsidRPr="0050541F">
        <w:rPr>
          <w:bCs/>
          <w:sz w:val="28"/>
          <w:szCs w:val="28"/>
        </w:rPr>
        <w:t xml:space="preserve">, </w:t>
      </w:r>
      <w:hyperlink r:id="rId506" w:anchor="block_55036" w:history="1">
        <w:r w:rsidRPr="0050541F">
          <w:rPr>
            <w:bCs/>
            <w:sz w:val="28"/>
            <w:szCs w:val="28"/>
          </w:rPr>
          <w:t>6</w:t>
        </w:r>
      </w:hyperlink>
      <w:r w:rsidRPr="0050541F">
        <w:rPr>
          <w:bCs/>
          <w:sz w:val="28"/>
          <w:szCs w:val="28"/>
        </w:rPr>
        <w:t xml:space="preserve">, </w:t>
      </w:r>
      <w:hyperlink r:id="rId507" w:anchor="block_55037" w:history="1">
        <w:r w:rsidRPr="0050541F">
          <w:rPr>
            <w:bCs/>
            <w:sz w:val="28"/>
            <w:szCs w:val="28"/>
          </w:rPr>
          <w:t>7</w:t>
        </w:r>
      </w:hyperlink>
      <w:r w:rsidRPr="0050541F">
        <w:rPr>
          <w:bCs/>
          <w:sz w:val="28"/>
          <w:szCs w:val="28"/>
        </w:rPr>
        <w:t xml:space="preserve"> и </w:t>
      </w:r>
      <w:hyperlink r:id="rId508" w:anchor="block_55038" w:history="1">
        <w:r w:rsidRPr="0050541F">
          <w:rPr>
            <w:bCs/>
            <w:sz w:val="28"/>
            <w:szCs w:val="28"/>
          </w:rPr>
          <w:t>8 части 3</w:t>
        </w:r>
      </w:hyperlink>
      <w:r w:rsidRPr="0050541F">
        <w:rPr>
          <w:bCs/>
          <w:sz w:val="28"/>
          <w:szCs w:val="28"/>
        </w:rPr>
        <w:t xml:space="preserve"> статьи 55 Градостроительного кодекса Российской Федерации,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w:t>
      </w:r>
      <w:hyperlink r:id="rId509" w:anchor="block_5502" w:history="1">
        <w:r w:rsidRPr="0050541F">
          <w:rPr>
            <w:bCs/>
            <w:sz w:val="28"/>
            <w:szCs w:val="28"/>
          </w:rPr>
          <w:t>части 2</w:t>
        </w:r>
      </w:hyperlink>
      <w:r w:rsidRPr="0050541F">
        <w:rPr>
          <w:bCs/>
          <w:sz w:val="28"/>
          <w:szCs w:val="28"/>
        </w:rPr>
        <w:t xml:space="preserve"> статьи 55 Градостроительного кодекса Российской Федерации,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3.4. По межведомственным запросам органов, указанных в </w:t>
      </w:r>
      <w:hyperlink r:id="rId510" w:anchor="block_5502" w:history="1">
        <w:r w:rsidRPr="0050541F">
          <w:rPr>
            <w:bCs/>
            <w:sz w:val="28"/>
            <w:szCs w:val="28"/>
          </w:rPr>
          <w:t>части 2</w:t>
        </w:r>
      </w:hyperlink>
      <w:r w:rsidRPr="0050541F">
        <w:rPr>
          <w:bCs/>
          <w:sz w:val="28"/>
          <w:szCs w:val="28"/>
        </w:rPr>
        <w:t xml:space="preserve"> статьи 55 Градостроительного кодекса Российской Федерации, документы (их копии или сведения, содержащиеся в них), предусмотренные </w:t>
      </w:r>
      <w:hyperlink r:id="rId511" w:anchor="block_5503" w:history="1">
        <w:r w:rsidRPr="0050541F">
          <w:rPr>
            <w:bCs/>
            <w:sz w:val="28"/>
            <w:szCs w:val="28"/>
          </w:rPr>
          <w:t>частью 3</w:t>
        </w:r>
      </w:hyperlink>
      <w:r w:rsidRPr="0050541F">
        <w:rPr>
          <w:bCs/>
          <w:sz w:val="28"/>
          <w:szCs w:val="28"/>
        </w:rPr>
        <w:t xml:space="preserve"> статьи 55 Градостроительного кодекса Российской Федерации,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w:t>
      </w:r>
      <w:hyperlink r:id="rId512" w:anchor="block_55034" w:history="1">
        <w:r w:rsidRPr="0050541F">
          <w:rPr>
            <w:bCs/>
            <w:sz w:val="28"/>
            <w:szCs w:val="28"/>
          </w:rPr>
          <w:t>пунктах 4</w:t>
        </w:r>
      </w:hyperlink>
      <w:r w:rsidRPr="0050541F">
        <w:rPr>
          <w:bCs/>
          <w:sz w:val="28"/>
          <w:szCs w:val="28"/>
        </w:rPr>
        <w:t xml:space="preserve">, </w:t>
      </w:r>
      <w:hyperlink r:id="rId513" w:anchor="block_55036" w:history="1">
        <w:r w:rsidRPr="0050541F">
          <w:rPr>
            <w:bCs/>
            <w:sz w:val="28"/>
            <w:szCs w:val="28"/>
          </w:rPr>
          <w:t>6 - 12 части 3</w:t>
        </w:r>
      </w:hyperlink>
      <w:r w:rsidRPr="0050541F">
        <w:rPr>
          <w:bCs/>
          <w:sz w:val="28"/>
          <w:szCs w:val="28"/>
        </w:rPr>
        <w:t xml:space="preserve"> статьи 55 Градостроительного кодекса Российской Федерации,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Правительством Российской Федерации могут устанавливаться помимо предусмотренных </w:t>
      </w:r>
      <w:hyperlink r:id="rId514" w:anchor="block_5503" w:history="1">
        <w:r w:rsidRPr="0050541F">
          <w:rPr>
            <w:bCs/>
            <w:sz w:val="28"/>
            <w:szCs w:val="28"/>
          </w:rPr>
          <w:t>частью 3</w:t>
        </w:r>
      </w:hyperlink>
      <w:r w:rsidRPr="0050541F">
        <w:rPr>
          <w:bCs/>
          <w:sz w:val="28"/>
          <w:szCs w:val="28"/>
        </w:rPr>
        <w:t xml:space="preserve"> статьи 55 Градостроительного кодекса Российской Федерации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4.1. Для получения разрешения на ввод объекта в эксплуатацию разрешается требовать только указанные в </w:t>
      </w:r>
      <w:hyperlink r:id="rId515" w:anchor="block_5503" w:history="1">
        <w:r w:rsidRPr="0050541F">
          <w:rPr>
            <w:bCs/>
            <w:sz w:val="28"/>
            <w:szCs w:val="28"/>
          </w:rPr>
          <w:t>частях 3</w:t>
        </w:r>
      </w:hyperlink>
      <w:r w:rsidRPr="0050541F">
        <w:rPr>
          <w:bCs/>
          <w:sz w:val="28"/>
          <w:szCs w:val="28"/>
        </w:rPr>
        <w:t xml:space="preserve"> и </w:t>
      </w:r>
      <w:hyperlink r:id="rId516" w:anchor="block_5504" w:history="1">
        <w:r w:rsidRPr="0050541F">
          <w:rPr>
            <w:bCs/>
            <w:sz w:val="28"/>
            <w:szCs w:val="28"/>
          </w:rPr>
          <w:t>4</w:t>
        </w:r>
      </w:hyperlink>
      <w:r w:rsidRPr="0050541F">
        <w:rPr>
          <w:bCs/>
          <w:sz w:val="28"/>
          <w:szCs w:val="28"/>
        </w:rPr>
        <w:t xml:space="preserve"> статьи 55 Градостроительного кодекса Российской Федерации документы. Документы, предусмотренные </w:t>
      </w:r>
      <w:hyperlink r:id="rId517" w:anchor="block_5503" w:history="1">
        <w:r w:rsidRPr="0050541F">
          <w:rPr>
            <w:bCs/>
            <w:sz w:val="28"/>
            <w:szCs w:val="28"/>
          </w:rPr>
          <w:t>частями 3</w:t>
        </w:r>
      </w:hyperlink>
      <w:r w:rsidRPr="0050541F">
        <w:rPr>
          <w:bCs/>
          <w:sz w:val="28"/>
          <w:szCs w:val="28"/>
        </w:rPr>
        <w:t xml:space="preserve"> и </w:t>
      </w:r>
      <w:hyperlink r:id="rId518" w:anchor="block_5504" w:history="1">
        <w:r w:rsidRPr="0050541F">
          <w:rPr>
            <w:bCs/>
            <w:sz w:val="28"/>
            <w:szCs w:val="28"/>
          </w:rPr>
          <w:t>4</w:t>
        </w:r>
      </w:hyperlink>
      <w:r w:rsidRPr="0050541F">
        <w:rPr>
          <w:bCs/>
          <w:sz w:val="28"/>
          <w:szCs w:val="28"/>
        </w:rPr>
        <w:t xml:space="preserve"> статьи 55 Градостроительного кодекса Российской Федерации, могут быть направлены в электронной форме. Разрешение на ввод объекта в эксплуатацию выдается в форме электронного документа, подписанного </w:t>
      </w:r>
      <w:hyperlink r:id="rId519" w:anchor="block_21" w:history="1">
        <w:r w:rsidRPr="0050541F">
          <w:rPr>
            <w:bCs/>
            <w:sz w:val="28"/>
            <w:szCs w:val="28"/>
          </w:rPr>
          <w:t>электронной подписью</w:t>
        </w:r>
      </w:hyperlink>
      <w:r w:rsidRPr="0050541F">
        <w:rPr>
          <w:bCs/>
          <w:sz w:val="28"/>
          <w:szCs w:val="28"/>
        </w:rPr>
        <w:t xml:space="preserve">,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w:t>
      </w:r>
      <w:hyperlink r:id="rId520" w:anchor="block_1" w:history="1">
        <w:r w:rsidRPr="0050541F">
          <w:rPr>
            <w:bCs/>
            <w:sz w:val="28"/>
            <w:szCs w:val="28"/>
          </w:rPr>
          <w:t>случаи</w:t>
        </w:r>
      </w:hyperlink>
      <w:r w:rsidRPr="0050541F">
        <w:rPr>
          <w:bCs/>
          <w:sz w:val="28"/>
          <w:szCs w:val="28"/>
        </w:rPr>
        <w:t xml:space="preserve">, в которых направление указанных в частях 3 и 4 статьи 55 Градостроительного кодекса Российской Федерации документов и выдача разрешений на ввод в эксплуатацию осуществляются исключительно в электронной форме. </w:t>
      </w:r>
      <w:hyperlink r:id="rId521" w:anchor="block_1000" w:history="1">
        <w:r w:rsidRPr="0050541F">
          <w:rPr>
            <w:bCs/>
            <w:sz w:val="28"/>
            <w:szCs w:val="28"/>
          </w:rPr>
          <w:t>Порядок</w:t>
        </w:r>
      </w:hyperlink>
      <w:r w:rsidRPr="0050541F">
        <w:rPr>
          <w:bCs/>
          <w:sz w:val="28"/>
          <w:szCs w:val="28"/>
        </w:rPr>
        <w:t xml:space="preserve">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w:t>
      </w:r>
      <w:r w:rsidRPr="0050541F">
        <w:rPr>
          <w:b/>
          <w:bCs/>
          <w:sz w:val="28"/>
          <w:szCs w:val="28"/>
        </w:rPr>
        <w:t>Государственную корпорацию по атомной энергии «Росатом» или Государственную корпорацию по космической деятельности «Роскосмос»</w:t>
      </w:r>
      <w:r w:rsidRPr="0050541F">
        <w:rPr>
          <w:bCs/>
          <w:sz w:val="28"/>
          <w:szCs w:val="28"/>
        </w:rPr>
        <w:t xml:space="preserve"> в электронной форме устанавливается Правительством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Орган, </w:t>
      </w:r>
      <w:r w:rsidRPr="0050541F">
        <w:rPr>
          <w:b/>
          <w:bCs/>
          <w:sz w:val="28"/>
          <w:szCs w:val="28"/>
        </w:rPr>
        <w:t>Государственная корпорация по атомной энергии «Росатом» или Государственная корпорация по космической деятельности «Роскосмос»</w:t>
      </w:r>
      <w:r w:rsidRPr="0050541F">
        <w:rPr>
          <w:bCs/>
          <w:sz w:val="28"/>
          <w:szCs w:val="28"/>
        </w:rPr>
        <w:t xml:space="preserve">,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w:t>
      </w:r>
      <w:hyperlink r:id="rId522" w:anchor="block_5503" w:history="1">
        <w:r w:rsidRPr="0050541F">
          <w:rPr>
            <w:bCs/>
            <w:sz w:val="28"/>
            <w:szCs w:val="28"/>
          </w:rPr>
          <w:t>части 3</w:t>
        </w:r>
      </w:hyperlink>
      <w:r w:rsidRPr="0050541F">
        <w:rPr>
          <w:bCs/>
          <w:sz w:val="28"/>
          <w:szCs w:val="28"/>
        </w:rPr>
        <w:t xml:space="preserve"> статьи 55 Градостроительного кодекса Российской Федерации,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w:t>
      </w:r>
      <w:hyperlink r:id="rId523"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w:t>
      </w:r>
      <w:hyperlink r:id="rId524" w:anchor="block_5401" w:history="1">
        <w:r w:rsidRPr="0050541F">
          <w:rPr>
            <w:bCs/>
            <w:sz w:val="28"/>
            <w:szCs w:val="28"/>
          </w:rPr>
          <w:t>частью 1 статьи 54</w:t>
        </w:r>
      </w:hyperlink>
      <w:r w:rsidRPr="0050541F">
        <w:rPr>
          <w:bCs/>
          <w:sz w:val="28"/>
          <w:szCs w:val="28"/>
        </w:rPr>
        <w:t xml:space="preserve"> Градостроительного кодекса Российской Федерации, осмотр такого объекта органом, выдавшим разрешение на строительство, не проводится.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 </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5.2. Обязательным приложением к указанному в </w:t>
      </w:r>
      <w:hyperlink r:id="rId525" w:anchor="dst3808" w:history="1">
        <w:r w:rsidRPr="0050541F">
          <w:rPr>
            <w:bCs/>
            <w:sz w:val="28"/>
            <w:szCs w:val="28"/>
            <w:u w:val="single"/>
          </w:rPr>
          <w:t>части 5.1</w:t>
        </w:r>
      </w:hyperlink>
      <w:r w:rsidRPr="0050541F">
        <w:rPr>
          <w:bCs/>
          <w:sz w:val="28"/>
          <w:szCs w:val="28"/>
        </w:rPr>
        <w:t>  статьи 55 Градостроительного кодекса Российской Федерации заявлению является технический план объекта капитального строительства. Застройщик также представляет иные документы, предусмотренные </w:t>
      </w:r>
      <w:hyperlink r:id="rId526" w:anchor="dst278" w:history="1">
        <w:r w:rsidRPr="0050541F">
          <w:rPr>
            <w:bCs/>
            <w:sz w:val="28"/>
            <w:szCs w:val="28"/>
            <w:u w:val="single"/>
          </w:rPr>
          <w:t>частью 3</w:t>
        </w:r>
      </w:hyperlink>
      <w:r w:rsidRPr="0050541F">
        <w:rPr>
          <w:bCs/>
          <w:sz w:val="28"/>
          <w:szCs w:val="28"/>
        </w:rPr>
        <w:t>  статьи 55 Градостроительного кодекса Российской Федерации если в такие документы внесены изменения в связи с подготовкой технического плана объекта капитального строительства в соответствии с </w:t>
      </w:r>
      <w:hyperlink r:id="rId527" w:anchor="dst3808" w:history="1">
        <w:r w:rsidRPr="0050541F">
          <w:rPr>
            <w:bCs/>
            <w:sz w:val="28"/>
            <w:szCs w:val="28"/>
            <w:u w:val="single"/>
          </w:rPr>
          <w:t>частью 5.1</w:t>
        </w:r>
      </w:hyperlink>
      <w:r w:rsidRPr="0050541F">
        <w:rPr>
          <w:bCs/>
          <w:sz w:val="28"/>
          <w:szCs w:val="28"/>
        </w:rPr>
        <w:t>  статьи 55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w:t>
      </w:r>
      <w:r w:rsidRPr="0050541F">
        <w:rPr>
          <w:b/>
          <w:bCs/>
          <w:sz w:val="28"/>
          <w:szCs w:val="28"/>
        </w:rPr>
        <w:t>Государственная корпорация по атомной энергии "Росатом" или Государственная корпорация по космической деятельности "Роскосмос",</w:t>
      </w:r>
      <w:r w:rsidRPr="0050541F">
        <w:rPr>
          <w:bCs/>
          <w:sz w:val="28"/>
          <w:szCs w:val="28"/>
        </w:rPr>
        <w:t xml:space="preserve">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Основанием для отказа в выдаче разрешения на ввод объекта в эксплуатацию является: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отсутствие документов, указанных в </w:t>
      </w:r>
      <w:hyperlink r:id="rId528" w:anchor="block_5503" w:history="1">
        <w:r w:rsidRPr="0050541F">
          <w:rPr>
            <w:bCs/>
            <w:sz w:val="28"/>
            <w:szCs w:val="28"/>
          </w:rPr>
          <w:t>частях 3</w:t>
        </w:r>
      </w:hyperlink>
      <w:r w:rsidRPr="0050541F">
        <w:rPr>
          <w:bCs/>
          <w:sz w:val="28"/>
          <w:szCs w:val="28"/>
        </w:rPr>
        <w:t xml:space="preserve"> и </w:t>
      </w:r>
      <w:hyperlink r:id="rId529" w:anchor="block_5504" w:history="1">
        <w:r w:rsidRPr="0050541F">
          <w:rPr>
            <w:bCs/>
            <w:sz w:val="28"/>
            <w:szCs w:val="28"/>
          </w:rPr>
          <w:t>4</w:t>
        </w:r>
      </w:hyperlink>
      <w:r w:rsidRPr="0050541F">
        <w:rPr>
          <w:bCs/>
          <w:sz w:val="28"/>
          <w:szCs w:val="28"/>
        </w:rPr>
        <w:t xml:space="preserve"> статьи 55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w:t>
      </w:r>
      <w:hyperlink r:id="rId530" w:anchor="block_550602" w:history="1">
        <w:r w:rsidRPr="0050541F">
          <w:rPr>
            <w:bCs/>
            <w:sz w:val="28"/>
            <w:szCs w:val="28"/>
          </w:rPr>
          <w:t>частью 6.2</w:t>
        </w:r>
      </w:hyperlink>
      <w:r w:rsidRPr="0050541F">
        <w:rPr>
          <w:bCs/>
          <w:sz w:val="28"/>
          <w:szCs w:val="28"/>
        </w:rPr>
        <w:t xml:space="preserve"> статьи 55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w:t>
      </w:r>
      <w:hyperlink r:id="rId531" w:anchor="block_550602" w:history="1">
        <w:r w:rsidRPr="0050541F">
          <w:rPr>
            <w:bCs/>
            <w:sz w:val="28"/>
            <w:szCs w:val="28"/>
          </w:rPr>
          <w:t>частью 6.2</w:t>
        </w:r>
      </w:hyperlink>
      <w:r w:rsidRPr="0050541F">
        <w:rPr>
          <w:bCs/>
          <w:sz w:val="28"/>
          <w:szCs w:val="28"/>
        </w:rPr>
        <w:t xml:space="preserve"> статьи 55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несоответствие объекта капитального строительства разрешенному использованию земельного участка и (или) ограничениям, установленным в соответствии с </w:t>
      </w:r>
      <w:hyperlink r:id="rId532"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w:t>
      </w:r>
      <w:hyperlink r:id="rId533" w:anchor="block_51079" w:history="1">
        <w:r w:rsidRPr="0050541F">
          <w:rPr>
            <w:bCs/>
            <w:sz w:val="28"/>
            <w:szCs w:val="28"/>
          </w:rPr>
          <w:t>пунктом 9 части 7 статьи 51</w:t>
        </w:r>
      </w:hyperlink>
      <w:r w:rsidRPr="0050541F">
        <w:rPr>
          <w:bCs/>
          <w:sz w:val="28"/>
          <w:szCs w:val="28"/>
        </w:rPr>
        <w:t xml:space="preserve">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6.1. Неполучение (несвоевременное получение) документов, запрошенных в соответствии с </w:t>
      </w:r>
      <w:hyperlink r:id="rId534" w:anchor="block_550302" w:history="1">
        <w:r w:rsidRPr="0050541F">
          <w:rPr>
            <w:bCs/>
            <w:sz w:val="28"/>
            <w:szCs w:val="28"/>
          </w:rPr>
          <w:t>частями 3.2</w:t>
        </w:r>
      </w:hyperlink>
      <w:r w:rsidRPr="0050541F">
        <w:rPr>
          <w:bCs/>
          <w:sz w:val="28"/>
          <w:szCs w:val="28"/>
        </w:rPr>
        <w:t xml:space="preserve"> и </w:t>
      </w:r>
      <w:hyperlink r:id="rId535" w:anchor="block_550303" w:history="1">
        <w:r w:rsidRPr="0050541F">
          <w:rPr>
            <w:bCs/>
            <w:sz w:val="28"/>
            <w:szCs w:val="28"/>
          </w:rPr>
          <w:t>3.3</w:t>
        </w:r>
      </w:hyperlink>
      <w:r w:rsidRPr="0050541F">
        <w:rPr>
          <w:bCs/>
          <w:sz w:val="28"/>
          <w:szCs w:val="28"/>
        </w:rPr>
        <w:t xml:space="preserve"> статьи 55 Градостроительного кодекса Российской Федерации, не может являться основанием для отказа в выдаче разрешения на ввод объекта в эксплуатацию.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6.2. Различие данных о площади объекта капитального строительства, указанной в техническом плане такого объекта,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Отказ в выдаче разрешения на ввод объекта в эксплуатацию может быть оспорен в судебном порядке.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w:t>
      </w:r>
      <w:r w:rsidRPr="0050541F">
        <w:rPr>
          <w:b/>
          <w:bCs/>
          <w:sz w:val="28"/>
          <w:szCs w:val="28"/>
        </w:rPr>
        <w:t>Государственную корпорацию по атомной энергии «Росатом» или Государственную корпорацию по космической деятельности «Роскосмос»</w:t>
      </w:r>
      <w:r w:rsidRPr="0050541F">
        <w:rPr>
          <w:bCs/>
          <w:sz w:val="28"/>
          <w:szCs w:val="28"/>
        </w:rPr>
        <w:t>,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8.1. Федеральный орган исполнительной власти, орган исполнительной власти субъекта Российской Федерации, орган местного самоуправления, </w:t>
      </w:r>
      <w:r w:rsidRPr="0050541F">
        <w:rPr>
          <w:b/>
          <w:bCs/>
          <w:sz w:val="28"/>
          <w:szCs w:val="28"/>
        </w:rPr>
        <w:t>Государственная корпорация по атомной энергии «Росатом» или Государственная корпорация по космической деятельности «Роскосмос»</w:t>
      </w:r>
      <w:r w:rsidRPr="0050541F">
        <w:rPr>
          <w:bCs/>
          <w:sz w:val="28"/>
          <w:szCs w:val="28"/>
        </w:rPr>
        <w:t xml:space="preserve">,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w:t>
      </w:r>
      <w:hyperlink r:id="rId536" w:anchor="block_56053" w:history="1">
        <w:r w:rsidRPr="0050541F">
          <w:rPr>
            <w:bCs/>
            <w:sz w:val="28"/>
            <w:szCs w:val="28"/>
          </w:rPr>
          <w:t>пунктах 3</w:t>
        </w:r>
      </w:hyperlink>
      <w:r w:rsidRPr="0050541F">
        <w:rPr>
          <w:bCs/>
          <w:sz w:val="28"/>
          <w:szCs w:val="28"/>
        </w:rPr>
        <w:t xml:space="preserve">, </w:t>
      </w:r>
      <w:hyperlink r:id="rId537" w:anchor="block_56059" w:history="1">
        <w:r w:rsidRPr="0050541F">
          <w:rPr>
            <w:bCs/>
            <w:sz w:val="28"/>
            <w:szCs w:val="28"/>
          </w:rPr>
          <w:t>9 - 9.2</w:t>
        </w:r>
      </w:hyperlink>
      <w:r w:rsidRPr="0050541F">
        <w:rPr>
          <w:bCs/>
          <w:sz w:val="28"/>
          <w:szCs w:val="28"/>
        </w:rPr>
        <w:t xml:space="preserve">, </w:t>
      </w:r>
      <w:hyperlink r:id="rId538" w:anchor="block_560511" w:history="1">
        <w:r w:rsidRPr="0050541F">
          <w:rPr>
            <w:bCs/>
            <w:sz w:val="28"/>
            <w:szCs w:val="28"/>
          </w:rPr>
          <w:t>11</w:t>
        </w:r>
      </w:hyperlink>
      <w:r w:rsidRPr="0050541F">
        <w:rPr>
          <w:bCs/>
          <w:sz w:val="28"/>
          <w:szCs w:val="28"/>
        </w:rPr>
        <w:t xml:space="preserve"> и </w:t>
      </w:r>
      <w:hyperlink r:id="rId539" w:anchor="block_560512" w:history="1">
        <w:r w:rsidRPr="0050541F">
          <w:rPr>
            <w:bCs/>
            <w:sz w:val="28"/>
            <w:szCs w:val="28"/>
          </w:rPr>
          <w:t>12 части 5 статьи 56</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9.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w:t>
      </w:r>
      <w:hyperlink r:id="rId540" w:anchor="block_2402" w:history="1">
        <w:r w:rsidRPr="0050541F">
          <w:rPr>
            <w:bCs/>
            <w:sz w:val="28"/>
            <w:szCs w:val="28"/>
          </w:rPr>
          <w:t>Федеральным законом</w:t>
        </w:r>
      </w:hyperlink>
      <w:r w:rsidRPr="0050541F">
        <w:rPr>
          <w:bCs/>
          <w:sz w:val="28"/>
          <w:szCs w:val="28"/>
        </w:rPr>
        <w:t xml:space="preserve"> от 13 июля 2015 г. № 218-ФЗ «О государственной регистрации недвижимости».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10.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w:t>
      </w:r>
      <w:hyperlink r:id="rId541" w:history="1">
        <w:r w:rsidRPr="0050541F">
          <w:rPr>
            <w:bCs/>
            <w:sz w:val="28"/>
            <w:szCs w:val="28"/>
          </w:rPr>
          <w:t>Федеральным законом</w:t>
        </w:r>
      </w:hyperlink>
      <w:r w:rsidRPr="0050541F">
        <w:rPr>
          <w:bCs/>
          <w:sz w:val="28"/>
          <w:szCs w:val="28"/>
        </w:rPr>
        <w:t xml:space="preserve"> от 13 июля 2015 г. № 218-ФЗ «О государственной регистрации недвижимости» требованиям к составу сведений в графической и текстовой частях технического плана.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10.1.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10.2.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w:t>
      </w:r>
      <w:hyperlink r:id="rId542" w:anchor="block_4510" w:history="1">
        <w:r w:rsidRPr="0050541F">
          <w:rPr>
            <w:bCs/>
            <w:sz w:val="28"/>
            <w:szCs w:val="28"/>
          </w:rPr>
          <w:t>законодательством</w:t>
        </w:r>
      </w:hyperlink>
      <w:r w:rsidRPr="0050541F">
        <w:rPr>
          <w:bCs/>
          <w:sz w:val="28"/>
          <w:szCs w:val="28"/>
        </w:rPr>
        <w:t xml:space="preserve"> Российской Федерации об охране объектов культурного наследия.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w:t>
      </w:r>
      <w:hyperlink r:id="rId543" w:anchor="block_2000" w:history="1">
        <w:r w:rsidRPr="0050541F">
          <w:rPr>
            <w:bCs/>
            <w:sz w:val="28"/>
            <w:szCs w:val="28"/>
          </w:rPr>
          <w:t>Форма</w:t>
        </w:r>
      </w:hyperlink>
      <w:r w:rsidRPr="0050541F">
        <w:rPr>
          <w:bCs/>
          <w:sz w:val="28"/>
          <w:szCs w:val="28"/>
        </w:rPr>
        <w:t xml:space="preserve">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w:t>
      </w:r>
      <w:hyperlink r:id="rId544" w:anchor="block_651" w:history="1">
        <w:r w:rsidRPr="0050541F">
          <w:rPr>
            <w:bCs/>
            <w:sz w:val="28"/>
            <w:szCs w:val="28"/>
          </w:rPr>
          <w:t>пункте 5.1 статьи 6</w:t>
        </w:r>
      </w:hyperlink>
      <w:r w:rsidRPr="0050541F">
        <w:rPr>
          <w:bCs/>
          <w:sz w:val="28"/>
          <w:szCs w:val="28"/>
        </w:rPr>
        <w:t xml:space="preserve">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13. В случаях, предусмотренных </w:t>
      </w:r>
      <w:hyperlink r:id="rId545" w:anchor="block_51079" w:history="1">
        <w:r w:rsidRPr="0050541F">
          <w:rPr>
            <w:bCs/>
            <w:sz w:val="28"/>
            <w:szCs w:val="28"/>
          </w:rPr>
          <w:t>пунктом 9 части 7 статьи 51</w:t>
        </w:r>
      </w:hyperlink>
      <w:r w:rsidRPr="0050541F">
        <w:rPr>
          <w:bCs/>
          <w:sz w:val="28"/>
          <w:szCs w:val="28"/>
        </w:rPr>
        <w:t xml:space="preserve">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w:t>
      </w:r>
      <w:r w:rsidRPr="0050541F">
        <w:rPr>
          <w:b/>
          <w:bCs/>
          <w:sz w:val="28"/>
          <w:szCs w:val="28"/>
        </w:rPr>
        <w:t>, Государственная корпорация по атомной энергии «Росатом» или Государственная корпорация по космической деятельности «Роскосмос»</w:t>
      </w:r>
      <w:r w:rsidRPr="0050541F">
        <w:rPr>
          <w:bCs/>
          <w:sz w:val="28"/>
          <w:szCs w:val="28"/>
        </w:rPr>
        <w:t>,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14. Разрешение на ввод объекта в эксплуатацию не требуется в случае, если в соответствии с </w:t>
      </w:r>
      <w:hyperlink r:id="rId546" w:anchor="block_51017" w:history="1">
        <w:r w:rsidRPr="0050541F">
          <w:rPr>
            <w:bCs/>
            <w:sz w:val="28"/>
            <w:szCs w:val="28"/>
          </w:rPr>
          <w:t>частью 17 статьи 51</w:t>
        </w:r>
      </w:hyperlink>
      <w:r w:rsidRPr="0050541F">
        <w:rPr>
          <w:bCs/>
          <w:sz w:val="28"/>
          <w:szCs w:val="28"/>
        </w:rPr>
        <w:t xml:space="preserve"> Градостроительного кодекса Российской Федерации для строительства или реконструкции объекта не требуется выдача разрешения на строительство.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15.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r:id="rId547" w:anchor="block_51111" w:history="1">
        <w:r w:rsidRPr="0050541F">
          <w:rPr>
            <w:bCs/>
            <w:sz w:val="28"/>
            <w:szCs w:val="28"/>
          </w:rPr>
          <w:t>пунктами 1 - 5</w:t>
        </w:r>
      </w:hyperlink>
      <w:r w:rsidRPr="0050541F">
        <w:rPr>
          <w:bCs/>
          <w:sz w:val="28"/>
          <w:szCs w:val="28"/>
        </w:rPr>
        <w:t xml:space="preserve">, </w:t>
      </w:r>
      <w:hyperlink r:id="rId548" w:anchor="block_51117" w:history="1">
        <w:r w:rsidRPr="0050541F">
          <w:rPr>
            <w:bCs/>
            <w:sz w:val="28"/>
            <w:szCs w:val="28"/>
          </w:rPr>
          <w:t>7</w:t>
        </w:r>
      </w:hyperlink>
      <w:r w:rsidRPr="0050541F">
        <w:rPr>
          <w:bCs/>
          <w:sz w:val="28"/>
          <w:szCs w:val="28"/>
        </w:rPr>
        <w:t xml:space="preserve"> и </w:t>
      </w:r>
      <w:hyperlink r:id="rId549" w:anchor="block_51118" w:history="1">
        <w:r w:rsidRPr="0050541F">
          <w:rPr>
            <w:bCs/>
            <w:sz w:val="28"/>
            <w:szCs w:val="28"/>
          </w:rPr>
          <w:t>8 части 1 статьи 51.1</w:t>
        </w:r>
      </w:hyperlink>
      <w:r w:rsidRPr="0050541F">
        <w:rPr>
          <w:bCs/>
          <w:sz w:val="28"/>
          <w:szCs w:val="28"/>
        </w:rPr>
        <w:t xml:space="preserve">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r:id="rId550" w:anchor="block_550195" w:history="1">
        <w:r w:rsidRPr="0050541F">
          <w:rPr>
            <w:bCs/>
            <w:sz w:val="28"/>
            <w:szCs w:val="28"/>
          </w:rPr>
          <w:t>пунктом 5 части 19</w:t>
        </w:r>
      </w:hyperlink>
      <w:r w:rsidRPr="0050541F">
        <w:rPr>
          <w:bCs/>
          <w:sz w:val="28"/>
          <w:szCs w:val="28"/>
        </w:rPr>
        <w:t xml:space="preserve"> статьи 55 Градостроительного кодекса Российской Федерации. К уведомлению об окончании строительства прилагаются: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документы, предусмотренные </w:t>
      </w:r>
      <w:hyperlink r:id="rId551" w:anchor="block_51132" w:history="1">
        <w:r w:rsidRPr="0050541F">
          <w:rPr>
            <w:bCs/>
            <w:sz w:val="28"/>
            <w:szCs w:val="28"/>
          </w:rPr>
          <w:t>пунктами 2</w:t>
        </w:r>
      </w:hyperlink>
      <w:r w:rsidRPr="0050541F">
        <w:rPr>
          <w:bCs/>
          <w:sz w:val="28"/>
          <w:szCs w:val="28"/>
        </w:rPr>
        <w:t xml:space="preserve"> и </w:t>
      </w:r>
      <w:hyperlink r:id="rId552" w:anchor="block_51133" w:history="1">
        <w:r w:rsidRPr="0050541F">
          <w:rPr>
            <w:bCs/>
            <w:sz w:val="28"/>
            <w:szCs w:val="28"/>
          </w:rPr>
          <w:t>3 части 3 статьи 51.1</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технический план объекта индивидуального жилищного строительства или садового дома;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15.1. Подача уведомления об окончании строительства, в том числе с приложением к нему предусмотренных </w:t>
      </w:r>
      <w:hyperlink r:id="rId553" w:anchor="dst2654" w:history="1">
        <w:r w:rsidRPr="0050541F">
          <w:rPr>
            <w:bCs/>
            <w:sz w:val="28"/>
            <w:szCs w:val="28"/>
          </w:rPr>
          <w:t>частью 16</w:t>
        </w:r>
      </w:hyperlink>
      <w:r w:rsidRPr="0050541F">
        <w:rPr>
          <w:bCs/>
          <w:sz w:val="28"/>
          <w:szCs w:val="28"/>
        </w:rPr>
        <w:t>  статьи 55 Градостроительного кодекса Российской Федерации документов, наряду со способами, предусмотренными </w:t>
      </w:r>
      <w:hyperlink r:id="rId554" w:anchor="dst2654" w:history="1">
        <w:r w:rsidRPr="0050541F">
          <w:rPr>
            <w:bCs/>
            <w:sz w:val="28"/>
            <w:szCs w:val="28"/>
          </w:rPr>
          <w:t>частью 16</w:t>
        </w:r>
      </w:hyperlink>
      <w:r w:rsidRPr="0050541F">
        <w:rPr>
          <w:bCs/>
          <w:sz w:val="28"/>
          <w:szCs w:val="28"/>
        </w:rPr>
        <w:t>  статьи 55 Градостроительного кодекса Российской Федерации, может осуществляться: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16. В случае отсутствия в уведомлении об окончании строительства сведений, предусмотренных </w:t>
      </w:r>
      <w:hyperlink r:id="rId555" w:anchor="block_55016" w:history="1">
        <w:r w:rsidRPr="0050541F">
          <w:rPr>
            <w:bCs/>
            <w:sz w:val="28"/>
            <w:szCs w:val="28"/>
          </w:rPr>
          <w:t>абзацем первым части 16</w:t>
        </w:r>
      </w:hyperlink>
      <w:r w:rsidRPr="0050541F">
        <w:rPr>
          <w:bCs/>
          <w:sz w:val="28"/>
          <w:szCs w:val="28"/>
        </w:rPr>
        <w:t xml:space="preserve"> статьи 55 Градостроительного кодекса Российской Федерации, или отсутствия документов, прилагаемых к нему и предусмотренных </w:t>
      </w:r>
      <w:hyperlink r:id="rId556" w:anchor="block_550161" w:history="1">
        <w:r w:rsidRPr="0050541F">
          <w:rPr>
            <w:bCs/>
            <w:sz w:val="28"/>
            <w:szCs w:val="28"/>
          </w:rPr>
          <w:t>пунктами 1 - 3 части 16</w:t>
        </w:r>
      </w:hyperlink>
      <w:r w:rsidRPr="0050541F">
        <w:rPr>
          <w:bCs/>
          <w:sz w:val="28"/>
          <w:szCs w:val="28"/>
        </w:rPr>
        <w:t xml:space="preserve"> статьи 55 Градостроительного кодекса Российской Федерации,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w:t>
      </w:r>
      <w:hyperlink r:id="rId557" w:anchor="block_51106" w:history="1">
        <w:r w:rsidRPr="0050541F">
          <w:rPr>
            <w:bCs/>
            <w:sz w:val="28"/>
            <w:szCs w:val="28"/>
          </w:rPr>
          <w:t>частью 6 статьи 51.1</w:t>
        </w:r>
      </w:hyperlink>
      <w:r w:rsidRPr="0050541F">
        <w:rPr>
          <w:bCs/>
          <w:sz w:val="28"/>
          <w:szCs w:val="28"/>
        </w:rPr>
        <w:t xml:space="preserve">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16.1. Подача уведомления об окончании строительства, в том числе с приложением к нему предусмотренных </w:t>
      </w:r>
      <w:hyperlink r:id="rId558" w:anchor="dst2654" w:history="1">
        <w:r w:rsidRPr="0050541F">
          <w:rPr>
            <w:bCs/>
            <w:sz w:val="28"/>
            <w:szCs w:val="28"/>
          </w:rPr>
          <w:t>частью 16</w:t>
        </w:r>
      </w:hyperlink>
      <w:r w:rsidRPr="0050541F">
        <w:rPr>
          <w:bCs/>
          <w:sz w:val="28"/>
          <w:szCs w:val="28"/>
        </w:rPr>
        <w:t>  55 статьи  Градостроительного кодекса документов, наряду со способами, предусмотренными </w:t>
      </w:r>
      <w:hyperlink r:id="rId559" w:anchor="dst2654" w:history="1">
        <w:r w:rsidRPr="0050541F">
          <w:rPr>
            <w:bCs/>
            <w:sz w:val="28"/>
            <w:szCs w:val="28"/>
          </w:rPr>
          <w:t>частью 16</w:t>
        </w:r>
      </w:hyperlink>
      <w:r w:rsidRPr="0050541F">
        <w:rPr>
          <w:bCs/>
          <w:sz w:val="28"/>
          <w:szCs w:val="28"/>
        </w:rPr>
        <w:t>  55 статьи  Градостроительного кодекса Российской Федерации, может осуществляться: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17. </w:t>
      </w:r>
      <w:hyperlink r:id="rId560" w:anchor="block_5000" w:history="1">
        <w:r w:rsidRPr="0050541F">
          <w:rPr>
            <w:bCs/>
            <w:sz w:val="28"/>
            <w:szCs w:val="28"/>
          </w:rPr>
          <w:t>Форма</w:t>
        </w:r>
      </w:hyperlink>
      <w:r w:rsidRPr="0050541F">
        <w:rPr>
          <w:bCs/>
          <w:sz w:val="28"/>
          <w:szCs w:val="28"/>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18.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Градостроительного кодекса Российской Федерации,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561" w:anchor="block_51183" w:history="1">
        <w:r w:rsidRPr="0050541F">
          <w:rPr>
            <w:bCs/>
            <w:sz w:val="28"/>
            <w:szCs w:val="28"/>
          </w:rPr>
          <w:t>пунктом 3 части 8 статьи 51.1</w:t>
        </w:r>
      </w:hyperlink>
      <w:r w:rsidRPr="0050541F">
        <w:rPr>
          <w:bCs/>
          <w:sz w:val="28"/>
          <w:szCs w:val="28"/>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562" w:anchor="block_511104" w:history="1">
        <w:r w:rsidRPr="0050541F">
          <w:rPr>
            <w:bCs/>
            <w:sz w:val="28"/>
            <w:szCs w:val="28"/>
          </w:rPr>
          <w:t>пункте 4 части 10 статьи 51.1</w:t>
        </w:r>
      </w:hyperlink>
      <w:r w:rsidRPr="0050541F">
        <w:rPr>
          <w:bCs/>
          <w:sz w:val="28"/>
          <w:szCs w:val="28"/>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563"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направляет застройщику способом, указанным в </w:t>
      </w:r>
      <w:hyperlink r:id="rId564" w:anchor="block_5000" w:history="1">
        <w:r w:rsidRPr="0050541F">
          <w:rPr>
            <w:bCs/>
            <w:sz w:val="28"/>
            <w:szCs w:val="28"/>
          </w:rPr>
          <w:t>уведомлении</w:t>
        </w:r>
      </w:hyperlink>
      <w:r w:rsidRPr="0050541F">
        <w:rPr>
          <w:bCs/>
          <w:sz w:val="28"/>
          <w:szCs w:val="28"/>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565" w:anchor="block_6000" w:history="1">
        <w:r w:rsidRPr="0050541F">
          <w:rPr>
            <w:bCs/>
            <w:sz w:val="28"/>
            <w:szCs w:val="28"/>
          </w:rPr>
          <w:t>уведомления</w:t>
        </w:r>
      </w:hyperlink>
      <w:r w:rsidRPr="0050541F">
        <w:rPr>
          <w:bCs/>
          <w:sz w:val="28"/>
          <w:szCs w:val="28"/>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566" w:anchor="block_7000" w:history="1">
        <w:r w:rsidRPr="0050541F">
          <w:rPr>
            <w:bCs/>
            <w:sz w:val="28"/>
            <w:szCs w:val="28"/>
          </w:rPr>
          <w:t>уведомления</w:t>
        </w:r>
      </w:hyperlink>
      <w:r w:rsidRPr="0050541F">
        <w:rPr>
          <w:bCs/>
          <w:sz w:val="28"/>
          <w:szCs w:val="28"/>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19.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567" w:anchor="block_550191" w:history="1">
        <w:r w:rsidRPr="0050541F">
          <w:rPr>
            <w:bCs/>
            <w:sz w:val="28"/>
            <w:szCs w:val="28"/>
          </w:rPr>
          <w:t>пункте 1 части 19</w:t>
        </w:r>
      </w:hyperlink>
      <w:r w:rsidRPr="0050541F">
        <w:rPr>
          <w:bCs/>
          <w:sz w:val="28"/>
          <w:szCs w:val="28"/>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w:t>
      </w:r>
      <w:r w:rsidRPr="0050541F">
        <w:rPr>
          <w:sz w:val="28"/>
          <w:szCs w:val="28"/>
        </w:rPr>
        <w:t>Градостроительным кодексом Российской Федерации</w:t>
      </w:r>
      <w:r w:rsidRPr="0050541F">
        <w:rPr>
          <w:bCs/>
          <w:sz w:val="28"/>
          <w:szCs w:val="28"/>
        </w:rPr>
        <w:t>, другими федеральными законами;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568" w:anchor="block_511104" w:history="1">
        <w:r w:rsidRPr="0050541F">
          <w:rPr>
            <w:bCs/>
            <w:sz w:val="28"/>
            <w:szCs w:val="28"/>
          </w:rPr>
          <w:t>пункте 4 части 10 статьи 51.1</w:t>
        </w:r>
      </w:hyperlink>
      <w:r w:rsidRPr="0050541F">
        <w:rPr>
          <w:bCs/>
          <w:sz w:val="28"/>
          <w:szCs w:val="28"/>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569" w:anchor="block_2" w:history="1">
        <w:r w:rsidRPr="0050541F">
          <w:rPr>
            <w:bCs/>
            <w:sz w:val="28"/>
            <w:szCs w:val="28"/>
          </w:rPr>
          <w:t>земельным</w:t>
        </w:r>
      </w:hyperlink>
      <w:r w:rsidRPr="0050541F">
        <w:rPr>
          <w:bCs/>
          <w:sz w:val="28"/>
          <w:szCs w:val="28"/>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20.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570" w:anchor="block_55019" w:history="1">
        <w:r w:rsidRPr="0050541F">
          <w:rPr>
            <w:bCs/>
            <w:sz w:val="28"/>
            <w:szCs w:val="28"/>
          </w:rPr>
          <w:t>части 19</w:t>
        </w:r>
      </w:hyperlink>
      <w:r w:rsidRPr="0050541F">
        <w:rPr>
          <w:bCs/>
          <w:sz w:val="28"/>
          <w:szCs w:val="28"/>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571" w:anchor="block_550201" w:history="1">
        <w:r w:rsidRPr="0050541F">
          <w:rPr>
            <w:bCs/>
            <w:sz w:val="28"/>
            <w:szCs w:val="28"/>
          </w:rPr>
          <w:t>пунктом 1</w:t>
        </w:r>
      </w:hyperlink>
      <w:r w:rsidRPr="0050541F">
        <w:rPr>
          <w:bCs/>
          <w:sz w:val="28"/>
          <w:szCs w:val="28"/>
        </w:rPr>
        <w:t xml:space="preserve"> или </w:t>
      </w:r>
      <w:hyperlink r:id="rId572" w:anchor="block_550202" w:history="1">
        <w:r w:rsidRPr="0050541F">
          <w:rPr>
            <w:bCs/>
            <w:sz w:val="28"/>
            <w:szCs w:val="28"/>
          </w:rPr>
          <w:t>2 части 20</w:t>
        </w:r>
      </w:hyperlink>
      <w:r w:rsidRPr="0050541F">
        <w:rPr>
          <w:bCs/>
          <w:sz w:val="28"/>
          <w:szCs w:val="28"/>
        </w:rPr>
        <w:t xml:space="preserve"> статьи 55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573" w:anchor="block_550202" w:history="1">
        <w:r w:rsidRPr="0050541F">
          <w:rPr>
            <w:bCs/>
            <w:sz w:val="28"/>
            <w:szCs w:val="28"/>
          </w:rPr>
          <w:t>пунктом 2 части 20</w:t>
        </w:r>
      </w:hyperlink>
      <w:r w:rsidRPr="0050541F">
        <w:rPr>
          <w:bCs/>
          <w:sz w:val="28"/>
          <w:szCs w:val="28"/>
        </w:rPr>
        <w:t xml:space="preserve"> статьи 55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574" w:anchor="block_550203" w:history="1">
        <w:r w:rsidRPr="0050541F">
          <w:rPr>
            <w:bCs/>
            <w:sz w:val="28"/>
            <w:szCs w:val="28"/>
          </w:rPr>
          <w:t>пунктом 3</w:t>
        </w:r>
      </w:hyperlink>
      <w:r w:rsidRPr="0050541F">
        <w:rPr>
          <w:bCs/>
          <w:sz w:val="28"/>
          <w:szCs w:val="28"/>
        </w:rPr>
        <w:t xml:space="preserve"> или </w:t>
      </w:r>
      <w:hyperlink r:id="rId575" w:anchor="block_550204" w:history="1">
        <w:r w:rsidRPr="0050541F">
          <w:rPr>
            <w:bCs/>
            <w:sz w:val="28"/>
            <w:szCs w:val="28"/>
          </w:rPr>
          <w:t>4 части 20</w:t>
        </w:r>
      </w:hyperlink>
      <w:r w:rsidRPr="0050541F">
        <w:rPr>
          <w:bCs/>
          <w:sz w:val="28"/>
          <w:szCs w:val="28"/>
        </w:rPr>
        <w:t xml:space="preserve"> статьи 55 Градостроительного кодекса Российской Федерации.</w:t>
      </w:r>
    </w:p>
    <w:p w:rsidR="0081202D" w:rsidRPr="0050541F" w:rsidRDefault="0081202D" w:rsidP="0081202D">
      <w:pPr>
        <w:widowControl/>
        <w:ind w:firstLine="567"/>
        <w:jc w:val="center"/>
        <w:rPr>
          <w:bCs/>
          <w:sz w:val="28"/>
          <w:szCs w:val="28"/>
        </w:rPr>
      </w:pPr>
    </w:p>
    <w:p w:rsidR="0081202D" w:rsidRPr="0050541F" w:rsidRDefault="0081202D" w:rsidP="0081202D">
      <w:pPr>
        <w:adjustRightInd/>
        <w:ind w:firstLine="567"/>
        <w:jc w:val="both"/>
        <w:outlineLvl w:val="0"/>
        <w:rPr>
          <w:sz w:val="28"/>
          <w:szCs w:val="28"/>
        </w:rPr>
      </w:pPr>
      <w:r w:rsidRPr="0050541F">
        <w:rPr>
          <w:sz w:val="28"/>
          <w:szCs w:val="28"/>
        </w:rPr>
        <w:t xml:space="preserve"> Глава 7. Снос объектов капитального строительства  </w:t>
      </w:r>
    </w:p>
    <w:p w:rsidR="0081202D" w:rsidRPr="0050541F" w:rsidRDefault="0081202D" w:rsidP="0081202D">
      <w:pPr>
        <w:adjustRightInd/>
        <w:ind w:firstLine="567"/>
        <w:jc w:val="both"/>
        <w:outlineLvl w:val="0"/>
        <w:rPr>
          <w:sz w:val="28"/>
          <w:szCs w:val="28"/>
        </w:rPr>
      </w:pPr>
    </w:p>
    <w:p w:rsidR="0081202D" w:rsidRPr="0050541F" w:rsidRDefault="0081202D" w:rsidP="0081202D">
      <w:pPr>
        <w:adjustRightInd/>
        <w:ind w:firstLine="567"/>
        <w:jc w:val="both"/>
        <w:rPr>
          <w:sz w:val="28"/>
          <w:szCs w:val="28"/>
        </w:rPr>
      </w:pPr>
      <w:r w:rsidRPr="0050541F">
        <w:rPr>
          <w:sz w:val="28"/>
          <w:szCs w:val="28"/>
        </w:rPr>
        <w:t>Статья 36. Общие положения о сносе объектов капитального строительства</w:t>
      </w:r>
    </w:p>
    <w:p w:rsidR="0081202D" w:rsidRPr="0050541F" w:rsidRDefault="0081202D" w:rsidP="0081202D">
      <w:pPr>
        <w:adjustRightInd/>
        <w:ind w:firstLine="567"/>
        <w:jc w:val="both"/>
        <w:rPr>
          <w:sz w:val="28"/>
          <w:szCs w:val="28"/>
        </w:rPr>
      </w:pPr>
    </w:p>
    <w:p w:rsidR="0081202D" w:rsidRPr="0050541F" w:rsidRDefault="0081202D" w:rsidP="0081202D">
      <w:pPr>
        <w:widowControl/>
        <w:autoSpaceDE/>
        <w:autoSpaceDN/>
        <w:adjustRightInd/>
        <w:ind w:firstLine="567"/>
        <w:jc w:val="both"/>
        <w:rPr>
          <w:bCs/>
          <w:sz w:val="28"/>
          <w:szCs w:val="28"/>
        </w:rPr>
      </w:pPr>
      <w:bookmarkStart w:id="108" w:name="P4332"/>
      <w:bookmarkEnd w:id="108"/>
      <w:r w:rsidRPr="0050541F">
        <w:rPr>
          <w:bCs/>
          <w:sz w:val="28"/>
          <w:szCs w:val="28"/>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Градостроительным кодексом Российской Федерации, другими федеральными законами, на основании решения суда или органа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r:id="rId576" w:anchor="block_553003" w:history="1">
        <w:r w:rsidRPr="0050541F">
          <w:rPr>
            <w:bCs/>
            <w:sz w:val="28"/>
            <w:szCs w:val="28"/>
          </w:rPr>
          <w:t>частями 3</w:t>
        </w:r>
      </w:hyperlink>
      <w:r w:rsidRPr="0050541F">
        <w:rPr>
          <w:bCs/>
          <w:sz w:val="28"/>
          <w:szCs w:val="28"/>
        </w:rPr>
        <w:t xml:space="preserve"> и </w:t>
      </w:r>
      <w:hyperlink r:id="rId577" w:anchor="block_553008" w:history="1">
        <w:r w:rsidRPr="0050541F">
          <w:rPr>
            <w:bCs/>
            <w:sz w:val="28"/>
            <w:szCs w:val="28"/>
          </w:rPr>
          <w:t>8</w:t>
        </w:r>
      </w:hyperlink>
      <w:r w:rsidRPr="0050541F">
        <w:rPr>
          <w:bCs/>
          <w:sz w:val="28"/>
          <w:szCs w:val="28"/>
        </w:rPr>
        <w:t xml:space="preserve"> статьи 55.30 Градостроительного кодекса Российской Федерации.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Подготовка проекта организации работ по сносу объекта капитального строительства не требуется для сноса объектов, указанных в </w:t>
      </w:r>
      <w:hyperlink r:id="rId578" w:anchor="block_510171" w:history="1">
        <w:r w:rsidRPr="0050541F">
          <w:rPr>
            <w:bCs/>
            <w:sz w:val="28"/>
            <w:szCs w:val="28"/>
          </w:rPr>
          <w:t>пунктах 1 - 3 части 17 статьи 51</w:t>
        </w:r>
      </w:hyperlink>
      <w:r w:rsidRPr="0050541F">
        <w:rPr>
          <w:bCs/>
          <w:sz w:val="28"/>
          <w:szCs w:val="28"/>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w:t>
      </w:r>
      <w:hyperlink r:id="rId579" w:anchor="block_1000" w:history="1">
        <w:r w:rsidRPr="0050541F">
          <w:rPr>
            <w:bCs/>
            <w:sz w:val="28"/>
            <w:szCs w:val="28"/>
          </w:rPr>
          <w:t>Требования</w:t>
        </w:r>
      </w:hyperlink>
      <w:r w:rsidRPr="0050541F">
        <w:rPr>
          <w:bCs/>
          <w:sz w:val="28"/>
          <w:szCs w:val="28"/>
        </w:rPr>
        <w:t xml:space="preserve">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r:id="rId580" w:anchor="block_8302" w:history="1">
        <w:r w:rsidRPr="0050541F">
          <w:rPr>
            <w:bCs/>
            <w:sz w:val="28"/>
            <w:szCs w:val="28"/>
          </w:rPr>
          <w:t>части 2 статьи 8.3</w:t>
        </w:r>
      </w:hyperlink>
      <w:r w:rsidRPr="0050541F">
        <w:rPr>
          <w:bCs/>
          <w:sz w:val="28"/>
          <w:szCs w:val="28"/>
        </w:rPr>
        <w:t xml:space="preserve"> Градостроительного кодекса Российской Федерации, застройщик или технический заказчик обеспечивает подготовку сметы на снос объекта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w:t>
      </w:r>
      <w:r w:rsidRPr="0050541F">
        <w:rPr>
          <w:sz w:val="28"/>
          <w:szCs w:val="28"/>
        </w:rPr>
        <w:t>Градостроительным кодексом Российской Федерации</w:t>
      </w:r>
      <w:r w:rsidRPr="0050541F">
        <w:rPr>
          <w:bCs/>
          <w:sz w:val="28"/>
          <w:szCs w:val="28"/>
        </w:rPr>
        <w:t>,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r:id="rId581" w:anchor="block_600" w:history="1">
        <w:r w:rsidRPr="0050541F">
          <w:rPr>
            <w:bCs/>
            <w:sz w:val="28"/>
            <w:szCs w:val="28"/>
          </w:rPr>
          <w:t>главой 6</w:t>
        </w:r>
      </w:hyperlink>
      <w:r w:rsidRPr="0050541F">
        <w:rPr>
          <w:bCs/>
          <w:sz w:val="28"/>
          <w:szCs w:val="28"/>
        </w:rPr>
        <w:t xml:space="preserve"> Градостроительного кодекса Российской Федерации для строительства объектов капитального строительства.</w:t>
      </w:r>
    </w:p>
    <w:p w:rsidR="0081202D" w:rsidRPr="0050541F" w:rsidRDefault="0081202D" w:rsidP="0081202D">
      <w:pPr>
        <w:adjustRightInd/>
        <w:ind w:firstLine="567"/>
        <w:jc w:val="both"/>
        <w:rPr>
          <w:sz w:val="28"/>
          <w:szCs w:val="28"/>
        </w:rPr>
      </w:pPr>
    </w:p>
    <w:p w:rsidR="0081202D" w:rsidRPr="0050541F" w:rsidRDefault="0081202D" w:rsidP="0081202D">
      <w:pPr>
        <w:adjustRightInd/>
        <w:ind w:firstLine="567"/>
        <w:jc w:val="both"/>
        <w:rPr>
          <w:sz w:val="28"/>
          <w:szCs w:val="28"/>
        </w:rPr>
      </w:pPr>
      <w:r w:rsidRPr="0050541F">
        <w:rPr>
          <w:sz w:val="28"/>
          <w:szCs w:val="28"/>
        </w:rPr>
        <w:t>Статья 37. Осуществление сноса объекта капитального строительства</w:t>
      </w:r>
    </w:p>
    <w:p w:rsidR="0081202D" w:rsidRPr="0050541F" w:rsidRDefault="0081202D" w:rsidP="0081202D">
      <w:pPr>
        <w:adjustRightInd/>
        <w:ind w:firstLine="567"/>
        <w:jc w:val="both"/>
        <w:rPr>
          <w:sz w:val="28"/>
          <w:szCs w:val="28"/>
        </w:rPr>
      </w:pPr>
    </w:p>
    <w:p w:rsidR="0081202D" w:rsidRPr="0050541F" w:rsidRDefault="0081202D" w:rsidP="0081202D">
      <w:pPr>
        <w:widowControl/>
        <w:autoSpaceDE/>
        <w:autoSpaceDN/>
        <w:adjustRightInd/>
        <w:ind w:firstLine="567"/>
        <w:jc w:val="both"/>
        <w:rPr>
          <w:bCs/>
          <w:sz w:val="28"/>
          <w:szCs w:val="28"/>
        </w:rPr>
      </w:pPr>
      <w:bookmarkStart w:id="109" w:name="P4346"/>
      <w:bookmarkEnd w:id="109"/>
      <w:r w:rsidRPr="0050541F">
        <w:rPr>
          <w:bCs/>
          <w:sz w:val="28"/>
          <w:szCs w:val="28"/>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w:t>
      </w:r>
      <w:hyperlink r:id="rId582" w:anchor="block_1000" w:history="1">
        <w:r w:rsidRPr="0050541F">
          <w:rPr>
            <w:bCs/>
            <w:sz w:val="28"/>
            <w:szCs w:val="28"/>
          </w:rPr>
          <w:t>Порядок</w:t>
        </w:r>
      </w:hyperlink>
      <w:r w:rsidRPr="0050541F">
        <w:rPr>
          <w:bCs/>
          <w:sz w:val="28"/>
          <w:szCs w:val="28"/>
        </w:rPr>
        <w:t xml:space="preserve">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Не требуется членство в саморегулируемых организациях в области строительства для выполнения работ по сносу объектов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государственных и муниципальных унитарных предприятий, в том числе государственных и муниципальных казенных предприятий, государственных и муниципальных учреждений в случае заключения ими договоров подряда на осуществление сноса с федеральными органами исполнительной власти, государственными корпорациями, осуществляющими нормативно-правовое регулирование в соответствующей области, органами государственной власти субъектов Российской Федерации, органами местного самоуправления, в ведении которых находятся такие предприятия, учреждения, или в случае выполнения такими предприятиями, учреждениями функций технического заказчика от имени указанных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коммерческих организаций, в уставных (складочных) капиталах которых доля государственных и муниципальных унитарных предприятий, государственных и муниципальных автономных учреждений составляет более пятидесяти процентов, в случае заключения такими коммерческими организациями договоров подряда на осуществление сноса с указанными предприятиями, учреждениями, а также с федеральными органами исполнительной власти, государственными корпорациями, органами государственной власти субъектов Российской Федерации, органами местного самоуправления, которые предусмотрены </w:t>
      </w:r>
      <w:hyperlink r:id="rId583" w:anchor="block_5553161" w:history="1">
        <w:r w:rsidRPr="0050541F">
          <w:rPr>
            <w:bCs/>
            <w:sz w:val="28"/>
            <w:szCs w:val="28"/>
          </w:rPr>
          <w:t>пунктом 1</w:t>
        </w:r>
      </w:hyperlink>
      <w:r w:rsidRPr="0050541F">
        <w:rPr>
          <w:bCs/>
          <w:sz w:val="28"/>
          <w:szCs w:val="28"/>
        </w:rPr>
        <w:t xml:space="preserve"> настоящей части статьи 55.31 Градостроительного кодекса Российской Федерации и в ведении которых находятся указанные предприятия, учреждения, или в случае выполнения такими коммерческими организациями функций технического заказчика от имени указанных предприятий, учреждений, федеральных органов исполнительной власти, государственных корпораций, органов государственной власти субъектов Российской Федерации, органов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юридических лиц, созданных публично-правовыми образованиями (за исключением юридических лиц, предусмотренных </w:t>
      </w:r>
      <w:hyperlink r:id="rId584" w:anchor="block_5553161" w:history="1">
        <w:r w:rsidRPr="0050541F">
          <w:rPr>
            <w:bCs/>
            <w:sz w:val="28"/>
            <w:szCs w:val="28"/>
          </w:rPr>
          <w:t>пунктом 1</w:t>
        </w:r>
      </w:hyperlink>
      <w:r w:rsidRPr="0050541F">
        <w:rPr>
          <w:bCs/>
          <w:sz w:val="28"/>
          <w:szCs w:val="28"/>
        </w:rPr>
        <w:t xml:space="preserve"> настоящей части статьи 55.31 Градостроительного кодекса Российской Федерации), в случае заключения указанными юридическими лицами договоров подряда на осуществление сноса в установленных сферах деятельности (в областях, для целей осуществления деятельности в которых созданы такие юридические лица),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подряда на осуществление сноса с указанными юридическими лицами или в случае выполнения такими коммерческими организациями функций технического заказчика от имени указанных юридических лиц;</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юридических лиц, в уставных (складочных) капиталах которых доля публично-правовых образований составляет более пятидесяти процентов, в случае заключения указанными юридическими лицами договоров подряда на осуществление сноса с федеральными органами исполнительной власти, органами государственной власти субъектов Российской Федерации, органами местного самоуправления, в установленных сферах деятельности которых указанные юридические лица осуществляют уставную деятельность, или в случае выполнения указанными юридическими лицами функций технического заказчика от имени этих федеральных органов исполнительной власти, органов государственной власти субъектов Российской Федерации, органов местного самоуправления, а также коммерческих организаций, в уставных (складочных) капиталах которых доля указанных юридических лиц составляет более пятидесяти процентов, в случае заключения такими коммерческими организациями договоров строительного подряда с указанными федеральными органами исполнительной власти, органами государственной власти субъектов Российской Федерации, органами местного самоуправления, юридическими лицами или в случае выполнения такими коммерческими организациями функций технического заказчика от имени указанных федеральных органов исполнительной власти, органов государственной власти субъектов Российской Федерации, органов местного самоуправления, юридических лиц;</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лиц, осуществляющих снос объектов, указанных в </w:t>
      </w:r>
      <w:hyperlink r:id="rId585" w:anchor="block_510171" w:history="1">
        <w:r w:rsidRPr="0050541F">
          <w:rPr>
            <w:bCs/>
            <w:sz w:val="28"/>
            <w:szCs w:val="28"/>
          </w:rPr>
          <w:t>пунктах 1 - 3 части 17 статьи 51</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rsidR="0081202D" w:rsidRPr="0050541F" w:rsidRDefault="0081202D" w:rsidP="0081202D">
      <w:pPr>
        <w:widowControl/>
        <w:autoSpaceDE/>
        <w:autoSpaceDN/>
        <w:adjustRightInd/>
        <w:ind w:firstLine="567"/>
        <w:jc w:val="both"/>
        <w:rPr>
          <w:bCs/>
          <w:sz w:val="28"/>
          <w:szCs w:val="28"/>
        </w:rPr>
      </w:pPr>
      <w:r w:rsidRPr="0050541F">
        <w:rPr>
          <w:bCs/>
          <w:sz w:val="28"/>
          <w:szCs w:val="28"/>
        </w:rPr>
        <w:t>8.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9.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городского округа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фамилия, имя, отчество (при наличии), место жительства застройщика, реквизиты документа, удостоверяющего личность (для физического лица);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кадастровый номер земельного участка (при наличии), адрес или описание местоположения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сведения о праве застройщика на земельный участок, а также сведения о наличии прав иных лиц на земельный участок (при наличии таких лиц);</w:t>
      </w:r>
    </w:p>
    <w:p w:rsidR="0081202D" w:rsidRPr="0050541F" w:rsidRDefault="0081202D" w:rsidP="0081202D">
      <w:pPr>
        <w:widowControl/>
        <w:autoSpaceDE/>
        <w:autoSpaceDN/>
        <w:adjustRightInd/>
        <w:ind w:firstLine="567"/>
        <w:jc w:val="both"/>
        <w:rPr>
          <w:bCs/>
          <w:sz w:val="28"/>
          <w:szCs w:val="28"/>
        </w:rPr>
      </w:pPr>
      <w:r w:rsidRPr="0050541F">
        <w:rPr>
          <w:bCs/>
          <w:sz w:val="28"/>
          <w:szCs w:val="28"/>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w:t>
      </w:r>
      <w:hyperlink r:id="rId586" w:anchor="block_2" w:history="1">
        <w:r w:rsidRPr="0050541F">
          <w:rPr>
            <w:bCs/>
            <w:sz w:val="28"/>
            <w:szCs w:val="28"/>
          </w:rPr>
          <w:t>земельным законодательством</w:t>
        </w:r>
      </w:hyperlink>
      <w:r w:rsidRPr="0050541F">
        <w:rPr>
          <w:bCs/>
          <w:sz w:val="28"/>
          <w:szCs w:val="28"/>
        </w:rPr>
        <w:t xml:space="preserve"> (при наличии таких решения либо обязательства);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почтовый адрес и (или) адрес электронной почты для связи с застройщиком или техническим заказчиком.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10. К уведомлению о планируемом сносе объекта капитального строительства, за исключением объектов, указанных в </w:t>
      </w:r>
      <w:hyperlink r:id="rId587" w:anchor="block_510171" w:history="1">
        <w:r w:rsidRPr="0050541F">
          <w:rPr>
            <w:bCs/>
            <w:sz w:val="28"/>
            <w:szCs w:val="28"/>
          </w:rPr>
          <w:t>пунктах 1 - 3 части 17 статьи 51</w:t>
        </w:r>
      </w:hyperlink>
      <w:r w:rsidRPr="0050541F">
        <w:rPr>
          <w:bCs/>
          <w:sz w:val="28"/>
          <w:szCs w:val="28"/>
        </w:rPr>
        <w:t xml:space="preserve"> Градостроительного кодекса Российской Федерации, прилагаются следующие документы: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результаты и материалы обследования объекта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проект организации работ по сносу объекта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r:id="rId588" w:anchor="block_553110" w:history="1">
        <w:r w:rsidRPr="0050541F">
          <w:rPr>
            <w:bCs/>
            <w:sz w:val="28"/>
            <w:szCs w:val="28"/>
          </w:rPr>
          <w:t>части 10</w:t>
        </w:r>
      </w:hyperlink>
      <w:r w:rsidRPr="0050541F">
        <w:rPr>
          <w:bCs/>
          <w:sz w:val="28"/>
          <w:szCs w:val="28"/>
        </w:rPr>
        <w:t xml:space="preserve"> статьи 55.31 Градостроительного кодекса Российской Федерации,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части 10 статьи 55.31 Градостроительного кодекса Российской Федерации, данный орган местного самоуправления запрашивает их у заявителя.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12.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12.1. Подача уведомления о завершении сноса объекта капитального строительства наряду со способами, предусмотренными </w:t>
      </w:r>
      <w:hyperlink r:id="rId589" w:anchor="dst3766" w:history="1">
        <w:r w:rsidRPr="0050541F">
          <w:rPr>
            <w:bCs/>
            <w:sz w:val="28"/>
            <w:szCs w:val="28"/>
          </w:rPr>
          <w:t>частью 12</w:t>
        </w:r>
      </w:hyperlink>
      <w:r w:rsidRPr="0050541F">
        <w:rPr>
          <w:bCs/>
          <w:sz w:val="28"/>
          <w:szCs w:val="28"/>
        </w:rPr>
        <w:t>  статьи 55.31 Градостроительного кодекса Российской Федерации, может осуществляться: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13.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14.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rsidR="0081202D" w:rsidRPr="0050541F" w:rsidRDefault="0081202D" w:rsidP="0081202D">
      <w:pPr>
        <w:adjustRightInd/>
        <w:ind w:firstLine="567"/>
        <w:jc w:val="both"/>
        <w:rPr>
          <w:sz w:val="28"/>
          <w:szCs w:val="28"/>
        </w:rPr>
      </w:pPr>
    </w:p>
    <w:p w:rsidR="0081202D" w:rsidRPr="0050541F" w:rsidRDefault="0081202D" w:rsidP="0081202D">
      <w:pPr>
        <w:adjustRightInd/>
        <w:ind w:firstLine="567"/>
        <w:jc w:val="both"/>
        <w:rPr>
          <w:sz w:val="28"/>
          <w:szCs w:val="28"/>
        </w:rPr>
      </w:pPr>
      <w:r w:rsidRPr="0050541F">
        <w:rPr>
          <w:sz w:val="28"/>
          <w:szCs w:val="28"/>
        </w:rPr>
        <w:t>Статья 38. Особенности сноса самовольных построек или приведения их в соответствие с установленными требованиями</w:t>
      </w:r>
    </w:p>
    <w:p w:rsidR="0081202D" w:rsidRPr="0050541F" w:rsidRDefault="0081202D" w:rsidP="0081202D">
      <w:pPr>
        <w:adjustRightInd/>
        <w:ind w:firstLine="567"/>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w:t>
      </w:r>
      <w:hyperlink r:id="rId590" w:anchor="block_222" w:history="1">
        <w:r w:rsidRPr="0050541F">
          <w:rPr>
            <w:bCs/>
            <w:sz w:val="28"/>
            <w:szCs w:val="28"/>
          </w:rPr>
          <w:t>статьей 222</w:t>
        </w:r>
      </w:hyperlink>
      <w:r w:rsidRPr="0050541F">
        <w:rPr>
          <w:bCs/>
          <w:sz w:val="28"/>
          <w:szCs w:val="28"/>
        </w:rPr>
        <w:t xml:space="preserve"> Гражданского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Орган местного самоуправления поселения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w:t>
      </w:r>
      <w:hyperlink r:id="rId591" w:anchor="block_22201" w:history="1">
        <w:r w:rsidRPr="0050541F">
          <w:rPr>
            <w:bCs/>
            <w:sz w:val="28"/>
            <w:szCs w:val="28"/>
          </w:rPr>
          <w:t>пунктом 1 статьи 222</w:t>
        </w:r>
      </w:hyperlink>
      <w:r w:rsidRPr="0050541F">
        <w:rPr>
          <w:bCs/>
          <w:sz w:val="28"/>
          <w:szCs w:val="28"/>
        </w:rPr>
        <w:t xml:space="preserve">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w:t>
      </w:r>
      <w:hyperlink r:id="rId592" w:anchor="block_2224" w:history="1">
        <w:r w:rsidRPr="0050541F">
          <w:rPr>
            <w:bCs/>
            <w:sz w:val="28"/>
            <w:szCs w:val="28"/>
          </w:rPr>
          <w:t>пунктом 4 статьи 222</w:t>
        </w:r>
      </w:hyperlink>
      <w:r w:rsidRPr="0050541F">
        <w:rPr>
          <w:bCs/>
          <w:sz w:val="28"/>
          <w:szCs w:val="28"/>
        </w:rPr>
        <w:t xml:space="preserve"> Гражданского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обратиться в суд с иском о сносе самовольной постройки или ее приведении в соответствие с установленными требованиями;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w:t>
      </w:r>
      <w:hyperlink r:id="rId593" w:anchor="block_1000" w:history="1">
        <w:r w:rsidRPr="0050541F">
          <w:rPr>
            <w:bCs/>
            <w:sz w:val="28"/>
            <w:szCs w:val="28"/>
          </w:rPr>
          <w:t>Форма</w:t>
        </w:r>
      </w:hyperlink>
      <w:r w:rsidRPr="0050541F">
        <w:rPr>
          <w:bCs/>
          <w:sz w:val="28"/>
          <w:szCs w:val="28"/>
        </w:rPr>
        <w:t xml:space="preserve"> уведомления о выявлении самовольной постройки, а также </w:t>
      </w:r>
      <w:hyperlink r:id="rId594" w:anchor="block_2000" w:history="1">
        <w:r w:rsidRPr="0050541F">
          <w:rPr>
            <w:bCs/>
            <w:sz w:val="28"/>
            <w:szCs w:val="28"/>
          </w:rPr>
          <w:t>перечень</w:t>
        </w:r>
      </w:hyperlink>
      <w:r w:rsidRPr="0050541F">
        <w:rPr>
          <w:bCs/>
          <w:sz w:val="28"/>
          <w:szCs w:val="28"/>
        </w:rPr>
        <w:t xml:space="preserve">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4. В течение семи рабочих дней со дня принятия решения о сносе самовольной постройки либо решения о сносе самовольной постройки или ее приведении в соответствие с установленными требованиями орган местного самоуправления, принявший соответствующее решение, обязан направить копию соответствующего решения лицу, осуществившему самовольную постройку, а при отсутствии у органа местного самоуправления сведений о таком лице правообладателю земельного участка, на котором создана или возведена самовольная постройка.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В случае, если лица, указанные в </w:t>
      </w:r>
      <w:hyperlink r:id="rId595" w:anchor="block_55324" w:history="1">
        <w:r w:rsidRPr="0050541F">
          <w:rPr>
            <w:bCs/>
            <w:sz w:val="28"/>
            <w:szCs w:val="28"/>
          </w:rPr>
          <w:t>части 4</w:t>
        </w:r>
      </w:hyperlink>
      <w:r w:rsidRPr="0050541F">
        <w:rPr>
          <w:bCs/>
          <w:sz w:val="28"/>
          <w:szCs w:val="28"/>
        </w:rPr>
        <w:t xml:space="preserve"> статьи 55.32 Градостроительного кодекса Российской Федерации, не были выявлены, орган местного самоуправления, принявший решение о сносе самовольной постройки либо решение о сносе самовольной постройки или ее приведении в соответствие с установленными требованиями, в течение семи рабочих дней со дня принятия соответствующего решения обязан:</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обеспечить опубликование в порядке, установленном уставом муниципального образования по месту нахождения земельного участка для официального опубликования (обнародования) муниципальных правовых актов, сообщения о планируемых сносе самовольной постройки или ее приведении в соответствие с установленными требованиями;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обеспечить размещение на своем официальном сайте в информационно-телекоммуникационной сети "Интернет" сообщения о планируемых сносе самовольной постройки или ее приведении в соответствие с установленными требованиями;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обеспечить размещение на информационном щите в границах земельного участка, на котором создана или возведена самовольная постройка, сообщения о планируемых сносе самовольной постройки или ее приведении в соответствие с установленными требованиями.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Снос самовольной постройки или ее приведение в соответствие с установленными требованиями осуществляет лицо, которое создало или возвело самовольную постройку, а при отсутствии сведений о таком лице правообладатель земельного участка, на котором создана или возведена самовольная постройка, в срок, установленный соответствующим решением суда или органа местного самоуправления.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7. В случае осуществления сноса самовольной постройки или ее приведения в соответствие с установленными требованиями лицом, которое создало или возвело самовольную постройку, либо лицом, с которым органом местного самоуправления поселения, по месту нахождения самовольной постройки или в случае, если самовольная постройка расположена на межселенной территории, органом местного самоуправления муниципального района заключен договор о сносе самовольной постройки или ее приведении в соответствие с установленными требованиями, которые не являются правообладателями земельного участка, на котором создана или возведена самовольная постройка, указанные лица выполняют функции застройщика.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8. В случае, если в установленный срок лицами, указанными в </w:t>
      </w:r>
      <w:hyperlink r:id="rId596" w:anchor="block_55326" w:history="1">
        <w:r w:rsidRPr="0050541F">
          <w:rPr>
            <w:bCs/>
            <w:sz w:val="28"/>
            <w:szCs w:val="28"/>
          </w:rPr>
          <w:t>части 6</w:t>
        </w:r>
      </w:hyperlink>
      <w:r w:rsidRPr="0050541F">
        <w:rPr>
          <w:bCs/>
          <w:sz w:val="28"/>
          <w:szCs w:val="28"/>
        </w:rPr>
        <w:t xml:space="preserve"> 55.32 Градостроительного кодекса Российской Федерации, не выполнены обязанности, предусмотренные </w:t>
      </w:r>
      <w:hyperlink r:id="rId597" w:anchor="block_553211" w:history="1">
        <w:r w:rsidRPr="0050541F">
          <w:rPr>
            <w:bCs/>
            <w:sz w:val="28"/>
            <w:szCs w:val="28"/>
          </w:rPr>
          <w:t>частью 11</w:t>
        </w:r>
      </w:hyperlink>
      <w:r w:rsidRPr="0050541F">
        <w:rPr>
          <w:bCs/>
          <w:sz w:val="28"/>
          <w:szCs w:val="28"/>
        </w:rPr>
        <w:t xml:space="preserve"> статьи 55.32 Градостроительного кодекса Российской Федерации, при переходе прав на земельный участок обязательство по сносу самовольной постройки или ее приведению в соответствие с установленными требованиями в сроки, установленные в соответствии с </w:t>
      </w:r>
      <w:hyperlink r:id="rId598" w:history="1">
        <w:r w:rsidRPr="0050541F">
          <w:rPr>
            <w:bCs/>
            <w:sz w:val="28"/>
            <w:szCs w:val="28"/>
          </w:rPr>
          <w:t>Земельным кодексом</w:t>
        </w:r>
      </w:hyperlink>
      <w:r w:rsidRPr="0050541F">
        <w:rPr>
          <w:bCs/>
          <w:sz w:val="28"/>
          <w:szCs w:val="28"/>
        </w:rPr>
        <w:t xml:space="preserve"> Российской Федерации, переходит к новому правообладателю земельного участка.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9. В случае, если принято решение о сносе самовольной постройки или ее приведении в соответствие с установленными требованиями, лица, указанные в </w:t>
      </w:r>
      <w:hyperlink r:id="rId599" w:anchor="block_55326" w:history="1">
        <w:r w:rsidRPr="0050541F">
          <w:rPr>
            <w:bCs/>
            <w:sz w:val="28"/>
            <w:szCs w:val="28"/>
          </w:rPr>
          <w:t>части 6</w:t>
        </w:r>
      </w:hyperlink>
      <w:r w:rsidRPr="0050541F">
        <w:rPr>
          <w:bCs/>
          <w:sz w:val="28"/>
          <w:szCs w:val="28"/>
        </w:rPr>
        <w:t xml:space="preserve"> 55.32 Градостроительного кодекса Российской Федерации, а в случаях, предусмотренных </w:t>
      </w:r>
      <w:hyperlink r:id="rId600" w:anchor="block_55327" w:history="1">
        <w:r w:rsidRPr="0050541F">
          <w:rPr>
            <w:bCs/>
            <w:sz w:val="28"/>
            <w:szCs w:val="28"/>
          </w:rPr>
          <w:t>частями 7</w:t>
        </w:r>
      </w:hyperlink>
      <w:r w:rsidRPr="0050541F">
        <w:rPr>
          <w:bCs/>
          <w:sz w:val="28"/>
          <w:szCs w:val="28"/>
        </w:rPr>
        <w:t xml:space="preserve"> и </w:t>
      </w:r>
      <w:hyperlink r:id="rId601" w:anchor="block_553213" w:history="1">
        <w:r w:rsidRPr="0050541F">
          <w:rPr>
            <w:bCs/>
            <w:sz w:val="28"/>
            <w:szCs w:val="28"/>
          </w:rPr>
          <w:t>13</w:t>
        </w:r>
      </w:hyperlink>
      <w:r w:rsidRPr="0050541F">
        <w:rPr>
          <w:bCs/>
          <w:sz w:val="28"/>
          <w:szCs w:val="28"/>
        </w:rPr>
        <w:t xml:space="preserve"> статьи 55.32 Градостроительного кодекса Российской Федерации, соответственно новый правообладатель земельного участка, орган местного самоуправления по своему выбору осуществляют снос самовольной постройки или ее приведение в соответствие с установленными требованиями.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10. Снос самовольной постройки осуществляется в соответствии со </w:t>
      </w:r>
      <w:hyperlink r:id="rId602" w:anchor="block_5530" w:history="1">
        <w:r w:rsidRPr="0050541F">
          <w:rPr>
            <w:bCs/>
            <w:sz w:val="28"/>
            <w:szCs w:val="28"/>
          </w:rPr>
          <w:t>статьями 55.30</w:t>
        </w:r>
      </w:hyperlink>
      <w:r w:rsidRPr="0050541F">
        <w:rPr>
          <w:bCs/>
          <w:sz w:val="28"/>
          <w:szCs w:val="28"/>
        </w:rPr>
        <w:t xml:space="preserve"> и </w:t>
      </w:r>
      <w:hyperlink r:id="rId603" w:anchor="block_55531" w:history="1">
        <w:r w:rsidRPr="0050541F">
          <w:rPr>
            <w:bCs/>
            <w:sz w:val="28"/>
            <w:szCs w:val="28"/>
          </w:rPr>
          <w:t>55.31</w:t>
        </w:r>
      </w:hyperlink>
      <w:r w:rsidRPr="0050541F">
        <w:rPr>
          <w:bCs/>
          <w:sz w:val="28"/>
          <w:szCs w:val="28"/>
        </w:rPr>
        <w:t xml:space="preserve"> Градостроительного кодекса Российской Федерации.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r:id="rId604" w:anchor="block_600" w:history="1">
        <w:r w:rsidRPr="0050541F">
          <w:rPr>
            <w:bCs/>
            <w:sz w:val="28"/>
            <w:szCs w:val="28"/>
          </w:rPr>
          <w:t>главой 6</w:t>
        </w:r>
      </w:hyperlink>
      <w:r w:rsidRPr="0050541F">
        <w:rPr>
          <w:bCs/>
          <w:sz w:val="28"/>
          <w:szCs w:val="28"/>
        </w:rPr>
        <w:t xml:space="preserve">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11. Лица, указанные в </w:t>
      </w:r>
      <w:hyperlink r:id="rId605" w:anchor="block_55326" w:history="1">
        <w:r w:rsidRPr="0050541F">
          <w:rPr>
            <w:bCs/>
            <w:sz w:val="28"/>
            <w:szCs w:val="28"/>
          </w:rPr>
          <w:t>части 6</w:t>
        </w:r>
      </w:hyperlink>
      <w:r w:rsidRPr="0050541F">
        <w:rPr>
          <w:bCs/>
          <w:sz w:val="28"/>
          <w:szCs w:val="28"/>
        </w:rPr>
        <w:t xml:space="preserve"> статьи 55.32 Градостроительного кодекса Российской Федерации, обязаны: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осуществить снос самовольной постройки в случае, если принято решение о сносе самовольной постройки, в срок, установленный указанным решением;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осуществить снос самовольной постройки либо представить в орган местного самоуправления поселения, по месту нахождения самовольной постройки или в случае, если самовольная постройка расположена на межселенной территории, в орган местного самоуправления муниципального района утвержденную проектную документацию, предусматривающую реконструкцию самовольной постройки в целях приведения ее в соответствие с установленными требованиями при условии, что принято решение о сносе самовольной постройки или ее приведении в соответствие с установленными требованиями, в срок, установленный указанным решением для сноса самовольной постройки;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осуществить приведение самовольной постройки в соответствие с установленными требованиями в случае, если принято решение о сносе самовольной постройки или ее приведении в соответствие с установленными требованиями, в срок, установленный указанным решением для приведения самовольной постройки в соответствие с установленными требованиями. При этом необходимо, чтобы в срок, предусмотренный </w:t>
      </w:r>
      <w:hyperlink r:id="rId606" w:anchor="block_5532112" w:history="1">
        <w:r w:rsidRPr="0050541F">
          <w:rPr>
            <w:bCs/>
            <w:sz w:val="28"/>
            <w:szCs w:val="28"/>
          </w:rPr>
          <w:t>пунктом 2</w:t>
        </w:r>
      </w:hyperlink>
      <w:r w:rsidRPr="0050541F">
        <w:rPr>
          <w:bCs/>
          <w:sz w:val="28"/>
          <w:szCs w:val="28"/>
        </w:rPr>
        <w:t xml:space="preserve"> статьи 55.32 Градостроительного кодекса Российской Федерации, такие лица представили в орган местного самоуправления поселения по месту нахождения самовольной постройки или в случае, если самовольная постройка расположена на межселенной территории, в орган местного самоуправления муниципального района утвержденную проектную документацию, предусматривающую реконструкцию самовольной постройки в целях ее приведения в соответствие с установленными требованиями.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12. В случае, если указанными в </w:t>
      </w:r>
      <w:hyperlink r:id="rId607" w:anchor="block_55326" w:history="1">
        <w:r w:rsidRPr="0050541F">
          <w:rPr>
            <w:bCs/>
            <w:sz w:val="28"/>
            <w:szCs w:val="28"/>
          </w:rPr>
          <w:t>части 6</w:t>
        </w:r>
      </w:hyperlink>
      <w:r w:rsidRPr="0050541F">
        <w:rPr>
          <w:bCs/>
          <w:sz w:val="28"/>
          <w:szCs w:val="28"/>
        </w:rPr>
        <w:t xml:space="preserve"> статьи 55.32 Градостроительного кодекса Российской Федерации лицами в установленные сроки не выполнены обязанности, предусмотренные </w:t>
      </w:r>
      <w:hyperlink r:id="rId608" w:anchor="block_553211" w:history="1">
        <w:r w:rsidRPr="0050541F">
          <w:rPr>
            <w:bCs/>
            <w:sz w:val="28"/>
            <w:szCs w:val="28"/>
          </w:rPr>
          <w:t>частью 11</w:t>
        </w:r>
      </w:hyperlink>
      <w:r w:rsidRPr="0050541F">
        <w:rPr>
          <w:bCs/>
          <w:sz w:val="28"/>
          <w:szCs w:val="28"/>
        </w:rPr>
        <w:t xml:space="preserve"> статьи 55.32 Градостроительного кодекса Российской Федерации, орган местного самоуправления поселения,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выполняет одно из следующих действий:</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направляет в течение семи рабочих дней со дня истечения срока, предусмотренного </w:t>
      </w:r>
      <w:hyperlink r:id="rId609" w:anchor="block_553211" w:history="1">
        <w:r w:rsidRPr="0050541F">
          <w:rPr>
            <w:bCs/>
            <w:sz w:val="28"/>
            <w:szCs w:val="28"/>
          </w:rPr>
          <w:t>частью 11</w:t>
        </w:r>
      </w:hyperlink>
      <w:r w:rsidRPr="0050541F">
        <w:rPr>
          <w:bCs/>
          <w:sz w:val="28"/>
          <w:szCs w:val="28"/>
        </w:rPr>
        <w:t xml:space="preserve"> статьи 55.32 Градостроительного кодекса Российской Федерации для выполнения соответствующей обязанности, уведомление об этом в исполнительный орган государственной власти или орган местного самоуправления, уполномоченные на предоставление земельных участков, находящихся в государственной или муниципальной собственности, при условии, что самовольная постройка создана или возведена на земельном участке, находящемся в государственной или муниципальной собственности;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обращается в течение шести месяцев со дня истечения срока, предусмотренного </w:t>
      </w:r>
      <w:hyperlink r:id="rId610" w:anchor="block_553211" w:history="1">
        <w:r w:rsidRPr="0050541F">
          <w:rPr>
            <w:bCs/>
            <w:sz w:val="28"/>
            <w:szCs w:val="28"/>
          </w:rPr>
          <w:t>частью 11</w:t>
        </w:r>
      </w:hyperlink>
      <w:r w:rsidRPr="0050541F">
        <w:rPr>
          <w:bCs/>
          <w:sz w:val="28"/>
          <w:szCs w:val="28"/>
        </w:rPr>
        <w:t xml:space="preserve"> статьи 55.32 Градостроительного кодекса Российской Федерации для выполнения соответствующей обязанности, в суд с требованием об изъятии земельного участка и о его продаже с публичных торгов при условии, что самовольная постройка создана или возведена на земельном участке, находящемся в частной собственности, за исключением случая, предусмотренного </w:t>
      </w:r>
      <w:hyperlink r:id="rId611" w:anchor="block_5532133" w:history="1">
        <w:r w:rsidRPr="0050541F">
          <w:rPr>
            <w:bCs/>
            <w:sz w:val="28"/>
            <w:szCs w:val="28"/>
          </w:rPr>
          <w:t>пунктом 3 части 13</w:t>
        </w:r>
      </w:hyperlink>
      <w:r w:rsidRPr="0050541F">
        <w:rPr>
          <w:bCs/>
          <w:sz w:val="28"/>
          <w:szCs w:val="28"/>
        </w:rPr>
        <w:t xml:space="preserve"> статьи 55.32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обращается в течение шести месяцев со дня истечения срока, предусмотренного </w:t>
      </w:r>
      <w:hyperlink r:id="rId612" w:anchor="block_553211" w:history="1">
        <w:r w:rsidRPr="0050541F">
          <w:rPr>
            <w:bCs/>
            <w:sz w:val="28"/>
            <w:szCs w:val="28"/>
          </w:rPr>
          <w:t>частью 11</w:t>
        </w:r>
      </w:hyperlink>
      <w:r w:rsidRPr="0050541F">
        <w:rPr>
          <w:bCs/>
          <w:sz w:val="28"/>
          <w:szCs w:val="28"/>
        </w:rPr>
        <w:t xml:space="preserve"> статьи 55.32 Градостроительного кодекса Российской Федерации для выполнения соответствующей обязанности, в суд с требованием об изъятии земельного участка и о его передаче в государственную или муниципальную собственность при условии, что самовольная постройка создана или возведена на земельном участке, находящемся в частной собственности, и такой земельный участок расположен в границах территории общего пользования, за исключением случая, предусмотренного </w:t>
      </w:r>
      <w:hyperlink r:id="rId613" w:anchor="block_5532133" w:history="1">
        <w:r w:rsidRPr="0050541F">
          <w:rPr>
            <w:bCs/>
            <w:sz w:val="28"/>
            <w:szCs w:val="28"/>
          </w:rPr>
          <w:t>пунктом 3 части 13</w:t>
        </w:r>
      </w:hyperlink>
      <w:r w:rsidRPr="0050541F">
        <w:rPr>
          <w:bCs/>
          <w:sz w:val="28"/>
          <w:szCs w:val="28"/>
        </w:rPr>
        <w:t xml:space="preserve"> статьи 55.32 Градостроительного кодекса Российской Федерации.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13. Снос самовольной постройки или ее приведение в соответствие с установленными требованиями осуществляется органом местного самоуправления поселения, по месту нахождения самовольной постройки или в случае, если самовольная постройка расположена на межселенной территории, органом местного самоуправления муниципального района в следующих случаях:</w:t>
      </w:r>
    </w:p>
    <w:p w:rsidR="0081202D" w:rsidRPr="0050541F" w:rsidRDefault="0081202D" w:rsidP="0081202D">
      <w:pPr>
        <w:widowControl/>
        <w:autoSpaceDE/>
        <w:autoSpaceDN/>
        <w:adjustRightInd/>
        <w:ind w:firstLine="567"/>
        <w:jc w:val="both"/>
        <w:rPr>
          <w:bCs/>
          <w:sz w:val="28"/>
          <w:szCs w:val="28"/>
        </w:rPr>
      </w:pPr>
      <w:r w:rsidRPr="0050541F">
        <w:rPr>
          <w:bCs/>
          <w:sz w:val="28"/>
          <w:szCs w:val="28"/>
        </w:rPr>
        <w:t>1) в течение двух месяцев со дня размещения на официальном сайте органа местного самоуправления в информационно-телекоммуникационной сети «Интернет» сообщения о планируемых сносе самовольной постройки или ее приведении в соответствие с установленными требованиями лица, указанные в части 6 настоящей статьи, не были выявлены;</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в течение шести месяцев со дня истечения срока, установленного решением суда или органа местного самоуправления о сносе самовольной постройки либо решением суда или органа местного самоуправления о сносе самовольной постройки или ее приведении в соответствие с установленными требованиями, лица, указанные в </w:t>
      </w:r>
      <w:hyperlink r:id="rId614" w:anchor="block_55326" w:history="1">
        <w:r w:rsidRPr="0050541F">
          <w:rPr>
            <w:bCs/>
            <w:sz w:val="28"/>
            <w:szCs w:val="28"/>
          </w:rPr>
          <w:t>части 6</w:t>
        </w:r>
      </w:hyperlink>
      <w:r w:rsidRPr="0050541F">
        <w:rPr>
          <w:bCs/>
          <w:sz w:val="28"/>
          <w:szCs w:val="28"/>
        </w:rPr>
        <w:t xml:space="preserve"> статьи 55.32 Градостроительного кодекса Российской Федерации, не выполнили соответствующие обязанности, предусмотренные </w:t>
      </w:r>
      <w:hyperlink r:id="rId615" w:anchor="block_553211" w:history="1">
        <w:r w:rsidRPr="0050541F">
          <w:rPr>
            <w:bCs/>
            <w:sz w:val="28"/>
            <w:szCs w:val="28"/>
          </w:rPr>
          <w:t>частью 11</w:t>
        </w:r>
      </w:hyperlink>
      <w:r w:rsidRPr="0050541F">
        <w:rPr>
          <w:bCs/>
          <w:sz w:val="28"/>
          <w:szCs w:val="28"/>
        </w:rPr>
        <w:t xml:space="preserve"> статьи 55.32 Градостроительного кодекса Российской Федерации, и земельный участок, на котором создана или возведена самовольная постройка, не предоставлен иному лицу в пользование и (или) владение либо по результатам публичных торгов не приобретен иным лицом;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в срок, установленный решением суда или органа местного самоуправления о сносе самовольной постройки либо решением суда или органа местного самоуправления о сносе самовольной постройки или ее приведении в соответствие с установленными требованиями, лицами, указанными в </w:t>
      </w:r>
      <w:hyperlink r:id="rId616" w:anchor="block_55326" w:history="1">
        <w:r w:rsidRPr="0050541F">
          <w:rPr>
            <w:bCs/>
            <w:sz w:val="28"/>
            <w:szCs w:val="28"/>
          </w:rPr>
          <w:t>части 6</w:t>
        </w:r>
      </w:hyperlink>
      <w:r w:rsidRPr="0050541F">
        <w:rPr>
          <w:bCs/>
          <w:sz w:val="28"/>
          <w:szCs w:val="28"/>
        </w:rPr>
        <w:t xml:space="preserve"> настоящей статьи, не выполнены соответствующие обязанности, предусмотренные </w:t>
      </w:r>
      <w:hyperlink r:id="rId617" w:anchor="block_553211" w:history="1">
        <w:r w:rsidRPr="0050541F">
          <w:rPr>
            <w:bCs/>
            <w:sz w:val="28"/>
            <w:szCs w:val="28"/>
          </w:rPr>
          <w:t>частью 11</w:t>
        </w:r>
      </w:hyperlink>
      <w:r w:rsidRPr="0050541F">
        <w:rPr>
          <w:bCs/>
          <w:sz w:val="28"/>
          <w:szCs w:val="28"/>
        </w:rPr>
        <w:t xml:space="preserve"> статьи 55.32 Градостроительного кодекса Российской Федерации, при условии, что самовольная постройка создана или возведена на неделимом земельном участке, на котором также расположены объекты капитального строительства, не являющиеся самовольными постройками.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14. В течение двух месяцев со дня истечения сроков, указанных соответственно в </w:t>
      </w:r>
      <w:hyperlink r:id="rId618" w:anchor="block_5532131" w:history="1">
        <w:r w:rsidRPr="0050541F">
          <w:rPr>
            <w:bCs/>
            <w:sz w:val="28"/>
            <w:szCs w:val="28"/>
          </w:rPr>
          <w:t>пунктах 1 - 3 части 13</w:t>
        </w:r>
      </w:hyperlink>
      <w:r w:rsidRPr="0050541F">
        <w:rPr>
          <w:bCs/>
          <w:sz w:val="28"/>
          <w:szCs w:val="28"/>
        </w:rPr>
        <w:t xml:space="preserve"> статьи 55.32 Градостроительного кодекса Российской Федерации, орган местного самоуправления поселения, по месту нахождения самовольной постройки или в случае, если самовольная постройка расположена на межселенной территории, орган местного самоуправления муниципального района обязан принять решение об осуществлении сноса самовольной постройки или ее приведения в соответствие с установленными требованиями с указанием сроков таких сноса, приведения в соответствие с установленными требованиями.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15. В случаях, предусмотренных </w:t>
      </w:r>
      <w:hyperlink r:id="rId619" w:anchor="block_5532132" w:history="1">
        <w:r w:rsidRPr="0050541F">
          <w:rPr>
            <w:bCs/>
            <w:sz w:val="28"/>
            <w:szCs w:val="28"/>
          </w:rPr>
          <w:t>пунктами 2</w:t>
        </w:r>
      </w:hyperlink>
      <w:r w:rsidRPr="0050541F">
        <w:rPr>
          <w:bCs/>
          <w:sz w:val="28"/>
          <w:szCs w:val="28"/>
        </w:rPr>
        <w:t xml:space="preserve"> и </w:t>
      </w:r>
      <w:hyperlink r:id="rId620" w:anchor="block_5532133" w:history="1">
        <w:r w:rsidRPr="0050541F">
          <w:rPr>
            <w:bCs/>
            <w:sz w:val="28"/>
            <w:szCs w:val="28"/>
          </w:rPr>
          <w:t>3 части 13</w:t>
        </w:r>
      </w:hyperlink>
      <w:r w:rsidRPr="0050541F">
        <w:rPr>
          <w:bCs/>
          <w:sz w:val="28"/>
          <w:szCs w:val="28"/>
        </w:rPr>
        <w:t xml:space="preserve"> статьи 55.32 Градостроительного кодекса Российской Федерации, орган местного самоуправления, осуществивший снос самовольной постройки или ее приведение в соответствие с установленными требованиями, вправе требовать возмещения расходов на выполнение работ по сносу самовольной постройки или ее приведению в соответствие с установленными требованиями от лиц, указанных в </w:t>
      </w:r>
      <w:hyperlink r:id="rId621" w:anchor="block_55326" w:history="1">
        <w:r w:rsidRPr="0050541F">
          <w:rPr>
            <w:bCs/>
            <w:sz w:val="28"/>
            <w:szCs w:val="28"/>
          </w:rPr>
          <w:t>части 6</w:t>
        </w:r>
      </w:hyperlink>
      <w:r w:rsidRPr="0050541F">
        <w:rPr>
          <w:bCs/>
          <w:sz w:val="28"/>
          <w:szCs w:val="28"/>
        </w:rPr>
        <w:t xml:space="preserve"> статьи 55.32 Градостроительного кодекса Российской Федерации, за исключением случая, если в соответствии с федеральным законом орган местного самоуправления имеет право на возмещение за счет казны Российской Федерации расходов местного бюджета на выполнение работ по сносу самовольной постройки или ее приведению в соответствие с установленными требованиями.</w:t>
      </w:r>
    </w:p>
    <w:p w:rsidR="0081202D" w:rsidRPr="0050541F" w:rsidRDefault="0081202D" w:rsidP="0081202D">
      <w:pPr>
        <w:widowControl/>
        <w:autoSpaceDE/>
        <w:autoSpaceDN/>
        <w:adjustRightInd/>
        <w:ind w:firstLine="567"/>
        <w:jc w:val="both"/>
        <w:rPr>
          <w:bCs/>
          <w:sz w:val="28"/>
          <w:szCs w:val="28"/>
        </w:rPr>
      </w:pPr>
      <w:r w:rsidRPr="0050541F">
        <w:rPr>
          <w:sz w:val="28"/>
          <w:szCs w:val="28"/>
        </w:rPr>
        <w:t xml:space="preserve">16. В случае, если выполнение кадастровых работ по подготовке акта обследования здания или сооружения, являющихся самовольной постройкой, было обеспечено органом местного самоуправления, такой орган вправе требовать возмещения расходов на эту подготовку от лиц, указанных в </w:t>
      </w:r>
      <w:hyperlink r:id="rId622" w:anchor="002793" w:history="1">
        <w:r w:rsidRPr="0050541F">
          <w:rPr>
            <w:sz w:val="28"/>
            <w:szCs w:val="28"/>
            <w:bdr w:val="none" w:sz="0" w:space="0" w:color="auto" w:frame="1"/>
          </w:rPr>
          <w:t>части 6</w:t>
        </w:r>
      </w:hyperlink>
      <w:r w:rsidRPr="0050541F">
        <w:rPr>
          <w:sz w:val="28"/>
          <w:szCs w:val="28"/>
        </w:rPr>
        <w:t xml:space="preserve"> статьи </w:t>
      </w:r>
      <w:r w:rsidRPr="0050541F">
        <w:rPr>
          <w:bCs/>
          <w:sz w:val="28"/>
          <w:szCs w:val="28"/>
        </w:rPr>
        <w:t>55.32 Градостроительного кодекса Российской Федерации</w:t>
      </w:r>
    </w:p>
    <w:p w:rsidR="0081202D" w:rsidRPr="0050541F" w:rsidRDefault="0081202D" w:rsidP="0081202D">
      <w:pPr>
        <w:adjustRightInd/>
        <w:jc w:val="both"/>
        <w:rPr>
          <w:sz w:val="28"/>
          <w:szCs w:val="28"/>
        </w:rPr>
      </w:pPr>
    </w:p>
    <w:p w:rsidR="0081202D" w:rsidRPr="0050541F" w:rsidRDefault="0081202D" w:rsidP="0081202D">
      <w:pPr>
        <w:adjustRightInd/>
        <w:ind w:firstLine="567"/>
        <w:jc w:val="both"/>
        <w:rPr>
          <w:sz w:val="28"/>
          <w:szCs w:val="28"/>
        </w:rPr>
      </w:pPr>
    </w:p>
    <w:p w:rsidR="0081202D" w:rsidRPr="0050541F" w:rsidRDefault="0081202D" w:rsidP="0081202D">
      <w:pPr>
        <w:adjustRightInd/>
        <w:ind w:firstLine="567"/>
        <w:jc w:val="both"/>
        <w:rPr>
          <w:sz w:val="28"/>
          <w:szCs w:val="28"/>
        </w:rPr>
      </w:pPr>
      <w:r w:rsidRPr="0050541F">
        <w:rPr>
          <w:sz w:val="28"/>
          <w:szCs w:val="28"/>
        </w:rPr>
        <w:t>Статья 39.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p>
    <w:p w:rsidR="0081202D" w:rsidRPr="0050541F" w:rsidRDefault="0081202D" w:rsidP="0081202D">
      <w:pPr>
        <w:adjustRightInd/>
        <w:ind w:firstLine="567"/>
        <w:jc w:val="both"/>
        <w:rPr>
          <w:sz w:val="28"/>
          <w:szCs w:val="28"/>
        </w:rPr>
      </w:pPr>
    </w:p>
    <w:p w:rsidR="0081202D" w:rsidRPr="0050541F" w:rsidRDefault="0081202D" w:rsidP="0081202D">
      <w:pPr>
        <w:widowControl/>
        <w:autoSpaceDE/>
        <w:autoSpaceDN/>
        <w:adjustRightInd/>
        <w:ind w:firstLine="567"/>
        <w:jc w:val="both"/>
        <w:rPr>
          <w:bCs/>
          <w:sz w:val="28"/>
          <w:szCs w:val="28"/>
        </w:rPr>
      </w:pPr>
      <w:bookmarkStart w:id="110" w:name="P4421"/>
      <w:bookmarkEnd w:id="110"/>
      <w:r w:rsidRPr="0050541F">
        <w:rPr>
          <w:bCs/>
          <w:sz w:val="28"/>
          <w:szCs w:val="28"/>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2. В случае, предусмотренном </w:t>
      </w:r>
      <w:hyperlink r:id="rId623" w:anchor="block_55331" w:history="1">
        <w:r w:rsidRPr="0050541F">
          <w:rPr>
            <w:bCs/>
            <w:sz w:val="28"/>
            <w:szCs w:val="28"/>
          </w:rPr>
          <w:t>частью 1</w:t>
        </w:r>
      </w:hyperlink>
      <w:r w:rsidRPr="0050541F">
        <w:rPr>
          <w:bCs/>
          <w:sz w:val="28"/>
          <w:szCs w:val="28"/>
        </w:rPr>
        <w:t xml:space="preserve"> статьи 55.33 Градостроительного кодекса Российской Федерации,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3. Указанное в </w:t>
      </w:r>
      <w:hyperlink r:id="rId624" w:anchor="block_55332" w:history="1">
        <w:r w:rsidRPr="0050541F">
          <w:rPr>
            <w:bCs/>
            <w:sz w:val="28"/>
            <w:szCs w:val="28"/>
          </w:rPr>
          <w:t>части 2</w:t>
        </w:r>
      </w:hyperlink>
      <w:r w:rsidRPr="0050541F">
        <w:rPr>
          <w:bCs/>
          <w:sz w:val="28"/>
          <w:szCs w:val="28"/>
        </w:rPr>
        <w:t xml:space="preserve"> статьи 55.33 Градостроительного кодекса Российской Федерации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w:t>
      </w:r>
      <w:hyperlink r:id="rId625" w:anchor="block_3" w:history="1">
        <w:r w:rsidRPr="0050541F">
          <w:rPr>
            <w:bCs/>
            <w:sz w:val="28"/>
            <w:szCs w:val="28"/>
          </w:rPr>
          <w:t>гражданским законодательством</w:t>
        </w:r>
      </w:hyperlink>
      <w:r w:rsidRPr="0050541F">
        <w:rPr>
          <w:bCs/>
          <w:sz w:val="28"/>
          <w:szCs w:val="28"/>
        </w:rPr>
        <w:t xml:space="preserve"> и </w:t>
      </w:r>
      <w:hyperlink r:id="rId626" w:anchor="block_2" w:history="1">
        <w:r w:rsidRPr="0050541F">
          <w:rPr>
            <w:bCs/>
            <w:sz w:val="28"/>
            <w:szCs w:val="28"/>
          </w:rPr>
          <w:t>земельным законодательством</w:t>
        </w:r>
      </w:hyperlink>
      <w:r w:rsidRPr="0050541F">
        <w:rPr>
          <w:bCs/>
          <w:sz w:val="28"/>
          <w:szCs w:val="28"/>
        </w:rPr>
        <w:t>.</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w:t>
      </w:r>
      <w:r w:rsidRPr="0050541F">
        <w:rPr>
          <w:sz w:val="28"/>
          <w:szCs w:val="28"/>
        </w:rPr>
        <w:t>Градостроительным кодексом Российской Федерации</w:t>
      </w:r>
      <w:r w:rsidRPr="0050541F">
        <w:rPr>
          <w:bCs/>
          <w:sz w:val="28"/>
          <w:szCs w:val="28"/>
        </w:rPr>
        <w:t xml:space="preserve">,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r:id="rId627" w:anchor="block_55332" w:history="1">
        <w:r w:rsidRPr="0050541F">
          <w:rPr>
            <w:bCs/>
            <w:sz w:val="28"/>
            <w:szCs w:val="28"/>
          </w:rPr>
          <w:t>части 2</w:t>
        </w:r>
      </w:hyperlink>
      <w:r w:rsidRPr="0050541F">
        <w:rPr>
          <w:bCs/>
          <w:sz w:val="28"/>
          <w:szCs w:val="28"/>
        </w:rPr>
        <w:t xml:space="preserve"> статьи 55.33 Градостроительного кодекса Российской Федерации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w:t>
      </w:r>
      <w:hyperlink r:id="rId628" w:anchor="block_2" w:history="1">
        <w:r w:rsidRPr="0050541F">
          <w:rPr>
            <w:bCs/>
            <w:sz w:val="28"/>
            <w:szCs w:val="28"/>
          </w:rPr>
          <w:t>земельным законодательством</w:t>
        </w:r>
      </w:hyperlink>
      <w:r w:rsidRPr="0050541F">
        <w:rPr>
          <w:bCs/>
          <w:sz w:val="28"/>
          <w:szCs w:val="28"/>
        </w:rPr>
        <w:t xml:space="preserve"> выкупить такой объект капитального строительства.</w:t>
      </w:r>
    </w:p>
    <w:p w:rsidR="0081202D" w:rsidRPr="0050541F" w:rsidRDefault="0081202D" w:rsidP="0081202D">
      <w:pPr>
        <w:widowControl/>
        <w:autoSpaceDE/>
        <w:autoSpaceDN/>
        <w:adjustRightInd/>
        <w:jc w:val="both"/>
        <w:rPr>
          <w:rFonts w:eastAsia="SimSun"/>
          <w:sz w:val="28"/>
          <w:szCs w:val="28"/>
          <w:lang w:eastAsia="zh-CN"/>
        </w:rPr>
      </w:pPr>
    </w:p>
    <w:p w:rsidR="0081202D" w:rsidRPr="0050541F" w:rsidRDefault="0081202D" w:rsidP="0081202D">
      <w:pPr>
        <w:keepNext/>
        <w:widowControl/>
        <w:autoSpaceDE/>
        <w:autoSpaceDN/>
        <w:adjustRightInd/>
        <w:ind w:firstLine="567"/>
        <w:jc w:val="both"/>
        <w:outlineLvl w:val="1"/>
        <w:rPr>
          <w:bCs/>
          <w:iCs/>
          <w:sz w:val="28"/>
          <w:szCs w:val="28"/>
        </w:rPr>
      </w:pPr>
      <w:bookmarkStart w:id="111" w:name="_Toc252392631"/>
      <w:bookmarkStart w:id="112" w:name="_Toc334453780"/>
      <w:r w:rsidRPr="0050541F">
        <w:rPr>
          <w:bCs/>
          <w:iCs/>
          <w:sz w:val="28"/>
          <w:szCs w:val="28"/>
        </w:rPr>
        <w:t xml:space="preserve">Глава </w:t>
      </w:r>
      <w:r w:rsidR="00A445D7" w:rsidRPr="0050541F">
        <w:rPr>
          <w:bCs/>
          <w:iCs/>
          <w:sz w:val="28"/>
          <w:szCs w:val="28"/>
        </w:rPr>
        <w:t>8</w:t>
      </w:r>
      <w:r w:rsidRPr="0050541F">
        <w:rPr>
          <w:bCs/>
          <w:iCs/>
          <w:sz w:val="28"/>
          <w:szCs w:val="28"/>
        </w:rPr>
        <w:t>. Градостроительные ограничения (зоны с особыми условиями территорий)</w:t>
      </w:r>
    </w:p>
    <w:bookmarkEnd w:id="111"/>
    <w:bookmarkEnd w:id="112"/>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widowControl/>
        <w:autoSpaceDE/>
        <w:autoSpaceDN/>
        <w:adjustRightInd/>
        <w:ind w:firstLine="567"/>
        <w:jc w:val="both"/>
        <w:rPr>
          <w:sz w:val="28"/>
          <w:szCs w:val="28"/>
        </w:rPr>
      </w:pPr>
      <w:bookmarkStart w:id="113" w:name="_Toc252392632"/>
      <w:bookmarkStart w:id="114" w:name="_Toc334453781"/>
      <w:r w:rsidRPr="0050541F">
        <w:rPr>
          <w:sz w:val="28"/>
          <w:szCs w:val="28"/>
        </w:rPr>
        <w:t>Статья 40. Осуществление землепользования и застройки в зонах с особыми условиями использования территори</w:t>
      </w:r>
      <w:bookmarkEnd w:id="113"/>
      <w:r w:rsidRPr="0050541F">
        <w:rPr>
          <w:sz w:val="28"/>
          <w:szCs w:val="28"/>
        </w:rPr>
        <w:t>й</w:t>
      </w:r>
      <w:bookmarkEnd w:id="114"/>
    </w:p>
    <w:p w:rsidR="0081202D" w:rsidRPr="0050541F" w:rsidRDefault="0081202D" w:rsidP="0081202D">
      <w:pPr>
        <w:widowControl/>
        <w:autoSpaceDE/>
        <w:autoSpaceDN/>
        <w:adjustRightInd/>
        <w:jc w:val="both"/>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Землепользование и застройка в зонах с особыми условиями использования территории осуществляются:</w:t>
      </w:r>
    </w:p>
    <w:p w:rsidR="0081202D" w:rsidRPr="0050541F" w:rsidRDefault="0081202D" w:rsidP="0081202D">
      <w:pPr>
        <w:widowControl/>
        <w:autoSpaceDE/>
        <w:autoSpaceDN/>
        <w:adjustRightInd/>
        <w:ind w:firstLine="567"/>
        <w:jc w:val="both"/>
        <w:rPr>
          <w:sz w:val="28"/>
          <w:szCs w:val="28"/>
        </w:rPr>
      </w:pPr>
      <w:r w:rsidRPr="0050541F">
        <w:rPr>
          <w:sz w:val="28"/>
          <w:szCs w:val="28"/>
        </w:rPr>
        <w:t>1) с соблюдением запрещений и ограничений, установленных федеральным и краевым законодательством, нормами и правилами для зон с особыми условиями использования территорий;</w:t>
      </w:r>
    </w:p>
    <w:p w:rsidR="0081202D" w:rsidRPr="0050541F" w:rsidRDefault="0081202D" w:rsidP="0081202D">
      <w:pPr>
        <w:widowControl/>
        <w:autoSpaceDE/>
        <w:autoSpaceDN/>
        <w:adjustRightInd/>
        <w:ind w:firstLine="567"/>
        <w:jc w:val="both"/>
        <w:rPr>
          <w:rFonts w:eastAsia="SimSun"/>
          <w:sz w:val="28"/>
          <w:szCs w:val="28"/>
        </w:rPr>
      </w:pPr>
      <w:r w:rsidRPr="0050541F">
        <w:rPr>
          <w:rFonts w:eastAsia="SimSun"/>
          <w:sz w:val="28"/>
          <w:szCs w:val="28"/>
        </w:rPr>
        <w:t xml:space="preserve">2) с соблюдением требований градостроительных регламентов, утверждаемых в отношении видов деятельности, не являющихся запрещенными или ограниченными, применительно к конкретным зонам с особыми условиями использования территорий; </w:t>
      </w:r>
    </w:p>
    <w:p w:rsidR="0081202D" w:rsidRPr="0050541F" w:rsidRDefault="0081202D" w:rsidP="0081202D">
      <w:pPr>
        <w:widowControl/>
        <w:autoSpaceDE/>
        <w:autoSpaceDN/>
        <w:adjustRightInd/>
        <w:ind w:firstLine="567"/>
        <w:jc w:val="both"/>
        <w:rPr>
          <w:rFonts w:eastAsia="SimSun"/>
          <w:sz w:val="28"/>
          <w:szCs w:val="28"/>
        </w:rPr>
      </w:pPr>
      <w:r w:rsidRPr="0050541F">
        <w:rPr>
          <w:rFonts w:eastAsia="SimSun"/>
          <w:sz w:val="28"/>
          <w:szCs w:val="28"/>
        </w:rPr>
        <w:t>3) с учетом историко-культурных, этнических, социальных, природно-климатических, экономических и иных региональных и местных традиций, условий и приоритетов развития территорий в границах зон с особыми условиями использования территорий.</w:t>
      </w:r>
    </w:p>
    <w:p w:rsidR="0081202D" w:rsidRPr="0050541F" w:rsidRDefault="0081202D" w:rsidP="0081202D">
      <w:pPr>
        <w:widowControl/>
        <w:autoSpaceDE/>
        <w:autoSpaceDN/>
        <w:adjustRightInd/>
        <w:jc w:val="both"/>
        <w:rPr>
          <w:rFonts w:eastAsia="SimSun"/>
          <w:sz w:val="28"/>
          <w:szCs w:val="28"/>
          <w:lang w:eastAsia="zh-CN"/>
        </w:rPr>
      </w:pPr>
    </w:p>
    <w:p w:rsidR="0081202D" w:rsidRPr="0050541F" w:rsidRDefault="0081202D" w:rsidP="0081202D">
      <w:pPr>
        <w:widowControl/>
        <w:autoSpaceDE/>
        <w:autoSpaceDN/>
        <w:adjustRightInd/>
        <w:ind w:firstLine="567"/>
        <w:jc w:val="both"/>
        <w:rPr>
          <w:sz w:val="28"/>
          <w:szCs w:val="28"/>
        </w:rPr>
      </w:pPr>
      <w:bookmarkStart w:id="115" w:name="_Toc252392635"/>
      <w:bookmarkStart w:id="116" w:name="_Toc334453784"/>
      <w:r w:rsidRPr="0050541F">
        <w:rPr>
          <w:sz w:val="28"/>
          <w:szCs w:val="28"/>
        </w:rPr>
        <w:t>Статья 41. Охранные зоны</w:t>
      </w:r>
    </w:p>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1. В целях обеспечения нормальных условий эксплуатации объектов инженерной, транспортной и иной инфраструктуры, исключения возможности их повреждения устанавливаются охранные зоны таких объектов.</w:t>
      </w:r>
    </w:p>
    <w:p w:rsidR="0081202D" w:rsidRPr="0050541F" w:rsidRDefault="0081202D" w:rsidP="0081202D">
      <w:pPr>
        <w:widowControl/>
        <w:autoSpaceDE/>
        <w:autoSpaceDN/>
        <w:adjustRightInd/>
        <w:ind w:firstLine="567"/>
        <w:jc w:val="both"/>
        <w:rPr>
          <w:sz w:val="28"/>
          <w:szCs w:val="28"/>
        </w:rPr>
      </w:pPr>
      <w:r w:rsidRPr="0050541F">
        <w:rPr>
          <w:sz w:val="28"/>
          <w:szCs w:val="28"/>
        </w:rPr>
        <w:t>2. Землепользование и застройка в охранных зонах указанных объектов регламентируется действующим законодательством Российской Федерации, санитарными нормами и правилами.</w:t>
      </w:r>
    </w:p>
    <w:p w:rsidR="0081202D" w:rsidRPr="0050541F" w:rsidRDefault="0081202D" w:rsidP="0081202D">
      <w:pPr>
        <w:widowControl/>
        <w:autoSpaceDE/>
        <w:autoSpaceDN/>
        <w:adjustRightInd/>
        <w:ind w:firstLine="567"/>
        <w:jc w:val="both"/>
        <w:rPr>
          <w:sz w:val="28"/>
          <w:szCs w:val="28"/>
        </w:rPr>
      </w:pPr>
    </w:p>
    <w:bookmarkEnd w:id="115"/>
    <w:bookmarkEnd w:id="116"/>
    <w:p w:rsidR="0081202D" w:rsidRPr="0050541F" w:rsidRDefault="0081202D" w:rsidP="0081202D">
      <w:pPr>
        <w:widowControl/>
        <w:autoSpaceDE/>
        <w:autoSpaceDN/>
        <w:adjustRightInd/>
        <w:ind w:firstLine="567"/>
        <w:jc w:val="both"/>
        <w:rPr>
          <w:bCs/>
          <w:sz w:val="28"/>
          <w:szCs w:val="28"/>
        </w:rPr>
      </w:pPr>
      <w:r w:rsidRPr="0050541F">
        <w:rPr>
          <w:sz w:val="28"/>
          <w:szCs w:val="28"/>
        </w:rPr>
        <w:t xml:space="preserve">Статья 42. </w:t>
      </w:r>
      <w:r w:rsidRPr="0050541F">
        <w:rPr>
          <w:bCs/>
          <w:sz w:val="28"/>
          <w:szCs w:val="28"/>
        </w:rPr>
        <w:t>Зоны охраны объектов культурного наследия</w:t>
      </w:r>
    </w:p>
    <w:p w:rsidR="0081202D" w:rsidRPr="0050541F" w:rsidRDefault="0081202D" w:rsidP="0081202D">
      <w:pPr>
        <w:widowControl/>
        <w:autoSpaceDE/>
        <w:autoSpaceDN/>
        <w:adjustRightInd/>
        <w:ind w:firstLine="680"/>
        <w:rPr>
          <w:bCs/>
          <w:sz w:val="28"/>
          <w:szCs w:val="28"/>
        </w:rPr>
      </w:pP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Границами зон охраны объекта культурного наследия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Границы зон охраны объекта культурного наследия могут не совпадать с границами территориальных зон и границами земельных участков.</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Разработка проектов зон охраны объектов культурного наследия и проектов объединенной зоны охраны объектов культурного наследия, материалов историко-культурных исследований, обосновывающих необходимость разработки проектов зон охраны объектов культурного наследия, включается в соответствующие федеральные и региональные целевые программы, в которых предусматриваются мероприятия по сохранению, использованию, популяризации и государственной охране объектов культурного наследия.</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Разработку проектов зон охраны объектов культурного наследия и проектов объединенной зоны охраны объектов культурного наследия организуют Министерство культуры Российской Федерации, органы государственной власти субъектов Российской Федерации и органы местного самоуправления.</w:t>
      </w:r>
    </w:p>
    <w:p w:rsidR="0081202D" w:rsidRPr="0050541F" w:rsidRDefault="0081202D" w:rsidP="0081202D">
      <w:pPr>
        <w:widowControl/>
        <w:ind w:firstLine="567"/>
        <w:jc w:val="both"/>
        <w:rPr>
          <w:sz w:val="28"/>
          <w:szCs w:val="28"/>
        </w:rPr>
      </w:pPr>
      <w:r w:rsidRPr="0050541F">
        <w:rPr>
          <w:sz w:val="28"/>
          <w:szCs w:val="28"/>
        </w:rPr>
        <w:t xml:space="preserve">Согласно постановлению правительства Российской Федерации </w:t>
      </w:r>
      <w:r w:rsidR="00BB7701" w:rsidRPr="0050541F">
        <w:rPr>
          <w:sz w:val="28"/>
          <w:szCs w:val="28"/>
        </w:rPr>
        <w:t xml:space="preserve">                                </w:t>
      </w:r>
      <w:r w:rsidRPr="0050541F">
        <w:rPr>
          <w:sz w:val="28"/>
          <w:szCs w:val="28"/>
        </w:rPr>
        <w:t xml:space="preserve"> 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rsidR="0081202D" w:rsidRPr="0050541F" w:rsidRDefault="0081202D" w:rsidP="0081202D">
      <w:pPr>
        <w:widowControl/>
        <w:ind w:firstLine="567"/>
        <w:jc w:val="both"/>
        <w:rPr>
          <w:sz w:val="28"/>
          <w:szCs w:val="28"/>
        </w:rPr>
      </w:pPr>
      <w:r w:rsidRPr="0050541F">
        <w:rPr>
          <w:sz w:val="28"/>
          <w:szCs w:val="28"/>
        </w:rPr>
        <w:t>Режим использования земель и требования к градостроительным регламентам в границах охранной зоны, в том числе единой охранной зоны, устанавливаются с учетом следующих требований:</w:t>
      </w:r>
    </w:p>
    <w:p w:rsidR="0081202D" w:rsidRPr="0050541F" w:rsidRDefault="0081202D" w:rsidP="0081202D">
      <w:pPr>
        <w:widowControl/>
        <w:ind w:firstLine="567"/>
        <w:jc w:val="both"/>
        <w:rPr>
          <w:sz w:val="28"/>
          <w:szCs w:val="28"/>
        </w:rPr>
      </w:pPr>
      <w:r w:rsidRPr="0050541F">
        <w:rPr>
          <w:sz w:val="28"/>
          <w:szCs w:val="28"/>
        </w:rPr>
        <w:t>1. Режим использования земель и требования к градостроительным регламентам в границах охранной зоны, в том числе единой охранной зоны, устанавливаются с учетом следующих требований:</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1.1. Запрещение строительства объектов капитального строительства, за исключением применения специальных мер, направленных на сохранение и восстановление (регенерацию) историко-градостроительной и (или) природной среды объекта культурного наследия (восстановление, воссоздание, восполнение частично или полностью утраченных элементов и (или) характеристик историко-градостроительной и (или) природной среды).</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1.2. Ограничение капитального ремонта и реконструкции объектов капитального строительства и их частей, в том числе касающееся их размеров, пропорций и параметров, использования отдельных строительных материалов, применения цветовых решений, особенностей деталей и малых архитектурных форм.</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1.3. Ограничение хозяйственной деятельности, необходимое для обеспечения сохранности объекта культурного наследия, в том числе запрет или ограничение на размещение рекламы, вывесок, временных построек и объектов (автостоянок, киосков, навесов).</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1.4. Сохранение градостроительных (планировочных, типологических, масштабных) характеристик историко-градостроительной и природной среды, в том числе всех исторически ценных градоформирующих объектов.</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1.5. Обеспечение визуального восприятия объекта культурного наследия в его историко-градостроительной и природной среде, в том числе сохранение и восстановление сложившегося в природном ландшафте соотношения открытых и закрытых пространств.</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1.6. 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сохранности охраняемого природного ландшафта.</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1.7. Иные требования, необходимые для обеспечения сохранности объекта культурного наследия в его историческом и ландшафтном окружении.</w:t>
      </w:r>
    </w:p>
    <w:p w:rsidR="0081202D" w:rsidRPr="0050541F" w:rsidRDefault="0081202D" w:rsidP="0081202D">
      <w:pPr>
        <w:widowControl/>
        <w:ind w:firstLine="567"/>
        <w:jc w:val="both"/>
        <w:rPr>
          <w:sz w:val="28"/>
          <w:szCs w:val="28"/>
        </w:rPr>
      </w:pPr>
      <w:r w:rsidRPr="0050541F">
        <w:rPr>
          <w:sz w:val="28"/>
          <w:szCs w:val="28"/>
        </w:rPr>
        <w:t>2. Режим использования земель и требования к градостроительным регламентам в границах зоны регулирования застройки и хозяйственной деятельности, в том числе единой зоны регулирования застройки и хозяйственной деятельности, устанавливаются с учетом следующих требований.</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2.1. Ограничение строительства, необходимое для обеспечения сохранности объекта культурного наследия в его исторической среде, в том числе касающееся размеров, пропорций и параметров объектов капитального строительства и их частей, использования отдельных строительных материалов, применения цветовых решений.</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2.2. Ограничение капитального ремонта и реконструкции объектов капитального строительства и их частей, в том числе касающееся их размеров, пропорций и параметров, использования отдельных строительных материалов, применения цветовых решений.</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2.3. Обеспечение визуального восприятия объекта культурного наследия в его историко-градостроительной и природной среде.</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2.4. ограничение хозяйственной деятельности, необходимое для обеспечения сохранности объекта культурного наследия в его историко-градостроительной и природной среде.</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2.5. Сохранение качества окружающей среды, необходимого для обеспечения сохранности объекта культурного наследия в его историко-градостроительной и природной среде.</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2.6. 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2.7. Иные требования, необходимые для обеспечения сохранности объекта культурного наследия в его историко-градостроительной и природной среде.</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3 Режим использования земель и требования к градостроительным регламентам в границах зоны охраняемого природного ландшафта, в том числе единой зоны охраняемого природного ландшафта, устанавливаются с учетом следующих требований:</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3.1. Запрещение строительства объектов капитального строительства, ограничение хозяйственной деятельности, капитального ремонта и реконструкции объектов капитального строительства и их частей в целях сохранения и восстановления композиционной связи с объектом культурного наследия природного ландшафта, включая долины рек, водоемы, леса и открытые пространства (за исключением работ по благоустройству территории и размещению малых архитектурных форм).</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3.2. Сохранение качества окружающей среды, необходимого для обеспечения сохранности и восстановления (регенерации) охраняемого природного ландшафта.</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3.3. Сохранение сложившегося в охраняемом природном ландшафте соотношения открытых и закрытых пространств в целях обеспечения визуального восприятия объекта культурного наследия в его историко-градостроительной и природной среде.</w:t>
      </w:r>
    </w:p>
    <w:p w:rsidR="0081202D" w:rsidRPr="0050541F" w:rsidRDefault="0081202D" w:rsidP="0081202D">
      <w:pPr>
        <w:widowControl/>
        <w:shd w:val="clear" w:color="auto" w:fill="FFFFFF"/>
        <w:autoSpaceDE/>
        <w:autoSpaceDN/>
        <w:adjustRightInd/>
        <w:ind w:firstLine="567"/>
        <w:jc w:val="both"/>
        <w:rPr>
          <w:sz w:val="28"/>
          <w:szCs w:val="28"/>
        </w:rPr>
      </w:pPr>
      <w:r w:rsidRPr="0050541F">
        <w:rPr>
          <w:sz w:val="28"/>
          <w:szCs w:val="28"/>
        </w:rPr>
        <w:t>3.4. 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w:t>
      </w:r>
    </w:p>
    <w:p w:rsidR="0081202D" w:rsidRPr="0050541F" w:rsidRDefault="0081202D" w:rsidP="0081202D">
      <w:pPr>
        <w:widowControl/>
        <w:autoSpaceDE/>
        <w:autoSpaceDN/>
        <w:adjustRightInd/>
        <w:ind w:firstLine="567"/>
        <w:jc w:val="both"/>
        <w:rPr>
          <w:rFonts w:eastAsia="SimSun"/>
          <w:sz w:val="28"/>
          <w:szCs w:val="28"/>
        </w:rPr>
      </w:pPr>
      <w:r w:rsidRPr="0050541F">
        <w:rPr>
          <w:sz w:val="28"/>
          <w:szCs w:val="28"/>
        </w:rPr>
        <w:t>3.5. Иные требования, необходимые для сохранения и восстановления (регенерации) охраняемого природного ландшафта.</w:t>
      </w:r>
    </w:p>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widowControl/>
        <w:autoSpaceDE/>
        <w:autoSpaceDN/>
        <w:adjustRightInd/>
        <w:ind w:firstLine="567"/>
        <w:jc w:val="both"/>
        <w:rPr>
          <w:sz w:val="28"/>
          <w:szCs w:val="28"/>
        </w:rPr>
      </w:pPr>
      <w:r w:rsidRPr="0050541F">
        <w:rPr>
          <w:bCs/>
          <w:sz w:val="28"/>
          <w:szCs w:val="28"/>
        </w:rPr>
        <w:t>Статья 42.1. Описание ограничений по условиям охраны объектов культурного наследия</w:t>
      </w:r>
    </w:p>
    <w:p w:rsidR="0081202D" w:rsidRPr="0050541F" w:rsidRDefault="0081202D" w:rsidP="0081202D">
      <w:pPr>
        <w:widowControl/>
        <w:autoSpaceDE/>
        <w:autoSpaceDN/>
        <w:adjustRightInd/>
        <w:ind w:firstLine="851"/>
        <w:jc w:val="both"/>
        <w:rPr>
          <w:sz w:val="28"/>
          <w:szCs w:val="28"/>
          <w:shd w:val="clear" w:color="auto" w:fill="FFFF00"/>
        </w:rPr>
      </w:pPr>
    </w:p>
    <w:p w:rsidR="0081202D" w:rsidRPr="0050541F" w:rsidRDefault="0081202D" w:rsidP="0081202D">
      <w:pPr>
        <w:widowControl/>
        <w:autoSpaceDE/>
        <w:autoSpaceDN/>
        <w:adjustRightInd/>
        <w:ind w:firstLine="567"/>
        <w:jc w:val="both"/>
        <w:rPr>
          <w:sz w:val="28"/>
          <w:szCs w:val="28"/>
        </w:rPr>
      </w:pPr>
      <w:r w:rsidRPr="0050541F">
        <w:rPr>
          <w:sz w:val="28"/>
          <w:szCs w:val="28"/>
        </w:rPr>
        <w:t>1. Использование земельных участков и иных объектов недвижимости, которые не являются памятниками истории и культуры и расположены в пределах зон, обозначенных на карте раздела II настоящих Правил, определяется градостроительными регламентами, определенными раздела III настоящих Правил применительно к соответствующим территориальным зонам, обозначенным на карте раздела II настоящих Правил с учетом ограничений, определенных настоящей статьей.</w:t>
      </w:r>
    </w:p>
    <w:p w:rsidR="0081202D" w:rsidRPr="0050541F" w:rsidRDefault="0081202D" w:rsidP="0081202D">
      <w:pPr>
        <w:widowControl/>
        <w:autoSpaceDE/>
        <w:autoSpaceDN/>
        <w:adjustRightInd/>
        <w:ind w:firstLine="567"/>
        <w:jc w:val="both"/>
        <w:rPr>
          <w:sz w:val="28"/>
          <w:szCs w:val="28"/>
        </w:rPr>
      </w:pPr>
      <w:r w:rsidRPr="0050541F">
        <w:rPr>
          <w:sz w:val="28"/>
          <w:szCs w:val="28"/>
        </w:rPr>
        <w:t xml:space="preserve">2. 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w:t>
      </w:r>
      <w:hyperlink r:id="rId629" w:history="1">
        <w:r w:rsidRPr="0050541F">
          <w:rPr>
            <w:sz w:val="28"/>
            <w:szCs w:val="28"/>
          </w:rPr>
          <w:t>Федеральным законом «Об объектах культурного наследия (памятниках истории и культуры) народов Российской Федерации»</w:t>
        </w:r>
      </w:hyperlink>
      <w:r w:rsidRPr="0050541F">
        <w:rPr>
          <w:sz w:val="28"/>
          <w:szCs w:val="28"/>
        </w:rPr>
        <w:t xml:space="preserve"> от 25 июня 2002 г. №73-ФЗ.</w:t>
      </w:r>
    </w:p>
    <w:p w:rsidR="0081202D" w:rsidRPr="0050541F" w:rsidRDefault="0081202D" w:rsidP="0081202D">
      <w:pPr>
        <w:widowControl/>
        <w:autoSpaceDE/>
        <w:autoSpaceDN/>
        <w:adjustRightInd/>
        <w:ind w:firstLine="567"/>
        <w:jc w:val="both"/>
        <w:rPr>
          <w:sz w:val="28"/>
          <w:szCs w:val="28"/>
        </w:rPr>
      </w:pPr>
      <w:r w:rsidRPr="0050541F">
        <w:rPr>
          <w:sz w:val="28"/>
          <w:szCs w:val="28"/>
        </w:rPr>
        <w:t>3 В случае отсутствия утвержденных границ территории объекта культурного наследия, включенного в реестр, или выявленного объекта культурного наследия территорией таких объектов признается часть земной поверхности, занятая соответствующими объектами.</w:t>
      </w:r>
    </w:p>
    <w:p w:rsidR="0081202D" w:rsidRPr="0050541F" w:rsidRDefault="0081202D" w:rsidP="0081202D">
      <w:pPr>
        <w:widowControl/>
        <w:autoSpaceDE/>
        <w:autoSpaceDN/>
        <w:adjustRightInd/>
        <w:ind w:firstLine="567"/>
        <w:jc w:val="both"/>
        <w:rPr>
          <w:sz w:val="28"/>
          <w:szCs w:val="28"/>
        </w:rPr>
      </w:pPr>
      <w:r w:rsidRPr="0050541F">
        <w:rPr>
          <w:sz w:val="28"/>
          <w:szCs w:val="28"/>
        </w:rPr>
        <w:t>4. Режим использования земель и требования к градостроительным регламентам в границах охранной зоны, в том числе единой охранной зоны, устанавливаются с учетом следующих требований:</w:t>
      </w:r>
    </w:p>
    <w:p w:rsidR="0081202D" w:rsidRPr="0050541F" w:rsidRDefault="0081202D" w:rsidP="0081202D">
      <w:pPr>
        <w:widowControl/>
        <w:autoSpaceDE/>
        <w:autoSpaceDN/>
        <w:adjustRightInd/>
        <w:ind w:firstLine="567"/>
        <w:jc w:val="both"/>
        <w:rPr>
          <w:sz w:val="28"/>
          <w:szCs w:val="28"/>
        </w:rPr>
      </w:pPr>
      <w:r w:rsidRPr="0050541F">
        <w:rPr>
          <w:sz w:val="28"/>
          <w:szCs w:val="28"/>
        </w:rPr>
        <w:t>1) режим использования земель и требования к градостроительным регламентам в границах охранной зоны, в том числе единой охранной зоны, устанавливаются с учетом следующих требований:</w:t>
      </w:r>
    </w:p>
    <w:p w:rsidR="0081202D" w:rsidRPr="0050541F" w:rsidRDefault="0081202D" w:rsidP="0081202D">
      <w:pPr>
        <w:widowControl/>
        <w:autoSpaceDE/>
        <w:autoSpaceDN/>
        <w:adjustRightInd/>
        <w:ind w:firstLine="567"/>
        <w:jc w:val="both"/>
        <w:rPr>
          <w:sz w:val="28"/>
          <w:szCs w:val="28"/>
        </w:rPr>
      </w:pPr>
      <w:r w:rsidRPr="0050541F">
        <w:rPr>
          <w:sz w:val="28"/>
          <w:szCs w:val="28"/>
        </w:rPr>
        <w:t>2) запрещение строительства объектов капитального строительства, за исключением применения специальных мер, направленных на сохранение и восстановление (регенерацию) историко-градостроительной и (или) природной среды объекта культурного наследия (восстановление, воссоздание, восполнение частично или полностью утраченных элементов и (или) характеристик историко-градостроительной и (или) природной среды);</w:t>
      </w:r>
    </w:p>
    <w:p w:rsidR="0081202D" w:rsidRPr="0050541F" w:rsidRDefault="0081202D" w:rsidP="0081202D">
      <w:pPr>
        <w:widowControl/>
        <w:autoSpaceDE/>
        <w:autoSpaceDN/>
        <w:adjustRightInd/>
        <w:ind w:firstLine="567"/>
        <w:jc w:val="both"/>
        <w:rPr>
          <w:sz w:val="28"/>
          <w:szCs w:val="28"/>
        </w:rPr>
      </w:pPr>
      <w:r w:rsidRPr="0050541F">
        <w:rPr>
          <w:sz w:val="28"/>
          <w:szCs w:val="28"/>
        </w:rPr>
        <w:t>3) ограничение капитального ремонта и реконструкции объектов капитального строительства и их частей, в том числе касающееся их размеров, пропорций и параметров, использования отдельных строительных материалов, применения цветовых решений, особенностей деталей и малых архитектурных форм;</w:t>
      </w:r>
    </w:p>
    <w:p w:rsidR="0081202D" w:rsidRPr="0050541F" w:rsidRDefault="0081202D" w:rsidP="0081202D">
      <w:pPr>
        <w:widowControl/>
        <w:autoSpaceDE/>
        <w:autoSpaceDN/>
        <w:adjustRightInd/>
        <w:ind w:firstLine="567"/>
        <w:jc w:val="both"/>
        <w:rPr>
          <w:sz w:val="28"/>
          <w:szCs w:val="28"/>
        </w:rPr>
      </w:pPr>
      <w:r w:rsidRPr="0050541F">
        <w:rPr>
          <w:sz w:val="28"/>
          <w:szCs w:val="28"/>
        </w:rPr>
        <w:t>4) ограничение хозяйственной деятельности, необходимое для обеспечения сохранности объекта культурного наследия, в том числе запрет или ограничение на размещение рекламы, вывесок, временных построек и объектов (автостоянок, киосков, навесов);</w:t>
      </w:r>
    </w:p>
    <w:p w:rsidR="0081202D" w:rsidRPr="0050541F" w:rsidRDefault="0081202D" w:rsidP="0081202D">
      <w:pPr>
        <w:widowControl/>
        <w:autoSpaceDE/>
        <w:autoSpaceDN/>
        <w:adjustRightInd/>
        <w:ind w:firstLine="567"/>
        <w:jc w:val="both"/>
        <w:rPr>
          <w:sz w:val="28"/>
          <w:szCs w:val="28"/>
        </w:rPr>
      </w:pPr>
      <w:r w:rsidRPr="0050541F">
        <w:rPr>
          <w:sz w:val="28"/>
          <w:szCs w:val="28"/>
        </w:rPr>
        <w:t>5) сохранение градостроительных (планировочных, типологических, масштабных) характеристик историко-градостроительной и природной среды, в том числе всех исторически ценных градоформирующих объектов;</w:t>
      </w:r>
    </w:p>
    <w:p w:rsidR="0081202D" w:rsidRPr="0050541F" w:rsidRDefault="0081202D" w:rsidP="0081202D">
      <w:pPr>
        <w:widowControl/>
        <w:autoSpaceDE/>
        <w:autoSpaceDN/>
        <w:adjustRightInd/>
        <w:ind w:firstLine="567"/>
        <w:jc w:val="both"/>
        <w:rPr>
          <w:sz w:val="28"/>
          <w:szCs w:val="28"/>
        </w:rPr>
      </w:pPr>
      <w:r w:rsidRPr="0050541F">
        <w:rPr>
          <w:sz w:val="28"/>
          <w:szCs w:val="28"/>
        </w:rPr>
        <w:t>6) обеспечение визуального восприятия объекта культурного наследия в его историко-градостроительной и природной среде, в том числе сохранение и восстановление сложившегося в природном ландшафте соотношения открытых и закрытых пространств;</w:t>
      </w:r>
    </w:p>
    <w:p w:rsidR="0081202D" w:rsidRPr="0050541F" w:rsidRDefault="0081202D" w:rsidP="0081202D">
      <w:pPr>
        <w:widowControl/>
        <w:autoSpaceDE/>
        <w:autoSpaceDN/>
        <w:adjustRightInd/>
        <w:ind w:firstLine="567"/>
        <w:jc w:val="both"/>
        <w:rPr>
          <w:sz w:val="28"/>
          <w:szCs w:val="28"/>
        </w:rPr>
      </w:pPr>
      <w:r w:rsidRPr="0050541F">
        <w:rPr>
          <w:sz w:val="28"/>
          <w:szCs w:val="28"/>
        </w:rPr>
        <w:t>7) 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сохранности охраняемого природного ландшафта;</w:t>
      </w:r>
    </w:p>
    <w:p w:rsidR="0081202D" w:rsidRPr="0050541F" w:rsidRDefault="0081202D" w:rsidP="0081202D">
      <w:pPr>
        <w:widowControl/>
        <w:autoSpaceDE/>
        <w:autoSpaceDN/>
        <w:adjustRightInd/>
        <w:ind w:firstLine="567"/>
        <w:jc w:val="both"/>
        <w:rPr>
          <w:sz w:val="28"/>
          <w:szCs w:val="28"/>
        </w:rPr>
      </w:pPr>
      <w:r w:rsidRPr="0050541F">
        <w:rPr>
          <w:sz w:val="28"/>
          <w:szCs w:val="28"/>
        </w:rPr>
        <w:t>8) иные требования, необходимые для обеспечения сохранности объекта культурного наследия в его историческом и ландшафтном окружении.</w:t>
      </w:r>
    </w:p>
    <w:p w:rsidR="0081202D" w:rsidRPr="0050541F" w:rsidRDefault="0081202D" w:rsidP="0081202D">
      <w:pPr>
        <w:widowControl/>
        <w:autoSpaceDE/>
        <w:autoSpaceDN/>
        <w:adjustRightInd/>
        <w:ind w:firstLine="567"/>
        <w:jc w:val="both"/>
        <w:rPr>
          <w:sz w:val="28"/>
          <w:szCs w:val="28"/>
        </w:rPr>
      </w:pPr>
      <w:r w:rsidRPr="0050541F">
        <w:rPr>
          <w:sz w:val="28"/>
          <w:szCs w:val="28"/>
        </w:rPr>
        <w:t>9) ограничение строительства, необходимое для обеспечения сохранности объекта культурного наследия в его исторической среде, в том числе касающееся размеров, пропорций и параметров объектов капитального строительства и их частей, использования отдельных строительных материалов, применения цветовых решений;</w:t>
      </w:r>
    </w:p>
    <w:p w:rsidR="0081202D" w:rsidRPr="0050541F" w:rsidRDefault="0081202D" w:rsidP="0081202D">
      <w:pPr>
        <w:widowControl/>
        <w:autoSpaceDE/>
        <w:autoSpaceDN/>
        <w:adjustRightInd/>
        <w:ind w:firstLine="567"/>
        <w:jc w:val="both"/>
        <w:rPr>
          <w:sz w:val="28"/>
          <w:szCs w:val="28"/>
        </w:rPr>
      </w:pPr>
      <w:r w:rsidRPr="0050541F">
        <w:rPr>
          <w:sz w:val="28"/>
          <w:szCs w:val="28"/>
        </w:rPr>
        <w:t>10) ограничение капитального ремонта и реконструкции объектов капитального строительства и их частей, в том числе касающееся их размеров, пропорций и параметров, использования отдельных строительных материалов, применения цветовых решений;</w:t>
      </w:r>
    </w:p>
    <w:p w:rsidR="0081202D" w:rsidRPr="0050541F" w:rsidRDefault="0081202D" w:rsidP="0081202D">
      <w:pPr>
        <w:widowControl/>
        <w:autoSpaceDE/>
        <w:autoSpaceDN/>
        <w:adjustRightInd/>
        <w:ind w:firstLine="567"/>
        <w:jc w:val="both"/>
        <w:rPr>
          <w:sz w:val="28"/>
          <w:szCs w:val="28"/>
        </w:rPr>
      </w:pPr>
      <w:r w:rsidRPr="0050541F">
        <w:rPr>
          <w:sz w:val="28"/>
          <w:szCs w:val="28"/>
        </w:rPr>
        <w:t>11) обеспечение визуального восприятия объекта культурного наследия в его историко-градостроительной и природной среде;</w:t>
      </w:r>
    </w:p>
    <w:p w:rsidR="0081202D" w:rsidRPr="0050541F" w:rsidRDefault="0081202D" w:rsidP="0081202D">
      <w:pPr>
        <w:widowControl/>
        <w:autoSpaceDE/>
        <w:autoSpaceDN/>
        <w:adjustRightInd/>
        <w:ind w:firstLine="567"/>
        <w:jc w:val="both"/>
        <w:rPr>
          <w:sz w:val="28"/>
          <w:szCs w:val="28"/>
        </w:rPr>
      </w:pPr>
      <w:r w:rsidRPr="0050541F">
        <w:rPr>
          <w:sz w:val="28"/>
          <w:szCs w:val="28"/>
        </w:rPr>
        <w:t>12) ограничение хозяйственной деятельности, необходимое для обеспечения сохранности объекта культурного наследия в его историко-градостроительной и природной среде;</w:t>
      </w:r>
    </w:p>
    <w:p w:rsidR="0081202D" w:rsidRPr="0050541F" w:rsidRDefault="0081202D" w:rsidP="0081202D">
      <w:pPr>
        <w:widowControl/>
        <w:autoSpaceDE/>
        <w:autoSpaceDN/>
        <w:adjustRightInd/>
        <w:ind w:firstLine="567"/>
        <w:jc w:val="both"/>
        <w:rPr>
          <w:sz w:val="28"/>
          <w:szCs w:val="28"/>
        </w:rPr>
      </w:pPr>
      <w:r w:rsidRPr="0050541F">
        <w:rPr>
          <w:sz w:val="28"/>
          <w:szCs w:val="28"/>
        </w:rPr>
        <w:t>13) сохранение качества окружающей среды, необходимого для обеспечения сохранности объекта культурного наследия в его историко-градостроительной и природной среде;</w:t>
      </w:r>
    </w:p>
    <w:p w:rsidR="0081202D" w:rsidRPr="0050541F" w:rsidRDefault="0081202D" w:rsidP="0081202D">
      <w:pPr>
        <w:widowControl/>
        <w:autoSpaceDE/>
        <w:autoSpaceDN/>
        <w:adjustRightInd/>
        <w:ind w:firstLine="567"/>
        <w:jc w:val="both"/>
        <w:rPr>
          <w:sz w:val="28"/>
          <w:szCs w:val="28"/>
        </w:rPr>
      </w:pPr>
      <w:r w:rsidRPr="0050541F">
        <w:rPr>
          <w:sz w:val="28"/>
          <w:szCs w:val="28"/>
        </w:rPr>
        <w:t>14) 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w:t>
      </w:r>
    </w:p>
    <w:p w:rsidR="0081202D" w:rsidRPr="0050541F" w:rsidRDefault="0081202D" w:rsidP="0081202D">
      <w:pPr>
        <w:widowControl/>
        <w:autoSpaceDE/>
        <w:autoSpaceDN/>
        <w:adjustRightInd/>
        <w:ind w:firstLine="567"/>
        <w:jc w:val="both"/>
        <w:rPr>
          <w:sz w:val="28"/>
          <w:szCs w:val="28"/>
        </w:rPr>
      </w:pPr>
      <w:r w:rsidRPr="0050541F">
        <w:rPr>
          <w:sz w:val="28"/>
          <w:szCs w:val="28"/>
        </w:rPr>
        <w:t>15) иные требования, необходимые для обеспечения сохранности объекта культурного наследия в его историко-градостроительной и природной среде.</w:t>
      </w:r>
    </w:p>
    <w:p w:rsidR="0081202D" w:rsidRPr="0050541F" w:rsidRDefault="0081202D" w:rsidP="0081202D">
      <w:pPr>
        <w:widowControl/>
        <w:autoSpaceDE/>
        <w:autoSpaceDN/>
        <w:adjustRightInd/>
        <w:ind w:firstLine="567"/>
        <w:jc w:val="both"/>
        <w:rPr>
          <w:sz w:val="28"/>
          <w:szCs w:val="28"/>
        </w:rPr>
      </w:pPr>
      <w:r w:rsidRPr="0050541F">
        <w:rPr>
          <w:sz w:val="28"/>
          <w:szCs w:val="28"/>
        </w:rPr>
        <w:t>5. Режим использования земель и требования к градостроительным регламентам в границах зоны охраняемого природного ландшафта, в том числе единой зоны охраняемого природного ландшафта, устанавливаются с учетом следующих требований:</w:t>
      </w:r>
    </w:p>
    <w:p w:rsidR="0081202D" w:rsidRPr="0050541F" w:rsidRDefault="0081202D" w:rsidP="0081202D">
      <w:pPr>
        <w:widowControl/>
        <w:autoSpaceDE/>
        <w:autoSpaceDN/>
        <w:adjustRightInd/>
        <w:ind w:firstLine="567"/>
        <w:jc w:val="both"/>
        <w:rPr>
          <w:sz w:val="28"/>
          <w:szCs w:val="28"/>
        </w:rPr>
      </w:pPr>
      <w:r w:rsidRPr="0050541F">
        <w:rPr>
          <w:sz w:val="28"/>
          <w:szCs w:val="28"/>
        </w:rPr>
        <w:t>1) запрещение строительства объектов капитального строительства, ограничение хозяйственной деятельности, капитального ремонта и реконструкции объектов капитального строительства и их частей в целях сохранения и восстановления композиционной связи с объектом культурного наследия природного ландшафта, включая долины рек, водоемы, леса и открытые пространства (за исключением работ по благоустройству территории и размещению малых архитектурных форм);</w:t>
      </w:r>
    </w:p>
    <w:p w:rsidR="0081202D" w:rsidRPr="0050541F" w:rsidRDefault="0081202D" w:rsidP="0081202D">
      <w:pPr>
        <w:widowControl/>
        <w:autoSpaceDE/>
        <w:autoSpaceDN/>
        <w:adjustRightInd/>
        <w:ind w:firstLine="567"/>
        <w:jc w:val="both"/>
        <w:rPr>
          <w:sz w:val="28"/>
          <w:szCs w:val="28"/>
        </w:rPr>
      </w:pPr>
      <w:r w:rsidRPr="0050541F">
        <w:rPr>
          <w:sz w:val="28"/>
          <w:szCs w:val="28"/>
        </w:rPr>
        <w:t>2) сохранение качества окружающей среды, необходимого для обеспечения сохранности и восстановления (регенерации) охраняемого природного ландшафта;</w:t>
      </w:r>
    </w:p>
    <w:p w:rsidR="0081202D" w:rsidRPr="0050541F" w:rsidRDefault="0081202D" w:rsidP="0081202D">
      <w:pPr>
        <w:widowControl/>
        <w:autoSpaceDE/>
        <w:autoSpaceDN/>
        <w:adjustRightInd/>
        <w:ind w:firstLine="567"/>
        <w:jc w:val="both"/>
        <w:rPr>
          <w:sz w:val="28"/>
          <w:szCs w:val="28"/>
        </w:rPr>
      </w:pPr>
      <w:r w:rsidRPr="0050541F">
        <w:rPr>
          <w:sz w:val="28"/>
          <w:szCs w:val="28"/>
        </w:rPr>
        <w:t>3) сохранение сложившегося в охраняемом природном ландшафте соотношения открытых и закрытых пространств в целях обеспечения визуального восприятия объекта культурного наследия в его историко-градостроительной и природной среде;</w:t>
      </w:r>
    </w:p>
    <w:p w:rsidR="0081202D" w:rsidRPr="0050541F" w:rsidRDefault="0081202D" w:rsidP="0081202D">
      <w:pPr>
        <w:widowControl/>
        <w:autoSpaceDE/>
        <w:autoSpaceDN/>
        <w:adjustRightInd/>
        <w:ind w:firstLine="567"/>
        <w:jc w:val="both"/>
        <w:rPr>
          <w:sz w:val="28"/>
          <w:szCs w:val="28"/>
        </w:rPr>
      </w:pPr>
      <w:r w:rsidRPr="0050541F">
        <w:rPr>
          <w:sz w:val="28"/>
          <w:szCs w:val="28"/>
        </w:rPr>
        <w:t>4) 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w:t>
      </w:r>
    </w:p>
    <w:p w:rsidR="0081202D" w:rsidRPr="0050541F" w:rsidRDefault="0081202D" w:rsidP="0081202D">
      <w:pPr>
        <w:widowControl/>
        <w:autoSpaceDE/>
        <w:autoSpaceDN/>
        <w:adjustRightInd/>
        <w:ind w:firstLine="567"/>
        <w:jc w:val="both"/>
        <w:rPr>
          <w:sz w:val="28"/>
          <w:szCs w:val="28"/>
        </w:rPr>
      </w:pPr>
      <w:r w:rsidRPr="0050541F">
        <w:rPr>
          <w:sz w:val="28"/>
          <w:szCs w:val="28"/>
        </w:rPr>
        <w:t>5) иные требования, необходимые для сохранения и восстановления (регенерации) охраняемого природного ландшафта.</w:t>
      </w:r>
    </w:p>
    <w:p w:rsidR="0081202D" w:rsidRPr="0050541F" w:rsidRDefault="0081202D" w:rsidP="0081202D">
      <w:pPr>
        <w:widowControl/>
        <w:autoSpaceDE/>
        <w:autoSpaceDN/>
        <w:adjustRightInd/>
        <w:ind w:firstLine="567"/>
        <w:jc w:val="both"/>
        <w:rPr>
          <w:sz w:val="28"/>
          <w:szCs w:val="28"/>
        </w:rPr>
      </w:pPr>
      <w:r w:rsidRPr="0050541F">
        <w:rPr>
          <w:sz w:val="28"/>
          <w:szCs w:val="28"/>
        </w:rPr>
        <w:t>6. До утверждения в установленном порядке проекта зон охраны памятников объектов культурного наследия населенного пункта ограничения использования земельных участков и иных объектов недвижимости, которые не являются памятниками истории и культуры и расположены в границах зон, отображенных на карте раздела II настоящих Правил, определяются:</w:t>
      </w:r>
    </w:p>
    <w:p w:rsidR="0081202D" w:rsidRPr="0050541F" w:rsidRDefault="0081202D" w:rsidP="0081202D">
      <w:pPr>
        <w:widowControl/>
        <w:autoSpaceDE/>
        <w:autoSpaceDN/>
        <w:adjustRightInd/>
        <w:ind w:firstLine="567"/>
        <w:jc w:val="both"/>
        <w:rPr>
          <w:b/>
          <w:bCs/>
          <w:sz w:val="28"/>
          <w:szCs w:val="28"/>
        </w:rPr>
      </w:pPr>
      <w:r w:rsidRPr="0050541F">
        <w:rPr>
          <w:sz w:val="28"/>
          <w:szCs w:val="28"/>
        </w:rPr>
        <w:t>7. Законом Краснодарского края от 23 июля 2015 г. № 3223-КЗ «О объектах культурного наследия (памятников истории и культуры) народов Российской Федерации, расположенных на территории Краснодарского края» о</w:t>
      </w:r>
      <w:r w:rsidRPr="0050541F">
        <w:rPr>
          <w:bCs/>
          <w:sz w:val="28"/>
          <w:szCs w:val="28"/>
        </w:rPr>
        <w:t>пределено определение границ зон охраны объектов культурного наследия:</w:t>
      </w:r>
    </w:p>
    <w:p w:rsidR="0081202D" w:rsidRPr="0050541F" w:rsidRDefault="0081202D" w:rsidP="0081202D">
      <w:pPr>
        <w:widowControl/>
        <w:autoSpaceDE/>
        <w:autoSpaceDN/>
        <w:adjustRightInd/>
        <w:ind w:firstLine="567"/>
        <w:jc w:val="both"/>
        <w:rPr>
          <w:sz w:val="28"/>
          <w:szCs w:val="28"/>
        </w:rPr>
      </w:pPr>
      <w:r w:rsidRPr="0050541F">
        <w:rPr>
          <w:sz w:val="28"/>
          <w:szCs w:val="28"/>
        </w:rPr>
        <w:t>1. Принятие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а также утверждение требований к градостроительным регламентам в границах территорий данных зон осуществляются на основании проектов зон охраны объектов культурного наследия нормативными правовыми актами краевого органа охраны объектов культурного наследия при наличии положительного заключения государственной историко-культурной экспертизы.</w:t>
      </w:r>
    </w:p>
    <w:p w:rsidR="0081202D" w:rsidRPr="0050541F" w:rsidRDefault="0081202D" w:rsidP="0081202D">
      <w:pPr>
        <w:widowControl/>
        <w:autoSpaceDE/>
        <w:autoSpaceDN/>
        <w:adjustRightInd/>
        <w:ind w:firstLine="567"/>
        <w:jc w:val="both"/>
        <w:rPr>
          <w:sz w:val="28"/>
          <w:szCs w:val="28"/>
        </w:rPr>
      </w:pPr>
      <w:r w:rsidRPr="0050541F">
        <w:rPr>
          <w:sz w:val="28"/>
          <w:szCs w:val="28"/>
        </w:rPr>
        <w:t>2. Решения об установлении, изменении зон охраны объектов культурного наследия, в том числе объединенной зоны охраны объектов культурного наследия регионального значения и объектов культурного наследия местного (муниципального) значения,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регионального значения и объектов культурного наследия местного (муниципального) значения нормативными правовыми актами краевого органа охраны объектов культурного наследия при наличии положительного заключения государственной историко-культурной экспертизы.</w:t>
      </w:r>
    </w:p>
    <w:p w:rsidR="0081202D" w:rsidRPr="0050541F" w:rsidRDefault="0081202D" w:rsidP="0081202D">
      <w:pPr>
        <w:widowControl/>
        <w:autoSpaceDE/>
        <w:autoSpaceDN/>
        <w:adjustRightInd/>
        <w:ind w:firstLine="567"/>
        <w:jc w:val="both"/>
        <w:rPr>
          <w:sz w:val="28"/>
          <w:szCs w:val="28"/>
        </w:rPr>
      </w:pPr>
      <w:r w:rsidRPr="0050541F">
        <w:rPr>
          <w:sz w:val="28"/>
          <w:szCs w:val="28"/>
        </w:rPr>
        <w:t>3. Физическое лицо или юридическое лицо (далее в настоящей статье - заявитель) представляет в краевой орган охраны объектов культурного наследия в одном экземпляре проект зон охраны объекта культурного наследия регионального значения или объекта культурного наследия местного (муниципального) значения вместе с обосновывающими материалами, положительным заключением государственной историко-культурной экспертизы (далее в настоящей статье - документы и материалы, необходимые для установления зон охраны).</w:t>
      </w:r>
    </w:p>
    <w:p w:rsidR="0081202D" w:rsidRPr="0050541F" w:rsidRDefault="0081202D" w:rsidP="0081202D">
      <w:pPr>
        <w:widowControl/>
        <w:autoSpaceDE/>
        <w:autoSpaceDN/>
        <w:adjustRightInd/>
        <w:ind w:firstLine="567"/>
        <w:jc w:val="both"/>
        <w:rPr>
          <w:sz w:val="28"/>
          <w:szCs w:val="28"/>
        </w:rPr>
      </w:pPr>
      <w:r w:rsidRPr="0050541F">
        <w:rPr>
          <w:sz w:val="28"/>
          <w:szCs w:val="28"/>
        </w:rPr>
        <w:t>4. Краевой орган охраны объектов культурного наследия рассматривает в течение 45 рабочих дней представленные заявителем документы и материалы, необходимые для установления зон охраны, и при отсутствии замечаний принимает решение об установлении зон охраны объекта культурного наследия регионального значения или объекта культурного наследия местного (муниципального) значения, а также об установлении требований к градостроительным регламентам в границах данных зон, либо направляет мотивированный отказ заявителю в утверждении проекта зон охраны объекта культурного наследия.</w:t>
      </w:r>
    </w:p>
    <w:p w:rsidR="0081202D" w:rsidRPr="0050541F" w:rsidRDefault="0081202D" w:rsidP="0081202D">
      <w:pPr>
        <w:widowControl/>
        <w:autoSpaceDE/>
        <w:autoSpaceDN/>
        <w:adjustRightInd/>
        <w:ind w:firstLine="567"/>
        <w:jc w:val="both"/>
        <w:rPr>
          <w:sz w:val="28"/>
          <w:szCs w:val="28"/>
        </w:rPr>
      </w:pPr>
      <w:r w:rsidRPr="0050541F">
        <w:rPr>
          <w:sz w:val="28"/>
          <w:szCs w:val="28"/>
        </w:rPr>
        <w:t>5. Копия решения об установлении или об отказе в установлении зон охраны объекта культурного наследия регионального значения или объекта культурного наследия местного (муниципального) значения в течение семи рабочих дней с даты вступления в силу решения направляется заявителю, представившему документы и материалы, необходимые для установления зон охраны, а также в соответствующий орган местного самоуправления муниципального района, на территории которого расположены зоны, предусмотренные указанным решением.</w:t>
      </w:r>
    </w:p>
    <w:p w:rsidR="0081202D" w:rsidRPr="0050541F" w:rsidRDefault="0081202D" w:rsidP="0081202D">
      <w:pPr>
        <w:widowControl/>
        <w:autoSpaceDE/>
        <w:autoSpaceDN/>
        <w:adjustRightInd/>
        <w:ind w:firstLine="567"/>
        <w:jc w:val="both"/>
        <w:rPr>
          <w:sz w:val="28"/>
          <w:szCs w:val="28"/>
        </w:rPr>
      </w:pPr>
      <w:r w:rsidRPr="0050541F">
        <w:rPr>
          <w:sz w:val="28"/>
          <w:szCs w:val="28"/>
        </w:rPr>
        <w:t>6. Краевой орган охраны объектов культурного наследия осуществляет в соответствии с правилами организации документооборота учет и хранение всех полученных документов и материалов, необходимых для установления зон охраны.</w:t>
      </w:r>
    </w:p>
    <w:p w:rsidR="0081202D" w:rsidRPr="0050541F" w:rsidRDefault="0081202D" w:rsidP="0081202D">
      <w:pPr>
        <w:widowControl/>
        <w:autoSpaceDE/>
        <w:autoSpaceDN/>
        <w:adjustRightInd/>
        <w:ind w:firstLine="567"/>
        <w:jc w:val="both"/>
        <w:rPr>
          <w:sz w:val="28"/>
          <w:szCs w:val="28"/>
        </w:rPr>
      </w:pPr>
      <w:r w:rsidRPr="0050541F">
        <w:rPr>
          <w:sz w:val="28"/>
          <w:szCs w:val="28"/>
        </w:rPr>
        <w:t>7. Информация об установлении зон охраны объекта культурного наследия (объединенной зоны охраны), о требованиях к градостроительным регламентам в границах данных зон размещается краевым органом охраны объектов культурного наследия в федеральной государственной информационной системе территориального планирования, а также направляется им в орган кадастрового учета для внесения в государственный кадастр недвижимости.</w:t>
      </w:r>
    </w:p>
    <w:p w:rsidR="0081202D" w:rsidRPr="0050541F" w:rsidRDefault="0081202D" w:rsidP="0081202D">
      <w:pPr>
        <w:widowControl/>
        <w:autoSpaceDE/>
        <w:autoSpaceDN/>
        <w:adjustRightInd/>
        <w:ind w:firstLine="567"/>
        <w:jc w:val="both"/>
        <w:rPr>
          <w:sz w:val="28"/>
          <w:szCs w:val="28"/>
        </w:rPr>
      </w:pPr>
      <w:r w:rsidRPr="0050541F">
        <w:rPr>
          <w:sz w:val="28"/>
          <w:szCs w:val="28"/>
        </w:rPr>
        <w:t>8. 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rsidR="0081202D" w:rsidRPr="0050541F" w:rsidRDefault="0081202D" w:rsidP="0081202D">
      <w:pPr>
        <w:widowControl/>
        <w:autoSpaceDE/>
        <w:autoSpaceDN/>
        <w:adjustRightInd/>
        <w:ind w:firstLine="567"/>
        <w:jc w:val="both"/>
        <w:rPr>
          <w:sz w:val="28"/>
          <w:szCs w:val="28"/>
        </w:rPr>
      </w:pPr>
      <w:r w:rsidRPr="0050541F">
        <w:rPr>
          <w:sz w:val="28"/>
          <w:szCs w:val="28"/>
        </w:rPr>
        <w:t>9.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81202D" w:rsidRPr="0050541F" w:rsidRDefault="0081202D" w:rsidP="0081202D">
      <w:pPr>
        <w:widowControl/>
        <w:autoSpaceDE/>
        <w:autoSpaceDN/>
        <w:adjustRightInd/>
        <w:ind w:firstLine="567"/>
        <w:jc w:val="both"/>
        <w:rPr>
          <w:sz w:val="28"/>
          <w:szCs w:val="28"/>
        </w:rPr>
      </w:pPr>
      <w:r w:rsidRPr="0050541F">
        <w:rPr>
          <w:sz w:val="28"/>
          <w:szCs w:val="28"/>
        </w:rPr>
        <w:t>1) для объектов археологического наследия:</w:t>
      </w:r>
    </w:p>
    <w:p w:rsidR="0081202D" w:rsidRPr="0050541F" w:rsidRDefault="0081202D" w:rsidP="0081202D">
      <w:pPr>
        <w:widowControl/>
        <w:autoSpaceDE/>
        <w:autoSpaceDN/>
        <w:adjustRightInd/>
        <w:ind w:firstLine="567"/>
        <w:jc w:val="both"/>
        <w:rPr>
          <w:sz w:val="28"/>
          <w:szCs w:val="28"/>
        </w:rPr>
      </w:pPr>
      <w:r w:rsidRPr="0050541F">
        <w:rPr>
          <w:sz w:val="28"/>
          <w:szCs w:val="28"/>
        </w:rPr>
        <w:t>1.1.) поселения, городища, селища, усадьбы независимо от места их расположения - 500 метров от границ памятника по всему его периметру;</w:t>
      </w:r>
    </w:p>
    <w:p w:rsidR="0081202D" w:rsidRPr="0050541F" w:rsidRDefault="0081202D" w:rsidP="0081202D">
      <w:pPr>
        <w:widowControl/>
        <w:autoSpaceDE/>
        <w:autoSpaceDN/>
        <w:adjustRightInd/>
        <w:ind w:firstLine="567"/>
        <w:jc w:val="both"/>
        <w:rPr>
          <w:sz w:val="28"/>
          <w:szCs w:val="28"/>
        </w:rPr>
      </w:pPr>
      <w:r w:rsidRPr="0050541F">
        <w:rPr>
          <w:sz w:val="28"/>
          <w:szCs w:val="28"/>
        </w:rPr>
        <w:t>1.2.)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rsidR="0081202D" w:rsidRPr="0050541F" w:rsidRDefault="0081202D" w:rsidP="0081202D">
      <w:pPr>
        <w:widowControl/>
        <w:autoSpaceDE/>
        <w:autoSpaceDN/>
        <w:adjustRightInd/>
        <w:ind w:firstLine="567"/>
        <w:jc w:val="both"/>
        <w:rPr>
          <w:sz w:val="28"/>
          <w:szCs w:val="28"/>
        </w:rPr>
      </w:pPr>
      <w:r w:rsidRPr="0050541F">
        <w:rPr>
          <w:sz w:val="28"/>
          <w:szCs w:val="28"/>
        </w:rPr>
        <w:t>1.3.) курганы высотой:</w:t>
      </w:r>
    </w:p>
    <w:p w:rsidR="0081202D" w:rsidRPr="0050541F" w:rsidRDefault="0081202D" w:rsidP="0081202D">
      <w:pPr>
        <w:widowControl/>
        <w:autoSpaceDE/>
        <w:autoSpaceDN/>
        <w:adjustRightInd/>
        <w:ind w:firstLine="567"/>
        <w:jc w:val="both"/>
        <w:rPr>
          <w:sz w:val="28"/>
          <w:szCs w:val="28"/>
        </w:rPr>
      </w:pPr>
      <w:r w:rsidRPr="0050541F">
        <w:rPr>
          <w:sz w:val="28"/>
          <w:szCs w:val="28"/>
        </w:rPr>
        <w:t>1. До 1 метра - 50 метров от границ памятника по всему его периметру;</w:t>
      </w:r>
    </w:p>
    <w:p w:rsidR="0081202D" w:rsidRPr="0050541F" w:rsidRDefault="0081202D" w:rsidP="0081202D">
      <w:pPr>
        <w:widowControl/>
        <w:autoSpaceDE/>
        <w:autoSpaceDN/>
        <w:adjustRightInd/>
        <w:ind w:firstLine="567"/>
        <w:jc w:val="both"/>
        <w:rPr>
          <w:sz w:val="28"/>
          <w:szCs w:val="28"/>
        </w:rPr>
      </w:pPr>
      <w:r w:rsidRPr="0050541F">
        <w:rPr>
          <w:sz w:val="28"/>
          <w:szCs w:val="28"/>
        </w:rPr>
        <w:t>2. До 2 метров - 75 метров от границ памятника по всему его периметру;</w:t>
      </w:r>
    </w:p>
    <w:p w:rsidR="0081202D" w:rsidRPr="0050541F" w:rsidRDefault="0081202D" w:rsidP="0081202D">
      <w:pPr>
        <w:widowControl/>
        <w:autoSpaceDE/>
        <w:autoSpaceDN/>
        <w:adjustRightInd/>
        <w:ind w:firstLine="567"/>
        <w:jc w:val="both"/>
        <w:rPr>
          <w:sz w:val="28"/>
          <w:szCs w:val="28"/>
        </w:rPr>
      </w:pPr>
      <w:r w:rsidRPr="0050541F">
        <w:rPr>
          <w:sz w:val="28"/>
          <w:szCs w:val="28"/>
        </w:rPr>
        <w:t>3. До 3 метров - 125 метров от границ памятника по всему его периметру;</w:t>
      </w:r>
    </w:p>
    <w:p w:rsidR="0081202D" w:rsidRPr="0050541F" w:rsidRDefault="0081202D" w:rsidP="0081202D">
      <w:pPr>
        <w:widowControl/>
        <w:autoSpaceDE/>
        <w:autoSpaceDN/>
        <w:adjustRightInd/>
        <w:ind w:firstLine="567"/>
        <w:jc w:val="both"/>
        <w:rPr>
          <w:sz w:val="28"/>
          <w:szCs w:val="28"/>
        </w:rPr>
      </w:pPr>
      <w:r w:rsidRPr="0050541F">
        <w:rPr>
          <w:sz w:val="28"/>
          <w:szCs w:val="28"/>
        </w:rPr>
        <w:t>4. Свыше 3 метров - 150 метров от границ памятника по всему его периметру;</w:t>
      </w:r>
    </w:p>
    <w:p w:rsidR="0081202D" w:rsidRPr="0050541F" w:rsidRDefault="0081202D" w:rsidP="0081202D">
      <w:pPr>
        <w:widowControl/>
        <w:autoSpaceDE/>
        <w:autoSpaceDN/>
        <w:adjustRightInd/>
        <w:ind w:firstLine="567"/>
        <w:jc w:val="both"/>
        <w:rPr>
          <w:sz w:val="28"/>
          <w:szCs w:val="28"/>
        </w:rPr>
      </w:pPr>
      <w:r w:rsidRPr="0050541F">
        <w:rPr>
          <w:sz w:val="28"/>
          <w:szCs w:val="28"/>
        </w:rPr>
        <w:t>1.4.)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81202D" w:rsidRPr="0050541F" w:rsidRDefault="0081202D" w:rsidP="0081202D">
      <w:pPr>
        <w:widowControl/>
        <w:autoSpaceDE/>
        <w:autoSpaceDN/>
        <w:adjustRightInd/>
        <w:ind w:firstLine="567"/>
        <w:jc w:val="both"/>
        <w:rPr>
          <w:sz w:val="28"/>
          <w:szCs w:val="28"/>
        </w:rPr>
      </w:pPr>
      <w:r w:rsidRPr="0050541F">
        <w:rPr>
          <w:sz w:val="28"/>
          <w:szCs w:val="28"/>
        </w:rPr>
        <w:t>10. В границах зон охраны объекта культурного наследия, установленных частью 3 настоящей статьи, до утверждения в установленном порядке границ зон охраны, режимов использования земель и земельных участков,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культурного наследия, в том числе сельскохозяйственные работы, работы по благоустройству и озеленению территории, не нарушающие природный ландшафт.</w:t>
      </w:r>
    </w:p>
    <w:p w:rsidR="0081202D" w:rsidRPr="0050541F" w:rsidRDefault="0081202D" w:rsidP="0081202D">
      <w:pPr>
        <w:widowControl/>
        <w:autoSpaceDE/>
        <w:autoSpaceDN/>
        <w:adjustRightInd/>
        <w:ind w:firstLine="567"/>
        <w:jc w:val="both"/>
        <w:rPr>
          <w:sz w:val="28"/>
          <w:szCs w:val="28"/>
        </w:rPr>
      </w:pPr>
      <w:r w:rsidRPr="0050541F">
        <w:rPr>
          <w:sz w:val="28"/>
          <w:szCs w:val="28"/>
        </w:rPr>
        <w:t>11. При проведении сельскохозяйственных работ в границах зон охраны объекта культурного наследия на глубину пахотного горизонта почвы согласование с краевым органом охраны объектов культурного наследия не требуется.</w:t>
      </w:r>
    </w:p>
    <w:p w:rsidR="0081202D" w:rsidRPr="0050541F" w:rsidRDefault="0081202D" w:rsidP="0081202D">
      <w:pPr>
        <w:widowControl/>
        <w:autoSpaceDE/>
        <w:autoSpaceDN/>
        <w:adjustRightInd/>
        <w:ind w:firstLine="567"/>
        <w:jc w:val="both"/>
        <w:rPr>
          <w:sz w:val="28"/>
          <w:szCs w:val="28"/>
        </w:rPr>
      </w:pPr>
      <w:r w:rsidRPr="0050541F">
        <w:rPr>
          <w:sz w:val="28"/>
          <w:szCs w:val="28"/>
        </w:rPr>
        <w:t>12. 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81202D" w:rsidRPr="0050541F" w:rsidRDefault="0081202D" w:rsidP="0081202D">
      <w:pPr>
        <w:widowControl/>
        <w:autoSpaceDE/>
        <w:autoSpaceDN/>
        <w:adjustRightInd/>
        <w:ind w:firstLine="567"/>
        <w:jc w:val="both"/>
        <w:rPr>
          <w:sz w:val="28"/>
          <w:szCs w:val="28"/>
        </w:rPr>
      </w:pPr>
      <w:r w:rsidRPr="0050541F">
        <w:rPr>
          <w:sz w:val="28"/>
          <w:szCs w:val="28"/>
        </w:rPr>
        <w:t xml:space="preserve">13. Границы защитной зоны, порядок их изменения, порядок прекращения существования защитных зон, виды объектов культурного наследия, в отношении которых защитные зоны не устанавливаются, определяются в соответствии с </w:t>
      </w:r>
      <w:hyperlink r:id="rId630" w:history="1">
        <w:r w:rsidRPr="0050541F">
          <w:rPr>
            <w:sz w:val="28"/>
            <w:szCs w:val="28"/>
          </w:rPr>
          <w:t>Федеральным законом «Об объектах культурного наследия (памятниках истории и культуры) народов Российской Федерации»</w:t>
        </w:r>
      </w:hyperlink>
      <w:r w:rsidRPr="0050541F">
        <w:rPr>
          <w:sz w:val="28"/>
          <w:szCs w:val="28"/>
        </w:rPr>
        <w:t xml:space="preserve"> от 25 июня 2002 г. №73-ФЗ.</w:t>
      </w:r>
    </w:p>
    <w:p w:rsidR="0081202D" w:rsidRPr="0050541F" w:rsidRDefault="0081202D" w:rsidP="0081202D">
      <w:pPr>
        <w:widowControl/>
        <w:autoSpaceDE/>
        <w:autoSpaceDN/>
        <w:adjustRightInd/>
        <w:ind w:firstLine="567"/>
        <w:jc w:val="both"/>
        <w:rPr>
          <w:sz w:val="28"/>
          <w:szCs w:val="28"/>
        </w:rPr>
      </w:pPr>
      <w:r w:rsidRPr="0050541F">
        <w:rPr>
          <w:sz w:val="28"/>
          <w:szCs w:val="28"/>
        </w:rPr>
        <w:t xml:space="preserve">8. Объекты охраняются государством в соответствии с подпунктом 6,8              статьи 18 Федерального Закона «Об объектах культурного наследия (памятниках истории и культуры) народов Российской Федерации» от 25 июня 2002 г. №73-ФЗ. </w:t>
      </w:r>
    </w:p>
    <w:p w:rsidR="0081202D" w:rsidRPr="0050541F" w:rsidRDefault="0081202D" w:rsidP="0081202D">
      <w:pPr>
        <w:widowControl/>
        <w:autoSpaceDE/>
        <w:autoSpaceDN/>
        <w:adjustRightInd/>
        <w:ind w:firstLine="567"/>
        <w:jc w:val="both"/>
        <w:rPr>
          <w:sz w:val="28"/>
          <w:szCs w:val="28"/>
        </w:rPr>
      </w:pPr>
      <w:r w:rsidRPr="0050541F">
        <w:rPr>
          <w:sz w:val="28"/>
          <w:szCs w:val="28"/>
        </w:rPr>
        <w:t>9. Порядок установления зон охраны памятников:</w:t>
      </w:r>
    </w:p>
    <w:p w:rsidR="0081202D" w:rsidRPr="0050541F" w:rsidRDefault="0081202D" w:rsidP="0081202D">
      <w:pPr>
        <w:widowControl/>
        <w:autoSpaceDE/>
        <w:autoSpaceDN/>
        <w:adjustRightInd/>
        <w:ind w:firstLine="567"/>
        <w:jc w:val="both"/>
        <w:rPr>
          <w:sz w:val="28"/>
          <w:szCs w:val="28"/>
        </w:rPr>
      </w:pPr>
      <w:r w:rsidRPr="0050541F">
        <w:rPr>
          <w:sz w:val="28"/>
          <w:szCs w:val="28"/>
        </w:rPr>
        <w:t>1) зоны охраны памятников устанавливаются проектами зон охраны памятников в составе градостроительной документации;</w:t>
      </w:r>
    </w:p>
    <w:p w:rsidR="0081202D" w:rsidRPr="0050541F" w:rsidRDefault="0081202D" w:rsidP="0081202D">
      <w:pPr>
        <w:widowControl/>
        <w:autoSpaceDE/>
        <w:autoSpaceDN/>
        <w:adjustRightInd/>
        <w:ind w:firstLine="567"/>
        <w:jc w:val="both"/>
        <w:rPr>
          <w:sz w:val="28"/>
          <w:szCs w:val="28"/>
        </w:rPr>
      </w:pPr>
      <w:r w:rsidRPr="0050541F">
        <w:rPr>
          <w:sz w:val="28"/>
          <w:szCs w:val="28"/>
        </w:rPr>
        <w:t>2) проекты зон охраны памятников разрабатываются по заказу краевого органа охраны памятников, а также заказам органов местного самоуправления, собственников и пользователей памятников, согласованным с краевым органом охраны памятников:</w:t>
      </w:r>
    </w:p>
    <w:p w:rsidR="0081202D" w:rsidRPr="0050541F" w:rsidRDefault="0081202D" w:rsidP="0081202D">
      <w:pPr>
        <w:widowControl/>
        <w:autoSpaceDE/>
        <w:autoSpaceDN/>
        <w:adjustRightInd/>
        <w:ind w:firstLine="567"/>
        <w:jc w:val="both"/>
        <w:rPr>
          <w:sz w:val="28"/>
          <w:szCs w:val="28"/>
        </w:rPr>
      </w:pPr>
      <w:r w:rsidRPr="0050541F">
        <w:rPr>
          <w:sz w:val="28"/>
          <w:szCs w:val="28"/>
        </w:rPr>
        <w:t>1. Проектными институтами градостроительного профиля.</w:t>
      </w:r>
    </w:p>
    <w:p w:rsidR="0081202D" w:rsidRPr="0050541F" w:rsidRDefault="0081202D" w:rsidP="0081202D">
      <w:pPr>
        <w:widowControl/>
        <w:autoSpaceDE/>
        <w:autoSpaceDN/>
        <w:adjustRightInd/>
        <w:ind w:firstLine="567"/>
        <w:jc w:val="both"/>
        <w:rPr>
          <w:sz w:val="28"/>
          <w:szCs w:val="28"/>
        </w:rPr>
      </w:pPr>
      <w:r w:rsidRPr="0050541F">
        <w:rPr>
          <w:sz w:val="28"/>
          <w:szCs w:val="28"/>
        </w:rPr>
        <w:t>2. Специализированными учреждениями в области изучения и реставрации памятников.</w:t>
      </w:r>
    </w:p>
    <w:p w:rsidR="0081202D" w:rsidRPr="0050541F" w:rsidRDefault="0081202D" w:rsidP="0081202D">
      <w:pPr>
        <w:widowControl/>
        <w:autoSpaceDE/>
        <w:autoSpaceDN/>
        <w:adjustRightInd/>
        <w:ind w:firstLine="567"/>
        <w:jc w:val="both"/>
        <w:rPr>
          <w:sz w:val="28"/>
          <w:szCs w:val="28"/>
        </w:rPr>
      </w:pPr>
      <w:r w:rsidRPr="0050541F">
        <w:rPr>
          <w:sz w:val="28"/>
          <w:szCs w:val="28"/>
        </w:rPr>
        <w:t>10. Индивидуальными предпринимателями, специализирующимися в области изучения и реставрации памятников.</w:t>
      </w:r>
    </w:p>
    <w:p w:rsidR="0081202D" w:rsidRPr="0050541F" w:rsidRDefault="0081202D" w:rsidP="0081202D">
      <w:pPr>
        <w:widowControl/>
        <w:autoSpaceDE/>
        <w:autoSpaceDN/>
        <w:adjustRightInd/>
        <w:ind w:firstLine="567"/>
        <w:jc w:val="both"/>
        <w:rPr>
          <w:sz w:val="28"/>
          <w:szCs w:val="28"/>
        </w:rPr>
      </w:pPr>
      <w:r w:rsidRPr="0050541F">
        <w:rPr>
          <w:sz w:val="28"/>
          <w:szCs w:val="28"/>
        </w:rPr>
        <w:t>Краевой орган охраны памятников может самостоятельно разрабатывать проекты зон охраны памятников по заказу субъектов градостроительной деятельности.</w:t>
      </w:r>
    </w:p>
    <w:p w:rsidR="0081202D" w:rsidRPr="0050541F" w:rsidRDefault="0081202D" w:rsidP="0081202D">
      <w:pPr>
        <w:widowControl/>
        <w:autoSpaceDE/>
        <w:autoSpaceDN/>
        <w:adjustRightInd/>
        <w:ind w:firstLine="567"/>
        <w:jc w:val="both"/>
        <w:rPr>
          <w:sz w:val="28"/>
          <w:szCs w:val="28"/>
        </w:rPr>
      </w:pPr>
      <w:r w:rsidRPr="0050541F">
        <w:rPr>
          <w:sz w:val="28"/>
          <w:szCs w:val="28"/>
        </w:rPr>
        <w:t>Разработка проектов зон охраны памятников осуществляется как для отдельных памятников, их ансамблей и (или) комплексов, так и для исторических поселений и историко-культурных заповедников.</w:t>
      </w:r>
    </w:p>
    <w:p w:rsidR="0081202D" w:rsidRPr="0050541F" w:rsidRDefault="0081202D" w:rsidP="0081202D">
      <w:pPr>
        <w:widowControl/>
        <w:autoSpaceDE/>
        <w:autoSpaceDN/>
        <w:adjustRightInd/>
        <w:ind w:firstLine="567"/>
        <w:jc w:val="both"/>
        <w:rPr>
          <w:sz w:val="28"/>
          <w:szCs w:val="28"/>
        </w:rPr>
      </w:pPr>
      <w:r w:rsidRPr="0050541F">
        <w:rPr>
          <w:sz w:val="28"/>
          <w:szCs w:val="28"/>
        </w:rPr>
        <w:t>Требования государственных органов противопожарного и санитарного надзора и других специальных органов в отношении памятников истории и культуры, а также их зон охраны и объектов, находящихся или проектируемых в пределах этих зон, подлежат обязательному согласованию с краевым органом охраны памятников и учитываются при определении особого правового режима содержания и использования зон охраны указанных памятников.</w:t>
      </w:r>
    </w:p>
    <w:p w:rsidR="0081202D" w:rsidRPr="0050541F" w:rsidRDefault="0081202D" w:rsidP="0081202D">
      <w:pPr>
        <w:widowControl/>
        <w:autoSpaceDE/>
        <w:autoSpaceDN/>
        <w:adjustRightInd/>
        <w:ind w:firstLine="567"/>
        <w:jc w:val="both"/>
        <w:rPr>
          <w:sz w:val="28"/>
          <w:szCs w:val="28"/>
        </w:rPr>
      </w:pPr>
      <w:r w:rsidRPr="0050541F">
        <w:rPr>
          <w:sz w:val="28"/>
          <w:szCs w:val="28"/>
        </w:rPr>
        <w:t>Зоны охраны и режим использования памятников садово-паркового и ландшафтного искусства и природных ландшафтов устанавливаются краевым органом охраны памятников совместно с территориальным органом федерального органа исполнительной власти в области охраны окружающей среды в соответствии с законодательством об охране и использовании памятников истории и культуры и охране природы.</w:t>
      </w:r>
    </w:p>
    <w:p w:rsidR="0081202D" w:rsidRPr="0050541F" w:rsidRDefault="0081202D" w:rsidP="0081202D">
      <w:pPr>
        <w:widowControl/>
        <w:autoSpaceDE/>
        <w:autoSpaceDN/>
        <w:adjustRightInd/>
        <w:ind w:firstLine="567"/>
        <w:jc w:val="both"/>
        <w:rPr>
          <w:sz w:val="28"/>
          <w:szCs w:val="28"/>
        </w:rPr>
      </w:pPr>
      <w:r w:rsidRPr="0050541F">
        <w:rPr>
          <w:sz w:val="28"/>
          <w:szCs w:val="28"/>
        </w:rPr>
        <w:t>Временные границы зон охраны.</w:t>
      </w:r>
    </w:p>
    <w:p w:rsidR="0081202D" w:rsidRPr="0050541F" w:rsidRDefault="0081202D" w:rsidP="0081202D">
      <w:pPr>
        <w:widowControl/>
        <w:autoSpaceDE/>
        <w:autoSpaceDN/>
        <w:adjustRightInd/>
        <w:ind w:firstLine="567"/>
        <w:jc w:val="both"/>
        <w:rPr>
          <w:sz w:val="28"/>
          <w:szCs w:val="28"/>
        </w:rPr>
      </w:pPr>
      <w:r w:rsidRPr="0050541F">
        <w:rPr>
          <w:sz w:val="28"/>
          <w:szCs w:val="28"/>
        </w:rPr>
        <w:t>11. Режимы использования памятников археологии (запрещаются):</w:t>
      </w:r>
    </w:p>
    <w:p w:rsidR="0081202D" w:rsidRPr="0050541F" w:rsidRDefault="0081202D" w:rsidP="0081202D">
      <w:pPr>
        <w:widowControl/>
        <w:autoSpaceDE/>
        <w:autoSpaceDN/>
        <w:adjustRightInd/>
        <w:ind w:firstLine="567"/>
        <w:jc w:val="both"/>
        <w:rPr>
          <w:sz w:val="28"/>
          <w:szCs w:val="28"/>
        </w:rPr>
      </w:pPr>
      <w:r w:rsidRPr="0050541F">
        <w:rPr>
          <w:sz w:val="28"/>
          <w:szCs w:val="28"/>
        </w:rPr>
        <w:t>1) любые виды земляных, строительных и хозяйственных работ;</w:t>
      </w:r>
    </w:p>
    <w:p w:rsidR="0081202D" w:rsidRPr="0050541F" w:rsidRDefault="0081202D" w:rsidP="0081202D">
      <w:pPr>
        <w:widowControl/>
        <w:autoSpaceDE/>
        <w:autoSpaceDN/>
        <w:adjustRightInd/>
        <w:ind w:firstLine="567"/>
        <w:jc w:val="both"/>
        <w:rPr>
          <w:sz w:val="28"/>
          <w:szCs w:val="28"/>
        </w:rPr>
      </w:pPr>
      <w:r w:rsidRPr="0050541F">
        <w:rPr>
          <w:sz w:val="28"/>
          <w:szCs w:val="28"/>
        </w:rPr>
        <w:t>2) раскопки, расчистки;</w:t>
      </w:r>
    </w:p>
    <w:p w:rsidR="0081202D" w:rsidRPr="0050541F" w:rsidRDefault="0081202D" w:rsidP="0081202D">
      <w:pPr>
        <w:widowControl/>
        <w:autoSpaceDE/>
        <w:autoSpaceDN/>
        <w:adjustRightInd/>
        <w:ind w:firstLine="567"/>
        <w:jc w:val="both"/>
        <w:rPr>
          <w:sz w:val="28"/>
          <w:szCs w:val="28"/>
        </w:rPr>
      </w:pPr>
      <w:r w:rsidRPr="0050541F">
        <w:rPr>
          <w:sz w:val="28"/>
          <w:szCs w:val="28"/>
        </w:rPr>
        <w:t>3) посадка деревьев;</w:t>
      </w:r>
    </w:p>
    <w:p w:rsidR="0081202D" w:rsidRPr="0050541F" w:rsidRDefault="0081202D" w:rsidP="0081202D">
      <w:pPr>
        <w:widowControl/>
        <w:autoSpaceDE/>
        <w:autoSpaceDN/>
        <w:adjustRightInd/>
        <w:ind w:firstLine="567"/>
        <w:jc w:val="both"/>
        <w:rPr>
          <w:sz w:val="28"/>
          <w:szCs w:val="28"/>
        </w:rPr>
      </w:pPr>
      <w:r w:rsidRPr="0050541F">
        <w:rPr>
          <w:sz w:val="28"/>
          <w:szCs w:val="28"/>
        </w:rPr>
        <w:t>4) рытье ям для хозяйственных и иных целей;</w:t>
      </w:r>
    </w:p>
    <w:p w:rsidR="0081202D" w:rsidRPr="0050541F" w:rsidRDefault="0081202D" w:rsidP="0081202D">
      <w:pPr>
        <w:widowControl/>
        <w:autoSpaceDE/>
        <w:autoSpaceDN/>
        <w:adjustRightInd/>
        <w:ind w:firstLine="567"/>
        <w:jc w:val="both"/>
        <w:rPr>
          <w:sz w:val="28"/>
          <w:szCs w:val="28"/>
        </w:rPr>
      </w:pPr>
      <w:r w:rsidRPr="0050541F">
        <w:rPr>
          <w:sz w:val="28"/>
          <w:szCs w:val="28"/>
        </w:rPr>
        <w:t>5) устройство дорог и коммуникаций;</w:t>
      </w:r>
    </w:p>
    <w:p w:rsidR="0081202D" w:rsidRPr="0050541F" w:rsidRDefault="0081202D" w:rsidP="0081202D">
      <w:pPr>
        <w:widowControl/>
        <w:autoSpaceDE/>
        <w:autoSpaceDN/>
        <w:adjustRightInd/>
        <w:ind w:firstLine="567"/>
        <w:jc w:val="both"/>
        <w:rPr>
          <w:sz w:val="28"/>
          <w:szCs w:val="28"/>
        </w:rPr>
      </w:pPr>
      <w:r w:rsidRPr="0050541F">
        <w:rPr>
          <w:sz w:val="28"/>
          <w:szCs w:val="28"/>
        </w:rPr>
        <w:t>6) использование территории памятников и их охранных зон под свалку мусора.</w:t>
      </w:r>
    </w:p>
    <w:p w:rsidR="0081202D" w:rsidRPr="0050541F" w:rsidRDefault="0081202D" w:rsidP="0081202D">
      <w:pPr>
        <w:widowControl/>
        <w:autoSpaceDE/>
        <w:autoSpaceDN/>
        <w:adjustRightInd/>
        <w:ind w:firstLine="567"/>
        <w:jc w:val="both"/>
        <w:rPr>
          <w:sz w:val="28"/>
          <w:szCs w:val="28"/>
        </w:rPr>
      </w:pPr>
      <w:r w:rsidRPr="0050541F">
        <w:rPr>
          <w:sz w:val="28"/>
          <w:szCs w:val="28"/>
        </w:rPr>
        <w:t>12. Контроль за соблюдением ограничений по условиям охраны объектов культурного наследия определяется в порядке, определенном законодательством, и настоящими Правилами.</w:t>
      </w:r>
    </w:p>
    <w:p w:rsidR="0081202D" w:rsidRPr="0050541F" w:rsidRDefault="0081202D" w:rsidP="000738C5">
      <w:pPr>
        <w:widowControl/>
        <w:autoSpaceDE/>
        <w:autoSpaceDN/>
        <w:adjustRightInd/>
        <w:ind w:firstLine="567"/>
        <w:jc w:val="both"/>
        <w:rPr>
          <w:sz w:val="28"/>
          <w:szCs w:val="28"/>
        </w:rPr>
      </w:pPr>
      <w:r w:rsidRPr="0050541F">
        <w:rPr>
          <w:sz w:val="28"/>
          <w:szCs w:val="28"/>
        </w:rPr>
        <w:t>13. После утверждения в установленном порядке проекта зон охраны памятников истории и культуры населенного пункта в настоящую статью  вносятся дополнения и изменения в части определенных этим проектом ограничений по условиям охраны объектов культурного наследия, относящихся к использованию земельных участков и иных объектов недвижимости, которые не являются памятниками истории и культуры.</w:t>
      </w:r>
    </w:p>
    <w:p w:rsidR="0081202D" w:rsidRPr="0050541F" w:rsidRDefault="0081202D" w:rsidP="0081202D">
      <w:pPr>
        <w:widowControl/>
        <w:autoSpaceDE/>
        <w:autoSpaceDN/>
        <w:adjustRightInd/>
        <w:ind w:firstLine="567"/>
        <w:jc w:val="both"/>
        <w:rPr>
          <w:sz w:val="28"/>
          <w:szCs w:val="28"/>
        </w:rPr>
      </w:pPr>
      <w:r w:rsidRPr="0050541F">
        <w:rPr>
          <w:sz w:val="28"/>
          <w:szCs w:val="28"/>
        </w:rPr>
        <w:t>С 1 января 2022 г. вступает в силу Федеральный закон от 30 апреля 2021 г. № 119-ФЗ «О внесении изменений в отдельные законодательные акты Российской Федерации», а также изменениями, внесенными Федеральным Законом в Закон Российской Федерации от 14 января 1993 г. № 4292-1 «Об увековечении памяти погибших при защите Отечества».</w:t>
      </w:r>
    </w:p>
    <w:p w:rsidR="0081202D" w:rsidRPr="0050541F" w:rsidRDefault="0081202D" w:rsidP="0081202D">
      <w:pPr>
        <w:widowControl/>
        <w:autoSpaceDE/>
        <w:autoSpaceDN/>
        <w:adjustRightInd/>
        <w:ind w:firstLine="567"/>
        <w:jc w:val="both"/>
        <w:rPr>
          <w:sz w:val="28"/>
          <w:szCs w:val="28"/>
        </w:rPr>
      </w:pPr>
      <w:r w:rsidRPr="0050541F">
        <w:rPr>
          <w:sz w:val="28"/>
          <w:szCs w:val="28"/>
        </w:rPr>
        <w:t>Изменениями, внесенными Федеральным законом от 30 апреля 2021 г. № 119-ФЗ в градостроительный кодекс Российской Федерации, предусмотрено, что к основаниям для рассмотрения главой администрации вопроса о внесении изменений в правила землепользования и застройки относится обнаружение мест захоронения погибших при защите Отечества, расположенных в границах муниципального образования Тимашевский район (пункт 7 часть 2 статья 33 Градостроительного кодекса Российской Федерации).</w:t>
      </w:r>
    </w:p>
    <w:p w:rsidR="0081202D" w:rsidRPr="0050541F" w:rsidRDefault="0081202D" w:rsidP="0081202D">
      <w:pPr>
        <w:widowControl/>
        <w:autoSpaceDE/>
        <w:autoSpaceDN/>
        <w:adjustRightInd/>
        <w:jc w:val="both"/>
        <w:rPr>
          <w:sz w:val="28"/>
          <w:szCs w:val="28"/>
        </w:rPr>
      </w:pPr>
      <w:r w:rsidRPr="0050541F">
        <w:rPr>
          <w:sz w:val="28"/>
          <w:szCs w:val="28"/>
        </w:rPr>
        <w:t>Внесение изменений в правила землепользования и застройки в связи с обнаружением мест захоронения при защите Отечества, расположенных в границах муниципального образования Тимашевский район, осуществляется в течение шести месяцев с даты обнаружения таких мест, при этом проведение публичных слушаний не требуется (часть 3.5 статья 33 Градостроительного кодекса Российской Федерации).</w:t>
      </w:r>
    </w:p>
    <w:p w:rsidR="0081202D" w:rsidRPr="0050541F" w:rsidRDefault="0081202D" w:rsidP="0081202D">
      <w:pPr>
        <w:widowControl/>
        <w:autoSpaceDE/>
        <w:autoSpaceDN/>
        <w:adjustRightInd/>
        <w:jc w:val="both"/>
        <w:rPr>
          <w:bCs/>
          <w:sz w:val="28"/>
          <w:szCs w:val="28"/>
        </w:rPr>
      </w:pPr>
    </w:p>
    <w:p w:rsidR="0081202D" w:rsidRPr="0050541F" w:rsidRDefault="0081202D" w:rsidP="0081202D">
      <w:pPr>
        <w:widowControl/>
        <w:autoSpaceDE/>
        <w:autoSpaceDN/>
        <w:adjustRightInd/>
        <w:ind w:firstLine="567"/>
        <w:jc w:val="both"/>
        <w:rPr>
          <w:sz w:val="28"/>
          <w:szCs w:val="28"/>
        </w:rPr>
      </w:pPr>
      <w:bookmarkStart w:id="117" w:name="_Toc334453785"/>
      <w:r w:rsidRPr="0050541F">
        <w:rPr>
          <w:sz w:val="28"/>
          <w:szCs w:val="28"/>
        </w:rPr>
        <w:t>Статья 43. Охранные зоны особо охраняемых природных территорий</w:t>
      </w:r>
      <w:bookmarkEnd w:id="117"/>
    </w:p>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1. В целях защиты особо охраняемых природных территорий от неблагоприятных антропогенных воздействий на прилегающих к ним участках земли и водного пространства могут создаваться охранные зоны или округа с регулируемым режимом хозяйственной деятельности.</w:t>
      </w:r>
    </w:p>
    <w:p w:rsidR="0081202D" w:rsidRPr="0050541F" w:rsidRDefault="0081202D" w:rsidP="0081202D">
      <w:pPr>
        <w:widowControl/>
        <w:autoSpaceDE/>
        <w:autoSpaceDN/>
        <w:adjustRightInd/>
        <w:ind w:firstLine="567"/>
        <w:jc w:val="both"/>
        <w:rPr>
          <w:sz w:val="28"/>
          <w:szCs w:val="28"/>
        </w:rPr>
      </w:pPr>
      <w:r w:rsidRPr="0050541F">
        <w:rPr>
          <w:sz w:val="28"/>
          <w:szCs w:val="28"/>
        </w:rPr>
        <w:t>2. Режимы особой охраны устанавливаются применительно к конкретной категории особо охраняемых природных территорий в соответствии с законодательством об особо охраняемых природных территориях.</w:t>
      </w:r>
    </w:p>
    <w:p w:rsidR="0081202D" w:rsidRPr="0050541F" w:rsidRDefault="0081202D" w:rsidP="0081202D">
      <w:pPr>
        <w:widowControl/>
        <w:jc w:val="both"/>
        <w:rPr>
          <w:sz w:val="28"/>
          <w:szCs w:val="28"/>
        </w:rPr>
      </w:pPr>
    </w:p>
    <w:p w:rsidR="0081202D" w:rsidRPr="0050541F" w:rsidRDefault="0081202D" w:rsidP="0081202D">
      <w:pPr>
        <w:widowControl/>
        <w:autoSpaceDE/>
        <w:autoSpaceDN/>
        <w:adjustRightInd/>
        <w:ind w:firstLine="567"/>
        <w:jc w:val="both"/>
        <w:rPr>
          <w:sz w:val="28"/>
          <w:szCs w:val="28"/>
        </w:rPr>
      </w:pPr>
      <w:bookmarkStart w:id="118" w:name="_Toc252392634"/>
      <w:bookmarkStart w:id="119" w:name="_Toc334453783"/>
      <w:r w:rsidRPr="0050541F">
        <w:rPr>
          <w:sz w:val="28"/>
          <w:szCs w:val="28"/>
        </w:rPr>
        <w:t>Статья 44. Санитарно-защитные зоны</w:t>
      </w:r>
      <w:bookmarkEnd w:id="118"/>
      <w:bookmarkEnd w:id="119"/>
    </w:p>
    <w:p w:rsidR="0081202D" w:rsidRPr="0050541F" w:rsidRDefault="0081202D" w:rsidP="0081202D">
      <w:pPr>
        <w:widowControl/>
        <w:autoSpaceDE/>
        <w:autoSpaceDN/>
        <w:adjustRightInd/>
        <w:ind w:firstLine="567"/>
        <w:jc w:val="both"/>
        <w:rPr>
          <w:rFonts w:eastAsia="SimSun"/>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1. В целях ограждения жилой зоны от неблагоприятного влияния промышленных (и/или сельскохозяйственных) предприятий, а также некоторых видов складов, коммунальных и транспортных сооружений, газовых скважин устанавливаются санитарно-защитные зоны таких объектов.</w:t>
      </w:r>
    </w:p>
    <w:p w:rsidR="0081202D" w:rsidRPr="0050541F" w:rsidRDefault="0081202D" w:rsidP="0081202D">
      <w:pPr>
        <w:widowControl/>
        <w:autoSpaceDE/>
        <w:autoSpaceDN/>
        <w:adjustRightInd/>
        <w:ind w:firstLine="567"/>
        <w:jc w:val="both"/>
        <w:rPr>
          <w:sz w:val="28"/>
          <w:szCs w:val="28"/>
        </w:rPr>
      </w:pPr>
      <w:r w:rsidRPr="0050541F">
        <w:rPr>
          <w:sz w:val="28"/>
          <w:szCs w:val="28"/>
        </w:rPr>
        <w:t>2. Размеры и границы санитарно-защитных зон определяются в проектах санитарно-защитных зон в соответствии с действующим законодательством, санитарными нормами и правилами в области использования промышленных (и/или сельскохозяйственных) предприятий, складов, коммунальных и транспортных сооружений, которые согласовываются с федеральным органом по надзору в сфере защиты прав потребителей и благополучия человека.</w:t>
      </w:r>
    </w:p>
    <w:p w:rsidR="0081202D" w:rsidRPr="0050541F" w:rsidRDefault="0081202D" w:rsidP="0081202D">
      <w:pPr>
        <w:widowControl/>
        <w:autoSpaceDE/>
        <w:autoSpaceDN/>
        <w:adjustRightInd/>
        <w:ind w:firstLine="567"/>
        <w:jc w:val="both"/>
        <w:rPr>
          <w:sz w:val="28"/>
          <w:szCs w:val="28"/>
        </w:rPr>
      </w:pPr>
      <w:r w:rsidRPr="0050541F">
        <w:rPr>
          <w:sz w:val="28"/>
          <w:szCs w:val="28"/>
        </w:rPr>
        <w:t>3. Размеры и границы санитарно-защитных зон, отраженные в настоящих правилах, носят условный рекомендательный характер. Юридические последствия в отношении таких зон наступают только после их установления в порядке, определенном законодательством.</w:t>
      </w:r>
    </w:p>
    <w:p w:rsidR="0081202D" w:rsidRPr="0050541F" w:rsidRDefault="0081202D" w:rsidP="0081202D">
      <w:pPr>
        <w:widowControl/>
        <w:autoSpaceDE/>
        <w:autoSpaceDN/>
        <w:adjustRightInd/>
        <w:ind w:firstLine="567"/>
        <w:jc w:val="both"/>
        <w:rPr>
          <w:sz w:val="28"/>
          <w:szCs w:val="28"/>
        </w:rPr>
      </w:pPr>
      <w:r w:rsidRPr="0050541F">
        <w:rPr>
          <w:rFonts w:eastAsia="SimSun"/>
          <w:sz w:val="28"/>
          <w:szCs w:val="28"/>
        </w:rPr>
        <w:t xml:space="preserve">4. В санитарно-защитных зонах не допускается размещать: </w:t>
      </w:r>
      <w:r w:rsidRPr="0050541F">
        <w:rPr>
          <w:sz w:val="28"/>
          <w:szCs w:val="28"/>
        </w:rPr>
        <w:t>рекреационные зоны, зоны отдыха, территории курортов, санаториев и домов отдыха, территории садоводческих товариществ, коттеджной и усадебной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81202D" w:rsidRPr="0050541F" w:rsidRDefault="0081202D" w:rsidP="0081202D">
      <w:pPr>
        <w:widowControl/>
        <w:autoSpaceDE/>
        <w:autoSpaceDN/>
        <w:adjustRightInd/>
        <w:ind w:firstLine="567"/>
        <w:jc w:val="both"/>
        <w:rPr>
          <w:sz w:val="28"/>
          <w:szCs w:val="28"/>
        </w:rPr>
      </w:pPr>
      <w:r w:rsidRPr="0050541F">
        <w:rPr>
          <w:sz w:val="28"/>
          <w:szCs w:val="28"/>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81202D" w:rsidRPr="0050541F" w:rsidRDefault="0081202D" w:rsidP="0081202D">
      <w:pPr>
        <w:widowControl/>
        <w:autoSpaceDE/>
        <w:autoSpaceDN/>
        <w:adjustRightInd/>
        <w:ind w:firstLine="567"/>
        <w:jc w:val="both"/>
        <w:rPr>
          <w:sz w:val="28"/>
          <w:szCs w:val="28"/>
        </w:rPr>
      </w:pPr>
      <w:r w:rsidRPr="0050541F">
        <w:rPr>
          <w:rFonts w:eastAsia="SimSun"/>
          <w:sz w:val="28"/>
          <w:szCs w:val="28"/>
        </w:rPr>
        <w:t xml:space="preserve">6. В границах санитарно-защитной зоны промышленного объекта или производства допускается размещать: </w:t>
      </w:r>
      <w:r w:rsidRPr="0050541F">
        <w:rPr>
          <w:sz w:val="28"/>
          <w:szCs w:val="28"/>
        </w:rPr>
        <w:t>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81202D" w:rsidRPr="0050541F" w:rsidRDefault="0081202D" w:rsidP="0081202D">
      <w:pPr>
        <w:widowControl/>
        <w:autoSpaceDE/>
        <w:autoSpaceDN/>
        <w:adjustRightInd/>
        <w:ind w:firstLine="567"/>
        <w:jc w:val="both"/>
        <w:rPr>
          <w:sz w:val="28"/>
          <w:szCs w:val="28"/>
        </w:rPr>
      </w:pPr>
      <w:r w:rsidRPr="0050541F">
        <w:rPr>
          <w:rFonts w:eastAsia="SimSun"/>
          <w:sz w:val="28"/>
          <w:szCs w:val="28"/>
        </w:rPr>
        <w:t xml:space="preserve">7. </w:t>
      </w:r>
      <w:r w:rsidRPr="0050541F">
        <w:rPr>
          <w:sz w:val="28"/>
          <w:szCs w:val="28"/>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81202D" w:rsidRPr="0050541F" w:rsidRDefault="0081202D" w:rsidP="0081202D">
      <w:pPr>
        <w:widowControl/>
        <w:jc w:val="both"/>
        <w:rPr>
          <w:sz w:val="28"/>
          <w:szCs w:val="28"/>
        </w:rPr>
      </w:pPr>
    </w:p>
    <w:p w:rsidR="0081202D" w:rsidRPr="0050541F" w:rsidRDefault="0081202D" w:rsidP="0081202D">
      <w:pPr>
        <w:widowControl/>
        <w:autoSpaceDE/>
        <w:autoSpaceDN/>
        <w:adjustRightInd/>
        <w:ind w:firstLine="567"/>
        <w:jc w:val="both"/>
        <w:rPr>
          <w:kern w:val="1"/>
          <w:sz w:val="28"/>
          <w:szCs w:val="28"/>
        </w:rPr>
      </w:pPr>
      <w:r w:rsidRPr="0050541F">
        <w:rPr>
          <w:bCs/>
          <w:sz w:val="28"/>
          <w:szCs w:val="28"/>
        </w:rPr>
        <w:t>Статья 44.1. Санитарно-защитные зоны к</w:t>
      </w:r>
      <w:r w:rsidRPr="0050541F">
        <w:rPr>
          <w:kern w:val="1"/>
          <w:sz w:val="28"/>
          <w:szCs w:val="28"/>
        </w:rPr>
        <w:t>ладбищ</w:t>
      </w:r>
    </w:p>
    <w:p w:rsidR="0081202D" w:rsidRPr="0050541F" w:rsidRDefault="0081202D" w:rsidP="0081202D">
      <w:pPr>
        <w:widowControl/>
        <w:autoSpaceDE/>
        <w:autoSpaceDN/>
        <w:adjustRightInd/>
        <w:ind w:firstLine="567"/>
        <w:jc w:val="both"/>
        <w:rPr>
          <w:kern w:val="1"/>
          <w:sz w:val="28"/>
          <w:szCs w:val="28"/>
        </w:rPr>
      </w:pPr>
    </w:p>
    <w:p w:rsidR="0081202D" w:rsidRPr="0050541F" w:rsidRDefault="0081202D" w:rsidP="00182873">
      <w:pPr>
        <w:widowControl/>
        <w:numPr>
          <w:ilvl w:val="0"/>
          <w:numId w:val="50"/>
        </w:numPr>
        <w:autoSpaceDE/>
        <w:autoSpaceDN/>
        <w:adjustRightInd/>
        <w:jc w:val="both"/>
        <w:rPr>
          <w:sz w:val="28"/>
          <w:szCs w:val="28"/>
        </w:rPr>
      </w:pPr>
      <w:r w:rsidRPr="0050541F">
        <w:rPr>
          <w:sz w:val="28"/>
          <w:szCs w:val="28"/>
        </w:rPr>
        <w:t>Параметры зоны.</w:t>
      </w:r>
    </w:p>
    <w:p w:rsidR="0081202D" w:rsidRPr="0050541F" w:rsidRDefault="0081202D" w:rsidP="0081202D">
      <w:pPr>
        <w:widowControl/>
        <w:ind w:firstLine="540"/>
        <w:jc w:val="both"/>
        <w:rPr>
          <w:sz w:val="28"/>
          <w:szCs w:val="28"/>
        </w:rPr>
      </w:pPr>
      <w:r w:rsidRPr="0050541F">
        <w:rPr>
          <w:sz w:val="28"/>
          <w:szCs w:val="28"/>
        </w:rPr>
        <w:t xml:space="preserve">Вновь создаваемые места погребения должны размещаться на расстоянии не менее </w:t>
      </w:r>
      <w:smartTag w:uri="urn:schemas-microsoft-com:office:smarttags" w:element="metricconverter">
        <w:smartTagPr>
          <w:attr w:name="ProductID" w:val="300 м"/>
        </w:smartTagPr>
        <w:r w:rsidRPr="0050541F">
          <w:rPr>
            <w:sz w:val="28"/>
            <w:szCs w:val="28"/>
          </w:rPr>
          <w:t>300 м</w:t>
        </w:r>
      </w:smartTag>
      <w:r w:rsidRPr="0050541F">
        <w:rPr>
          <w:sz w:val="28"/>
          <w:szCs w:val="28"/>
        </w:rPr>
        <w:t xml:space="preserve"> от границ селитебной территории.</w:t>
      </w:r>
    </w:p>
    <w:p w:rsidR="0081202D" w:rsidRPr="0050541F" w:rsidRDefault="0081202D" w:rsidP="0081202D">
      <w:pPr>
        <w:widowControl/>
        <w:ind w:firstLine="540"/>
        <w:jc w:val="both"/>
        <w:rPr>
          <w:sz w:val="28"/>
          <w:szCs w:val="28"/>
        </w:rPr>
      </w:pPr>
      <w:r w:rsidRPr="0050541F">
        <w:rPr>
          <w:sz w:val="28"/>
          <w:szCs w:val="28"/>
        </w:rPr>
        <w:t>Кладбища с погребением путем предания тела (останков) умершего земле (захоронение в могилу, склеп) размещают на расстоянии:</w:t>
      </w:r>
    </w:p>
    <w:p w:rsidR="0081202D" w:rsidRPr="0050541F" w:rsidRDefault="0081202D" w:rsidP="0081202D">
      <w:pPr>
        <w:widowControl/>
        <w:ind w:firstLine="540"/>
        <w:jc w:val="both"/>
        <w:rPr>
          <w:sz w:val="28"/>
          <w:szCs w:val="28"/>
        </w:rPr>
      </w:pPr>
      <w:r w:rsidRPr="0050541F">
        <w:rPr>
          <w:sz w:val="28"/>
          <w:szCs w:val="28"/>
        </w:rPr>
        <w:t>1. От жилых, общественных зданий, спортивно-оздоровительных и санаторно-курортных зон.</w:t>
      </w:r>
    </w:p>
    <w:p w:rsidR="0081202D" w:rsidRPr="0050541F" w:rsidRDefault="0081202D" w:rsidP="0081202D">
      <w:pPr>
        <w:widowControl/>
        <w:ind w:firstLine="540"/>
        <w:jc w:val="both"/>
        <w:rPr>
          <w:sz w:val="28"/>
          <w:szCs w:val="28"/>
        </w:rPr>
      </w:pPr>
      <w:r w:rsidRPr="0050541F">
        <w:rPr>
          <w:sz w:val="28"/>
          <w:szCs w:val="28"/>
        </w:rPr>
        <w:t xml:space="preserve">2. </w:t>
      </w:r>
      <w:smartTag w:uri="urn:schemas-microsoft-com:office:smarttags" w:element="metricconverter">
        <w:smartTagPr>
          <w:attr w:name="ProductID" w:val="500 м"/>
        </w:smartTagPr>
        <w:r w:rsidRPr="0050541F">
          <w:rPr>
            <w:sz w:val="28"/>
            <w:szCs w:val="28"/>
          </w:rPr>
          <w:t>500 м</w:t>
        </w:r>
      </w:smartTag>
      <w:r w:rsidRPr="0050541F">
        <w:rPr>
          <w:sz w:val="28"/>
          <w:szCs w:val="28"/>
        </w:rPr>
        <w:t xml:space="preserve"> - при площади кладбища от 20 до </w:t>
      </w:r>
      <w:smartTag w:uri="urn:schemas-microsoft-com:office:smarttags" w:element="metricconverter">
        <w:smartTagPr>
          <w:attr w:name="ProductID" w:val="40 га"/>
        </w:smartTagPr>
        <w:r w:rsidRPr="0050541F">
          <w:rPr>
            <w:sz w:val="28"/>
            <w:szCs w:val="28"/>
          </w:rPr>
          <w:t>40 га</w:t>
        </w:r>
      </w:smartTag>
      <w:r w:rsidRPr="0050541F">
        <w:rPr>
          <w:sz w:val="28"/>
          <w:szCs w:val="28"/>
        </w:rPr>
        <w:t xml:space="preserve"> (размещение кладбища размером территории более </w:t>
      </w:r>
      <w:smartTag w:uri="urn:schemas-microsoft-com:office:smarttags" w:element="metricconverter">
        <w:smartTagPr>
          <w:attr w:name="ProductID" w:val="40 га"/>
        </w:smartTagPr>
        <w:r w:rsidRPr="0050541F">
          <w:rPr>
            <w:sz w:val="28"/>
            <w:szCs w:val="28"/>
          </w:rPr>
          <w:t>40 га</w:t>
        </w:r>
      </w:smartTag>
      <w:r w:rsidRPr="0050541F">
        <w:rPr>
          <w:sz w:val="28"/>
          <w:szCs w:val="28"/>
        </w:rPr>
        <w:t xml:space="preserve"> не допускается).</w:t>
      </w:r>
    </w:p>
    <w:p w:rsidR="0081202D" w:rsidRPr="0050541F" w:rsidRDefault="0081202D" w:rsidP="0081202D">
      <w:pPr>
        <w:widowControl/>
        <w:ind w:firstLine="540"/>
        <w:jc w:val="both"/>
        <w:rPr>
          <w:sz w:val="28"/>
          <w:szCs w:val="28"/>
        </w:rPr>
      </w:pPr>
      <w:r w:rsidRPr="0050541F">
        <w:rPr>
          <w:sz w:val="28"/>
          <w:szCs w:val="28"/>
        </w:rPr>
        <w:t xml:space="preserve">3. </w:t>
      </w:r>
      <w:smartTag w:uri="urn:schemas-microsoft-com:office:smarttags" w:element="metricconverter">
        <w:smartTagPr>
          <w:attr w:name="ProductID" w:val="300 м"/>
        </w:smartTagPr>
        <w:r w:rsidRPr="0050541F">
          <w:rPr>
            <w:sz w:val="28"/>
            <w:szCs w:val="28"/>
          </w:rPr>
          <w:t>300 м</w:t>
        </w:r>
      </w:smartTag>
      <w:r w:rsidRPr="0050541F">
        <w:rPr>
          <w:sz w:val="28"/>
          <w:szCs w:val="28"/>
        </w:rPr>
        <w:t xml:space="preserve"> - при площади кладбища до 20 га.</w:t>
      </w:r>
    </w:p>
    <w:p w:rsidR="0081202D" w:rsidRPr="0050541F" w:rsidRDefault="0081202D" w:rsidP="0081202D">
      <w:pPr>
        <w:widowControl/>
        <w:ind w:firstLine="540"/>
        <w:jc w:val="both"/>
        <w:rPr>
          <w:sz w:val="28"/>
          <w:szCs w:val="28"/>
        </w:rPr>
      </w:pPr>
      <w:r w:rsidRPr="0050541F">
        <w:rPr>
          <w:sz w:val="28"/>
          <w:szCs w:val="28"/>
        </w:rPr>
        <w:t xml:space="preserve">4. </w:t>
      </w:r>
      <w:smartTag w:uri="urn:schemas-microsoft-com:office:smarttags" w:element="metricconverter">
        <w:smartTagPr>
          <w:attr w:name="ProductID" w:val="50 м"/>
        </w:smartTagPr>
        <w:r w:rsidRPr="0050541F">
          <w:rPr>
            <w:sz w:val="28"/>
            <w:szCs w:val="28"/>
          </w:rPr>
          <w:t>50 м</w:t>
        </w:r>
      </w:smartTag>
      <w:r w:rsidRPr="0050541F">
        <w:rPr>
          <w:sz w:val="28"/>
          <w:szCs w:val="28"/>
        </w:rPr>
        <w:t xml:space="preserve"> - для сельских, закрытых кладбищ и мемориальных комплексов, кладбищ с погребением после кремации.</w:t>
      </w:r>
    </w:p>
    <w:p w:rsidR="0081202D" w:rsidRPr="0050541F" w:rsidRDefault="0081202D" w:rsidP="0081202D">
      <w:pPr>
        <w:widowControl/>
        <w:ind w:firstLine="540"/>
        <w:jc w:val="both"/>
        <w:rPr>
          <w:sz w:val="28"/>
          <w:szCs w:val="28"/>
        </w:rPr>
      </w:pPr>
      <w:r w:rsidRPr="0050541F">
        <w:rPr>
          <w:sz w:val="28"/>
          <w:szCs w:val="28"/>
        </w:rPr>
        <w:t xml:space="preserve">5. От водозаборных сооружений централизованного источника водоснабжения населения - не менее </w:t>
      </w:r>
      <w:smartTag w:uri="urn:schemas-microsoft-com:office:smarttags" w:element="metricconverter">
        <w:smartTagPr>
          <w:attr w:name="ProductID" w:val="1000 м"/>
        </w:smartTagPr>
        <w:r w:rsidRPr="0050541F">
          <w:rPr>
            <w:sz w:val="28"/>
            <w:szCs w:val="28"/>
          </w:rPr>
          <w:t>1000 м</w:t>
        </w:r>
      </w:smartTag>
      <w:r w:rsidRPr="0050541F">
        <w:rPr>
          <w:sz w:val="28"/>
          <w:szCs w:val="28"/>
        </w:rPr>
        <w:t xml:space="preserve"> с подтверждением достаточности расстояния расчетами поясов зон санитарной охраны водоисточника и времени фильтрации.</w:t>
      </w:r>
    </w:p>
    <w:p w:rsidR="0081202D" w:rsidRPr="0050541F" w:rsidRDefault="0081202D" w:rsidP="0081202D">
      <w:pPr>
        <w:widowControl/>
        <w:ind w:firstLine="540"/>
        <w:jc w:val="both"/>
        <w:rPr>
          <w:sz w:val="28"/>
          <w:szCs w:val="28"/>
        </w:rPr>
      </w:pPr>
      <w:r w:rsidRPr="0050541F">
        <w:rPr>
          <w:sz w:val="28"/>
          <w:szCs w:val="28"/>
        </w:rPr>
        <w:t>6.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81202D" w:rsidRPr="0050541F" w:rsidRDefault="0081202D" w:rsidP="0081202D">
      <w:pPr>
        <w:widowControl/>
        <w:jc w:val="both"/>
        <w:rPr>
          <w:sz w:val="28"/>
          <w:szCs w:val="28"/>
        </w:rPr>
      </w:pPr>
      <w:r w:rsidRPr="0050541F">
        <w:rPr>
          <w:bCs/>
          <w:iCs/>
          <w:sz w:val="28"/>
          <w:szCs w:val="28"/>
        </w:rPr>
        <w:t xml:space="preserve">        2. Ограничения деятельности.</w:t>
      </w:r>
    </w:p>
    <w:p w:rsidR="0081202D" w:rsidRPr="0050541F" w:rsidRDefault="0081202D" w:rsidP="0081202D">
      <w:pPr>
        <w:widowControl/>
        <w:ind w:firstLine="540"/>
        <w:jc w:val="both"/>
        <w:rPr>
          <w:sz w:val="28"/>
          <w:szCs w:val="28"/>
        </w:rPr>
      </w:pPr>
      <w:r w:rsidRPr="0050541F">
        <w:rPr>
          <w:sz w:val="28"/>
          <w:szCs w:val="28"/>
        </w:rPr>
        <w:t xml:space="preserve">После закрытия кладбища по истечении 25 лет после последнего захоронения расстояние до жилой застройки может быть сокращено до </w:t>
      </w:r>
      <w:smartTag w:uri="urn:schemas-microsoft-com:office:smarttags" w:element="metricconverter">
        <w:smartTagPr>
          <w:attr w:name="ProductID" w:val="100 м"/>
        </w:smartTagPr>
        <w:r w:rsidRPr="0050541F">
          <w:rPr>
            <w:sz w:val="28"/>
            <w:szCs w:val="28"/>
          </w:rPr>
          <w:t>100 м</w:t>
        </w:r>
      </w:smartTag>
      <w:r w:rsidRPr="0050541F">
        <w:rPr>
          <w:sz w:val="28"/>
          <w:szCs w:val="28"/>
        </w:rPr>
        <w:t>.</w:t>
      </w:r>
    </w:p>
    <w:p w:rsidR="0081202D" w:rsidRPr="0050541F" w:rsidRDefault="0081202D" w:rsidP="0081202D">
      <w:pPr>
        <w:widowControl/>
        <w:ind w:firstLine="540"/>
        <w:jc w:val="both"/>
        <w:rPr>
          <w:sz w:val="28"/>
          <w:szCs w:val="28"/>
        </w:rPr>
      </w:pPr>
      <w:r w:rsidRPr="0050541F">
        <w:rPr>
          <w:sz w:val="28"/>
          <w:szCs w:val="28"/>
        </w:rPr>
        <w:t xml:space="preserve">В сельских населенных пунктах и сложившихся районах городских населенных пунктов, подлежащих реконструкции, расстояние от кладбищ до стен жилых домов, зданий детских и лечебных учреждений допускается уменьшать по согласованию с уполномоченными органами Роспотребнадзора, но принимать не менее </w:t>
      </w:r>
      <w:smartTag w:uri="urn:schemas-microsoft-com:office:smarttags" w:element="metricconverter">
        <w:smartTagPr>
          <w:attr w:name="ProductID" w:val="100 м"/>
        </w:smartTagPr>
        <w:r w:rsidRPr="0050541F">
          <w:rPr>
            <w:sz w:val="28"/>
            <w:szCs w:val="28"/>
          </w:rPr>
          <w:t>100 м</w:t>
        </w:r>
      </w:smartTag>
      <w:r w:rsidRPr="0050541F">
        <w:rPr>
          <w:sz w:val="28"/>
          <w:szCs w:val="28"/>
        </w:rPr>
        <w:t>.</w:t>
      </w:r>
    </w:p>
    <w:p w:rsidR="0081202D" w:rsidRPr="0050541F" w:rsidRDefault="0081202D" w:rsidP="0081202D">
      <w:pPr>
        <w:widowControl/>
        <w:ind w:firstLine="540"/>
        <w:jc w:val="both"/>
        <w:rPr>
          <w:sz w:val="28"/>
          <w:szCs w:val="28"/>
        </w:rPr>
      </w:pPr>
      <w:r w:rsidRPr="0050541F">
        <w:rPr>
          <w:sz w:val="28"/>
          <w:szCs w:val="28"/>
        </w:rPr>
        <w:t>По территории санитарно-защитных зон и кладбищ запрещается прокладка сетей централизованного хозяйственно-питьевого водоснабжения.</w:t>
      </w:r>
    </w:p>
    <w:p w:rsidR="0081202D" w:rsidRPr="0050541F" w:rsidRDefault="0081202D" w:rsidP="0081202D">
      <w:pPr>
        <w:widowControl/>
        <w:ind w:firstLine="540"/>
        <w:jc w:val="both"/>
        <w:rPr>
          <w:sz w:val="28"/>
          <w:szCs w:val="28"/>
        </w:rPr>
      </w:pPr>
      <w:r w:rsidRPr="0050541F">
        <w:rPr>
          <w:sz w:val="28"/>
          <w:szCs w:val="28"/>
        </w:rPr>
        <w:t>На кладбищах и зданиях похоронного назначения следует предусматривать систему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81202D" w:rsidRPr="0050541F" w:rsidRDefault="0081202D" w:rsidP="0081202D">
      <w:pPr>
        <w:widowControl/>
        <w:ind w:firstLine="540"/>
        <w:jc w:val="both"/>
        <w:rPr>
          <w:sz w:val="28"/>
          <w:szCs w:val="28"/>
        </w:rPr>
      </w:pPr>
      <w:r w:rsidRPr="0050541F">
        <w:rPr>
          <w:sz w:val="28"/>
          <w:szCs w:val="28"/>
        </w:rPr>
        <w:t xml:space="preserve">На участках кладбищ предусматривается зона зеленых насаждений шириной не менее </w:t>
      </w:r>
      <w:smartTag w:uri="urn:schemas-microsoft-com:office:smarttags" w:element="metricconverter">
        <w:smartTagPr>
          <w:attr w:name="ProductID" w:val="20 м"/>
        </w:smartTagPr>
        <w:r w:rsidRPr="0050541F">
          <w:rPr>
            <w:sz w:val="28"/>
            <w:szCs w:val="28"/>
          </w:rPr>
          <w:t>20 м</w:t>
        </w:r>
      </w:smartTag>
      <w:r w:rsidRPr="0050541F">
        <w:rPr>
          <w:sz w:val="28"/>
          <w:szCs w:val="28"/>
        </w:rPr>
        <w:t>, стоянки автокатафалков и автотранспорта, урны для сбора мусора, площадки для мусоросборников с подъездами к ним.</w:t>
      </w:r>
    </w:p>
    <w:p w:rsidR="0081202D" w:rsidRPr="0050541F" w:rsidRDefault="0081202D" w:rsidP="0081202D">
      <w:pPr>
        <w:widowControl/>
        <w:ind w:firstLine="540"/>
        <w:jc w:val="both"/>
        <w:rPr>
          <w:sz w:val="28"/>
          <w:szCs w:val="28"/>
        </w:rPr>
      </w:pPr>
      <w:r w:rsidRPr="0050541F">
        <w:rPr>
          <w:sz w:val="28"/>
          <w:szCs w:val="28"/>
        </w:rPr>
        <w:t>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Размещение зданий и сооружений на этой территории запрещается.</w:t>
      </w:r>
    </w:p>
    <w:p w:rsidR="0081202D" w:rsidRPr="0050541F" w:rsidRDefault="0081202D" w:rsidP="0081202D">
      <w:pPr>
        <w:widowControl/>
        <w:ind w:firstLine="540"/>
        <w:jc w:val="both"/>
        <w:rPr>
          <w:sz w:val="28"/>
          <w:szCs w:val="28"/>
        </w:rPr>
      </w:pPr>
      <w:r w:rsidRPr="0050541F">
        <w:rPr>
          <w:sz w:val="28"/>
          <w:szCs w:val="28"/>
        </w:rPr>
        <w:t>Размер санитарно-защитных зон после переноса кладбищ, а также закрытых кладбищ для новых погребений по истечении кладбищенского периода остается неизменной.</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Территория санитарно-защитных зон должна быть спланирована, благоустроена и озеленена, иметь транспортные и инженерные коридоры.</w:t>
      </w:r>
    </w:p>
    <w:p w:rsidR="0081202D" w:rsidRPr="0050541F" w:rsidRDefault="0081202D" w:rsidP="0081202D">
      <w:pPr>
        <w:widowControl/>
        <w:ind w:firstLine="567"/>
        <w:jc w:val="both"/>
        <w:rPr>
          <w:bCs/>
          <w:sz w:val="28"/>
          <w:szCs w:val="28"/>
        </w:rPr>
      </w:pPr>
      <w:r w:rsidRPr="0050541F">
        <w:rPr>
          <w:spacing w:val="3"/>
          <w:sz w:val="28"/>
          <w:szCs w:val="28"/>
        </w:rPr>
        <w:t>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детских (дошкольных и школьных), спортивно-оздоровительных, культурно-просветительных учреждений и учреждений социального обеспечения должно составлять не менее 50 м.</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Устройство кладбища осуществляется в соответствии с утвержденным в установленном порядке проектом, в котором необходимо предусмотреть следующее:</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1. Наличие водоупорного слоя для кладбищ традиционного типа.</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2. Систему дренажа.</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3. Обваловку территории.</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4. Характер и площадь зеленых насаждений.</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5. Организацию подъездных путей и автостоянок.</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6. Планировочное решение зоны захоронений для всех типов кладбищ с разделением на участки, различающиеся по типу захоронений, при этом площадь мест захоронения должна быть не более 70 % общей площади кладбища.</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7. Разделение территории кладбища на функциональные зоны (входную, ритуальную, административно-хозяйственную, захоронений, зеленой защиты по периметру кладбища).</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8. Канализование, водоснабжение, теплоэлектроснабжение, благоустрой-ство территории.</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Не разрешается размещать кладбища на территориях:</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1. Первого и второго поясов зон санитарной охраны источников централизованного водоснабжения и минеральных источников.</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2. Первой зоны санитарной охраны курортов.</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3. С выходом на поверхность закарстованных, сильнотрещиноватых пород и в местах выклинивания водоносных горизонтов.</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4. 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5. На берегах озер, рек и других открытых водоемов, используемых населением для хозяйственно-бытовых нужд, купания и культурно-оздоровительных целей.</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не допускается.</w:t>
      </w:r>
    </w:p>
    <w:p w:rsidR="0081202D" w:rsidRPr="0050541F" w:rsidRDefault="0081202D" w:rsidP="0081202D">
      <w:pPr>
        <w:widowControl/>
        <w:autoSpaceDE/>
        <w:autoSpaceDN/>
        <w:adjustRightInd/>
        <w:ind w:firstLine="567"/>
        <w:jc w:val="both"/>
        <w:textAlignment w:val="top"/>
        <w:rPr>
          <w:spacing w:val="3"/>
          <w:sz w:val="28"/>
          <w:szCs w:val="28"/>
        </w:rPr>
      </w:pPr>
      <w:r w:rsidRPr="0050541F">
        <w:rPr>
          <w:spacing w:val="3"/>
          <w:sz w:val="28"/>
          <w:szCs w:val="28"/>
        </w:rPr>
        <w:t>Производить захоронения на закрытых кладбищах запрещается, за исключением захоронения урн с прахом после кремации в родственные могилы, а также в колумбарные ниши.</w:t>
      </w:r>
    </w:p>
    <w:p w:rsidR="0081202D" w:rsidRPr="0050541F" w:rsidRDefault="0081202D" w:rsidP="0081202D">
      <w:pPr>
        <w:widowControl/>
        <w:autoSpaceDE/>
        <w:autoSpaceDN/>
        <w:adjustRightInd/>
        <w:ind w:firstLine="567"/>
        <w:jc w:val="both"/>
        <w:rPr>
          <w:sz w:val="28"/>
          <w:szCs w:val="28"/>
        </w:rPr>
      </w:pPr>
      <w:r w:rsidRPr="0050541F">
        <w:rPr>
          <w:spacing w:val="3"/>
          <w:sz w:val="28"/>
          <w:szCs w:val="28"/>
        </w:rPr>
        <w:t>В случаях обнаружения ранее неизвестных мест массовых захоронений необходимо зарегистрировать места захоронения, а в необходимых случаях провести перезахоронение останков погибших и рекультивацию территорий.</w:t>
      </w:r>
      <w:r w:rsidRPr="0050541F">
        <w:rPr>
          <w:sz w:val="28"/>
          <w:szCs w:val="28"/>
        </w:rPr>
        <w:t xml:space="preserve"> </w:t>
      </w:r>
    </w:p>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widowControl/>
        <w:autoSpaceDE/>
        <w:autoSpaceDN/>
        <w:adjustRightInd/>
        <w:ind w:firstLine="567"/>
        <w:jc w:val="both"/>
        <w:rPr>
          <w:bCs/>
          <w:kern w:val="1"/>
          <w:sz w:val="28"/>
          <w:szCs w:val="28"/>
        </w:rPr>
      </w:pPr>
      <w:r w:rsidRPr="0050541F">
        <w:rPr>
          <w:bCs/>
          <w:sz w:val="28"/>
          <w:szCs w:val="28"/>
        </w:rPr>
        <w:t>Статья</w:t>
      </w:r>
      <w:r w:rsidRPr="0050541F">
        <w:rPr>
          <w:bCs/>
          <w:kern w:val="1"/>
          <w:sz w:val="28"/>
          <w:szCs w:val="28"/>
        </w:rPr>
        <w:t xml:space="preserve"> 44.2. Зона санитарной охраны источников водоснабжения (водозаборов).</w:t>
      </w:r>
    </w:p>
    <w:p w:rsidR="0081202D" w:rsidRPr="0050541F" w:rsidRDefault="0081202D" w:rsidP="0081202D">
      <w:pPr>
        <w:widowControl/>
        <w:autoSpaceDE/>
        <w:autoSpaceDN/>
        <w:adjustRightInd/>
        <w:rPr>
          <w:bCs/>
          <w:iCs/>
          <w:kern w:val="1"/>
          <w:sz w:val="28"/>
          <w:szCs w:val="28"/>
        </w:rPr>
      </w:pPr>
    </w:p>
    <w:p w:rsidR="0081202D" w:rsidRPr="0050541F" w:rsidRDefault="0081202D" w:rsidP="0081202D">
      <w:pPr>
        <w:widowControl/>
        <w:autoSpaceDE/>
        <w:autoSpaceDN/>
        <w:adjustRightInd/>
        <w:ind w:firstLine="709"/>
        <w:jc w:val="both"/>
        <w:rPr>
          <w:kern w:val="1"/>
          <w:sz w:val="28"/>
          <w:szCs w:val="28"/>
        </w:rPr>
      </w:pPr>
      <w:r w:rsidRPr="0050541F">
        <w:rPr>
          <w:kern w:val="1"/>
          <w:sz w:val="28"/>
          <w:szCs w:val="28"/>
        </w:rPr>
        <w:t>Источники водоснабжения имеют зоны санитарной охраны (далее - ЗСО). 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rsidR="0081202D" w:rsidRPr="0050541F" w:rsidRDefault="0081202D" w:rsidP="0081202D">
      <w:pPr>
        <w:widowControl/>
        <w:autoSpaceDE/>
        <w:autoSpaceDN/>
        <w:adjustRightInd/>
        <w:ind w:firstLine="567"/>
        <w:jc w:val="both"/>
        <w:rPr>
          <w:kern w:val="1"/>
          <w:sz w:val="28"/>
          <w:szCs w:val="28"/>
        </w:rPr>
      </w:pPr>
      <w:r w:rsidRPr="0050541F">
        <w:rPr>
          <w:iCs/>
          <w:sz w:val="28"/>
          <w:szCs w:val="28"/>
        </w:rPr>
        <w:t>1. Мероприятия по первому поясу ЗСО.</w:t>
      </w:r>
    </w:p>
    <w:p w:rsidR="0081202D" w:rsidRPr="0050541F" w:rsidRDefault="0081202D" w:rsidP="0081202D">
      <w:pPr>
        <w:widowControl/>
        <w:autoSpaceDE/>
        <w:autoSpaceDN/>
        <w:adjustRightInd/>
        <w:ind w:firstLine="567"/>
        <w:jc w:val="both"/>
        <w:rPr>
          <w:sz w:val="28"/>
          <w:szCs w:val="28"/>
        </w:rPr>
      </w:pPr>
      <w:r w:rsidRPr="0050541F">
        <w:rPr>
          <w:sz w:val="28"/>
          <w:szCs w:val="28"/>
        </w:rPr>
        <w:t xml:space="preserve">1.1. На территории первого пояса ЗСО поверхностного источника водоснабжения должны предусматриваться мероприятия: </w:t>
      </w:r>
    </w:p>
    <w:p w:rsidR="0081202D" w:rsidRPr="0050541F" w:rsidRDefault="0081202D" w:rsidP="0081202D">
      <w:pPr>
        <w:widowControl/>
        <w:autoSpaceDE/>
        <w:autoSpaceDN/>
        <w:adjustRightInd/>
        <w:ind w:firstLine="567"/>
        <w:jc w:val="both"/>
        <w:rPr>
          <w:sz w:val="28"/>
          <w:szCs w:val="28"/>
        </w:rPr>
      </w:pPr>
      <w:r w:rsidRPr="0050541F">
        <w:rPr>
          <w:sz w:val="28"/>
          <w:szCs w:val="28"/>
        </w:rPr>
        <w:t>1)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rsidR="0081202D" w:rsidRPr="0050541F" w:rsidRDefault="0081202D" w:rsidP="0081202D">
      <w:pPr>
        <w:widowControl/>
        <w:autoSpaceDE/>
        <w:autoSpaceDN/>
        <w:adjustRightInd/>
        <w:ind w:firstLine="567"/>
        <w:jc w:val="both"/>
        <w:rPr>
          <w:sz w:val="28"/>
          <w:szCs w:val="28"/>
        </w:rPr>
      </w:pPr>
      <w:r w:rsidRPr="0050541F">
        <w:rPr>
          <w:sz w:val="28"/>
          <w:szCs w:val="28"/>
        </w:rPr>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rsidR="0081202D" w:rsidRPr="0050541F" w:rsidRDefault="0081202D" w:rsidP="0081202D">
      <w:pPr>
        <w:widowControl/>
        <w:autoSpaceDE/>
        <w:autoSpaceDN/>
        <w:adjustRightInd/>
        <w:ind w:firstLine="567"/>
        <w:jc w:val="both"/>
        <w:rPr>
          <w:sz w:val="28"/>
          <w:szCs w:val="28"/>
        </w:rPr>
      </w:pPr>
      <w:r w:rsidRPr="0050541F">
        <w:rPr>
          <w:sz w:val="28"/>
          <w:szCs w:val="28"/>
        </w:rPr>
        <w:t>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81202D" w:rsidRPr="0050541F" w:rsidRDefault="0081202D" w:rsidP="0081202D">
      <w:pPr>
        <w:widowControl/>
        <w:autoSpaceDE/>
        <w:autoSpaceDN/>
        <w:adjustRightInd/>
        <w:ind w:firstLine="567"/>
        <w:jc w:val="both"/>
        <w:rPr>
          <w:sz w:val="28"/>
          <w:szCs w:val="28"/>
        </w:rPr>
      </w:pPr>
      <w:r w:rsidRPr="0050541F">
        <w:rPr>
          <w:sz w:val="28"/>
          <w:szCs w:val="28"/>
        </w:rPr>
        <w:t>1.2.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rsidR="0081202D" w:rsidRPr="0050541F" w:rsidRDefault="0081202D" w:rsidP="0081202D">
      <w:pPr>
        <w:widowControl/>
        <w:autoSpaceDE/>
        <w:autoSpaceDN/>
        <w:adjustRightInd/>
        <w:ind w:firstLine="567"/>
        <w:jc w:val="both"/>
        <w:rPr>
          <w:sz w:val="28"/>
          <w:szCs w:val="28"/>
        </w:rPr>
      </w:pPr>
      <w:r w:rsidRPr="0050541F">
        <w:rPr>
          <w:sz w:val="28"/>
          <w:szCs w:val="28"/>
        </w:rPr>
        <w:t>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81202D" w:rsidRPr="0050541F" w:rsidRDefault="0081202D" w:rsidP="0081202D">
      <w:pPr>
        <w:widowControl/>
        <w:autoSpaceDE/>
        <w:autoSpaceDN/>
        <w:adjustRightInd/>
        <w:ind w:firstLine="567"/>
        <w:jc w:val="both"/>
        <w:rPr>
          <w:sz w:val="28"/>
          <w:szCs w:val="28"/>
        </w:rPr>
      </w:pPr>
      <w:r w:rsidRPr="0050541F">
        <w:rPr>
          <w:sz w:val="28"/>
          <w:szCs w:val="28"/>
        </w:rPr>
        <w:t>1.3.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rsidR="0081202D" w:rsidRPr="0050541F" w:rsidRDefault="0081202D" w:rsidP="0081202D">
      <w:pPr>
        <w:widowControl/>
        <w:autoSpaceDE/>
        <w:autoSpaceDN/>
        <w:adjustRightInd/>
        <w:ind w:firstLine="567"/>
        <w:jc w:val="both"/>
        <w:rPr>
          <w:sz w:val="28"/>
          <w:szCs w:val="28"/>
        </w:rPr>
      </w:pPr>
      <w:r w:rsidRPr="0050541F">
        <w:rPr>
          <w:sz w:val="28"/>
          <w:szCs w:val="28"/>
        </w:rPr>
        <w:t>1.4. Не допускается 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p w:rsidR="0081202D" w:rsidRPr="0050541F" w:rsidRDefault="0081202D" w:rsidP="0081202D">
      <w:pPr>
        <w:widowControl/>
        <w:autoSpaceDE/>
        <w:autoSpaceDN/>
        <w:adjustRightInd/>
        <w:ind w:firstLine="567"/>
        <w:jc w:val="both"/>
        <w:rPr>
          <w:sz w:val="28"/>
          <w:szCs w:val="28"/>
        </w:rPr>
      </w:pPr>
      <w:r w:rsidRPr="0050541F">
        <w:rPr>
          <w:sz w:val="28"/>
          <w:szCs w:val="28"/>
        </w:rPr>
        <w:t>Акватория первого пояса ограждается буями и другими предупредительными знаками. На судоходных водоемах над водоприемником должны устанавливаться бакены с освещением.</w:t>
      </w:r>
    </w:p>
    <w:p w:rsidR="0081202D" w:rsidRPr="0050541F" w:rsidRDefault="0081202D" w:rsidP="0081202D">
      <w:pPr>
        <w:widowControl/>
        <w:autoSpaceDE/>
        <w:autoSpaceDN/>
        <w:adjustRightInd/>
        <w:ind w:firstLine="567"/>
        <w:jc w:val="both"/>
        <w:rPr>
          <w:sz w:val="28"/>
          <w:szCs w:val="28"/>
        </w:rPr>
      </w:pPr>
      <w:r w:rsidRPr="0050541F">
        <w:rPr>
          <w:iCs/>
          <w:sz w:val="28"/>
          <w:szCs w:val="28"/>
        </w:rPr>
        <w:t>2. Мероприятия по второму и третьему поясам ЗСО</w:t>
      </w:r>
    </w:p>
    <w:p w:rsidR="0081202D" w:rsidRPr="0050541F" w:rsidRDefault="0081202D" w:rsidP="0081202D">
      <w:pPr>
        <w:widowControl/>
        <w:autoSpaceDE/>
        <w:autoSpaceDN/>
        <w:adjustRightInd/>
        <w:ind w:firstLine="567"/>
        <w:jc w:val="both"/>
        <w:rPr>
          <w:sz w:val="28"/>
          <w:szCs w:val="28"/>
        </w:rPr>
      </w:pPr>
      <w:r w:rsidRPr="0050541F">
        <w:rPr>
          <w:sz w:val="28"/>
          <w:szCs w:val="28"/>
        </w:rPr>
        <w:t>2.1. Выявление объектов, загрязняющих источники водоснабжения, с разработкой конкретных водоохранных мероприятий, обеспеченных источниками финансирования, подрядными организациями исогласованных с центром государственного санитарно-эпидемиологического надзора.</w:t>
      </w:r>
    </w:p>
    <w:p w:rsidR="0081202D" w:rsidRPr="0050541F" w:rsidRDefault="0081202D" w:rsidP="0081202D">
      <w:pPr>
        <w:widowControl/>
        <w:autoSpaceDE/>
        <w:autoSpaceDN/>
        <w:adjustRightInd/>
        <w:ind w:firstLine="567"/>
        <w:jc w:val="both"/>
        <w:rPr>
          <w:sz w:val="28"/>
          <w:szCs w:val="28"/>
        </w:rPr>
      </w:pPr>
      <w:r w:rsidRPr="0050541F">
        <w:rPr>
          <w:sz w:val="28"/>
          <w:szCs w:val="28"/>
        </w:rPr>
        <w:t>2.2. Регулирование отведения территории для нового строительства жилых, промышленных и сельскохозяйственных объектов, а также 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w:t>
      </w:r>
    </w:p>
    <w:p w:rsidR="0081202D" w:rsidRPr="0050541F" w:rsidRDefault="0081202D" w:rsidP="0081202D">
      <w:pPr>
        <w:widowControl/>
        <w:autoSpaceDE/>
        <w:autoSpaceDN/>
        <w:adjustRightInd/>
        <w:ind w:firstLine="567"/>
        <w:jc w:val="both"/>
        <w:rPr>
          <w:sz w:val="28"/>
          <w:szCs w:val="28"/>
        </w:rPr>
      </w:pPr>
      <w:r w:rsidRPr="0050541F">
        <w:rPr>
          <w:sz w:val="28"/>
          <w:szCs w:val="28"/>
        </w:rPr>
        <w:t>2.3. Недопущение 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81202D" w:rsidRPr="0050541F" w:rsidRDefault="0081202D" w:rsidP="0081202D">
      <w:pPr>
        <w:widowControl/>
        <w:autoSpaceDE/>
        <w:autoSpaceDN/>
        <w:adjustRightInd/>
        <w:ind w:firstLine="567"/>
        <w:jc w:val="both"/>
        <w:rPr>
          <w:sz w:val="28"/>
          <w:szCs w:val="28"/>
        </w:rPr>
      </w:pPr>
      <w:r w:rsidRPr="0050541F">
        <w:rPr>
          <w:sz w:val="28"/>
          <w:szCs w:val="28"/>
        </w:rPr>
        <w:t>2.4. Все работы, в том числе добыча песка, гравия, донно углубительные в пределах акватории ЗСО допускаются по согласованию с центром государственного санитарно-эпидемиологического надзора лишь при обосновании гидрологическими расчетами отсутствия ухудшения качества воды в створе водозабора.</w:t>
      </w:r>
    </w:p>
    <w:p w:rsidR="0081202D" w:rsidRPr="0050541F" w:rsidRDefault="0081202D" w:rsidP="0081202D">
      <w:pPr>
        <w:widowControl/>
        <w:autoSpaceDE/>
        <w:autoSpaceDN/>
        <w:adjustRightInd/>
        <w:ind w:firstLine="567"/>
        <w:jc w:val="both"/>
        <w:rPr>
          <w:sz w:val="28"/>
          <w:szCs w:val="28"/>
        </w:rPr>
      </w:pPr>
      <w:r w:rsidRPr="0050541F">
        <w:rPr>
          <w:sz w:val="28"/>
          <w:szCs w:val="28"/>
        </w:rPr>
        <w:t>2.5. Использование химических методов борьбы с эвтрофикацией водоемов допускается при условии применения препаратов, имеющих положительное санитарно-эпидемиологическое заключение государственной санитарно-эпидемиологической службы Российской Федерации.</w:t>
      </w:r>
    </w:p>
    <w:p w:rsidR="0081202D" w:rsidRPr="0050541F" w:rsidRDefault="0081202D" w:rsidP="0081202D">
      <w:pPr>
        <w:widowControl/>
        <w:autoSpaceDE/>
        <w:autoSpaceDN/>
        <w:adjustRightInd/>
        <w:ind w:firstLine="567"/>
        <w:jc w:val="both"/>
        <w:rPr>
          <w:sz w:val="28"/>
          <w:szCs w:val="28"/>
        </w:rPr>
      </w:pPr>
      <w:r w:rsidRPr="0050541F">
        <w:rPr>
          <w:sz w:val="28"/>
          <w:szCs w:val="28"/>
        </w:rPr>
        <w:t>2.6. При наличии судоходства необходимо оборудование судов, дебаркадеров и брандвахт устройствами для сбора фановых и подсланевых вод и твердых отходов; оборудование на пристанях сливных станций и приемников для сбора твердых отходов.</w:t>
      </w:r>
    </w:p>
    <w:p w:rsidR="0081202D" w:rsidRPr="0050541F" w:rsidRDefault="0081202D" w:rsidP="0081202D">
      <w:pPr>
        <w:widowControl/>
        <w:autoSpaceDE/>
        <w:autoSpaceDN/>
        <w:adjustRightInd/>
        <w:ind w:firstLine="567"/>
        <w:jc w:val="both"/>
        <w:rPr>
          <w:sz w:val="28"/>
          <w:szCs w:val="28"/>
        </w:rPr>
      </w:pPr>
      <w:r w:rsidRPr="0050541F">
        <w:rPr>
          <w:iCs/>
          <w:sz w:val="28"/>
          <w:szCs w:val="28"/>
        </w:rPr>
        <w:t>3. Мероприятия по второму поясу</w:t>
      </w:r>
    </w:p>
    <w:p w:rsidR="0081202D" w:rsidRPr="0050541F" w:rsidRDefault="0081202D" w:rsidP="0081202D">
      <w:pPr>
        <w:widowControl/>
        <w:autoSpaceDE/>
        <w:autoSpaceDN/>
        <w:adjustRightInd/>
        <w:ind w:firstLine="567"/>
        <w:jc w:val="both"/>
        <w:rPr>
          <w:sz w:val="28"/>
          <w:szCs w:val="28"/>
        </w:rPr>
      </w:pPr>
      <w:r w:rsidRPr="0050541F">
        <w:rPr>
          <w:sz w:val="28"/>
          <w:szCs w:val="28"/>
        </w:rPr>
        <w:t>3.1. Кроме мероприятий, указанных в пункте 2, в пределах второго пояса ЗСО поверхностных источников водоснабжения подлежат выполнению мероприятия:</w:t>
      </w:r>
    </w:p>
    <w:p w:rsidR="0081202D" w:rsidRPr="0050541F" w:rsidRDefault="0081202D" w:rsidP="0081202D">
      <w:pPr>
        <w:widowControl/>
        <w:autoSpaceDE/>
        <w:autoSpaceDN/>
        <w:adjustRightInd/>
        <w:ind w:firstLine="567"/>
        <w:jc w:val="both"/>
        <w:rPr>
          <w:sz w:val="28"/>
          <w:szCs w:val="28"/>
        </w:rPr>
      </w:pPr>
      <w:r w:rsidRPr="0050541F">
        <w:rPr>
          <w:sz w:val="28"/>
          <w:szCs w:val="28"/>
        </w:rPr>
        <w:t>1) 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81202D" w:rsidRPr="0050541F" w:rsidRDefault="0081202D" w:rsidP="0081202D">
      <w:pPr>
        <w:widowControl/>
        <w:autoSpaceDE/>
        <w:autoSpaceDN/>
        <w:adjustRightInd/>
        <w:ind w:firstLine="567"/>
        <w:jc w:val="both"/>
        <w:rPr>
          <w:sz w:val="28"/>
          <w:szCs w:val="28"/>
        </w:rPr>
      </w:pPr>
      <w:r w:rsidRPr="0050541F">
        <w:rPr>
          <w:sz w:val="28"/>
          <w:szCs w:val="28"/>
        </w:rPr>
        <w:t>2)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 а также не допускается:</w:t>
      </w:r>
    </w:p>
    <w:p w:rsidR="0081202D" w:rsidRPr="0050541F" w:rsidRDefault="0081202D" w:rsidP="0081202D">
      <w:pPr>
        <w:widowControl/>
        <w:autoSpaceDE/>
        <w:autoSpaceDN/>
        <w:adjustRightInd/>
        <w:ind w:firstLine="567"/>
        <w:jc w:val="both"/>
        <w:rPr>
          <w:sz w:val="28"/>
          <w:szCs w:val="28"/>
        </w:rPr>
      </w:pPr>
      <w:r w:rsidRPr="0050541F">
        <w:rPr>
          <w:sz w:val="28"/>
          <w:szCs w:val="28"/>
        </w:rPr>
        <w:t>3)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81202D" w:rsidRPr="0050541F" w:rsidRDefault="0081202D" w:rsidP="0081202D">
      <w:pPr>
        <w:widowControl/>
        <w:autoSpaceDE/>
        <w:autoSpaceDN/>
        <w:adjustRightInd/>
        <w:ind w:firstLine="567"/>
        <w:jc w:val="both"/>
        <w:rPr>
          <w:sz w:val="28"/>
          <w:szCs w:val="28"/>
        </w:rPr>
      </w:pPr>
      <w:r w:rsidRPr="0050541F">
        <w:rPr>
          <w:sz w:val="28"/>
          <w:szCs w:val="28"/>
        </w:rPr>
        <w:t>4) применение удобрений и ядохимикатов;</w:t>
      </w:r>
    </w:p>
    <w:p w:rsidR="0081202D" w:rsidRPr="0050541F" w:rsidRDefault="0081202D" w:rsidP="0081202D">
      <w:pPr>
        <w:widowControl/>
        <w:autoSpaceDE/>
        <w:autoSpaceDN/>
        <w:adjustRightInd/>
        <w:ind w:firstLine="567"/>
        <w:jc w:val="both"/>
        <w:rPr>
          <w:sz w:val="28"/>
          <w:szCs w:val="28"/>
        </w:rPr>
      </w:pPr>
      <w:r w:rsidRPr="0050541F">
        <w:rPr>
          <w:sz w:val="28"/>
          <w:szCs w:val="28"/>
        </w:rPr>
        <w:t>5) рубка леса главного пользования и реконструкции.</w:t>
      </w:r>
    </w:p>
    <w:p w:rsidR="0081202D" w:rsidRPr="0050541F" w:rsidRDefault="0081202D" w:rsidP="0081202D">
      <w:pPr>
        <w:widowControl/>
        <w:autoSpaceDE/>
        <w:autoSpaceDN/>
        <w:adjustRightInd/>
        <w:ind w:firstLine="567"/>
        <w:jc w:val="both"/>
        <w:rPr>
          <w:sz w:val="28"/>
          <w:szCs w:val="28"/>
        </w:rPr>
      </w:pPr>
      <w:r w:rsidRPr="0050541F">
        <w:rPr>
          <w:sz w:val="28"/>
          <w:szCs w:val="28"/>
        </w:rPr>
        <w:t>6)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81202D" w:rsidRPr="0050541F" w:rsidRDefault="0081202D" w:rsidP="0081202D">
      <w:pPr>
        <w:widowControl/>
        <w:autoSpaceDE/>
        <w:autoSpaceDN/>
        <w:adjustRightInd/>
        <w:ind w:firstLine="567"/>
        <w:jc w:val="both"/>
        <w:rPr>
          <w:sz w:val="28"/>
          <w:szCs w:val="28"/>
        </w:rPr>
      </w:pPr>
      <w:r w:rsidRPr="0050541F">
        <w:rPr>
          <w:sz w:val="28"/>
          <w:szCs w:val="28"/>
        </w:rPr>
        <w:t>3.2. Не производятся рубки леса главного пользования и реконструкции, а также закрепление за лесозаготовительными предприятиями древесины на корню и лесосечного фонда долгосрочного пользования. Допускаются только рубки ухода и санитарные рубки леса.</w:t>
      </w:r>
    </w:p>
    <w:p w:rsidR="0081202D" w:rsidRPr="0050541F" w:rsidRDefault="0081202D" w:rsidP="0081202D">
      <w:pPr>
        <w:widowControl/>
        <w:autoSpaceDE/>
        <w:autoSpaceDN/>
        <w:adjustRightInd/>
        <w:ind w:firstLine="567"/>
        <w:jc w:val="both"/>
        <w:rPr>
          <w:sz w:val="28"/>
          <w:szCs w:val="28"/>
        </w:rPr>
      </w:pPr>
      <w:r w:rsidRPr="0050541F">
        <w:rPr>
          <w:sz w:val="28"/>
          <w:szCs w:val="28"/>
        </w:rPr>
        <w:t>3.3. Запрещение 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rsidR="0081202D" w:rsidRPr="0050541F" w:rsidRDefault="0081202D" w:rsidP="0081202D">
      <w:pPr>
        <w:widowControl/>
        <w:tabs>
          <w:tab w:val="left" w:pos="567"/>
        </w:tabs>
        <w:autoSpaceDE/>
        <w:autoSpaceDN/>
        <w:adjustRightInd/>
        <w:ind w:firstLine="567"/>
        <w:jc w:val="both"/>
        <w:rPr>
          <w:sz w:val="28"/>
          <w:szCs w:val="28"/>
        </w:rPr>
      </w:pPr>
      <w:r w:rsidRPr="0050541F">
        <w:rPr>
          <w:sz w:val="28"/>
          <w:szCs w:val="28"/>
        </w:rPr>
        <w:t>3.4. Использование источников водоснабжения в пределах второго пояса ЗСО для купания, туризма, водного спорта и рыбной ловли допускается в установленных местах при условии соблюдения гигиенических требований к охране поверхностных вод, а также гигиенических требований к зонам рекреации водных объектов.</w:t>
      </w:r>
    </w:p>
    <w:p w:rsidR="0081202D" w:rsidRPr="0050541F" w:rsidRDefault="0081202D" w:rsidP="0081202D">
      <w:pPr>
        <w:widowControl/>
        <w:tabs>
          <w:tab w:val="left" w:pos="567"/>
        </w:tabs>
        <w:autoSpaceDE/>
        <w:autoSpaceDN/>
        <w:adjustRightInd/>
        <w:ind w:firstLine="567"/>
        <w:jc w:val="both"/>
        <w:rPr>
          <w:sz w:val="28"/>
          <w:szCs w:val="28"/>
        </w:rPr>
      </w:pPr>
      <w:r w:rsidRPr="0050541F">
        <w:rPr>
          <w:sz w:val="28"/>
          <w:szCs w:val="28"/>
        </w:rPr>
        <w:t>3.5. В границах второго пояса зоны санитарной охраны запрещается сброс промышленных, сельскохозяйственных, городских и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81202D" w:rsidRPr="0050541F" w:rsidRDefault="0081202D" w:rsidP="0081202D">
      <w:pPr>
        <w:widowControl/>
        <w:tabs>
          <w:tab w:val="left" w:pos="567"/>
        </w:tabs>
        <w:autoSpaceDE/>
        <w:autoSpaceDN/>
        <w:adjustRightInd/>
        <w:ind w:firstLine="567"/>
        <w:jc w:val="both"/>
        <w:rPr>
          <w:sz w:val="28"/>
          <w:szCs w:val="28"/>
        </w:rPr>
      </w:pPr>
      <w:r w:rsidRPr="0050541F">
        <w:rPr>
          <w:sz w:val="28"/>
          <w:szCs w:val="28"/>
        </w:rPr>
        <w:t>3.6. Границы второго пояса ЗСО на пересечении дорог, пешеходных троп и пр. обозначаются столбами со специальными знаками.</w:t>
      </w:r>
    </w:p>
    <w:p w:rsidR="0081202D" w:rsidRPr="0050541F" w:rsidRDefault="0081202D" w:rsidP="0081202D">
      <w:pPr>
        <w:widowControl/>
        <w:ind w:firstLine="567"/>
        <w:jc w:val="both"/>
        <w:rPr>
          <w:bCs/>
          <w:sz w:val="28"/>
          <w:szCs w:val="28"/>
        </w:rPr>
      </w:pPr>
    </w:p>
    <w:p w:rsidR="0081202D" w:rsidRPr="0050541F" w:rsidRDefault="0081202D" w:rsidP="0081202D">
      <w:pPr>
        <w:widowControl/>
        <w:ind w:firstLine="567"/>
        <w:jc w:val="both"/>
        <w:rPr>
          <w:bCs/>
          <w:sz w:val="28"/>
          <w:szCs w:val="28"/>
        </w:rPr>
      </w:pPr>
      <w:r w:rsidRPr="0050541F">
        <w:rPr>
          <w:bCs/>
          <w:sz w:val="28"/>
          <w:szCs w:val="28"/>
        </w:rPr>
        <w:t>Статья 45. Ограничения по требованиям охраны инженерно-транспортных коммуникаций</w:t>
      </w:r>
    </w:p>
    <w:p w:rsidR="0081202D" w:rsidRPr="0050541F" w:rsidRDefault="0081202D" w:rsidP="0081202D">
      <w:pPr>
        <w:widowControl/>
        <w:ind w:firstLine="567"/>
        <w:jc w:val="both"/>
        <w:rPr>
          <w:bCs/>
          <w:sz w:val="28"/>
          <w:szCs w:val="28"/>
        </w:rPr>
      </w:pPr>
    </w:p>
    <w:p w:rsidR="0081202D" w:rsidRPr="0050541F" w:rsidRDefault="0081202D" w:rsidP="0081202D">
      <w:pPr>
        <w:widowControl/>
        <w:ind w:firstLine="567"/>
        <w:jc w:val="both"/>
        <w:rPr>
          <w:bCs/>
          <w:sz w:val="28"/>
          <w:szCs w:val="28"/>
        </w:rPr>
      </w:pPr>
      <w:r w:rsidRPr="0050541F">
        <w:rPr>
          <w:bCs/>
          <w:sz w:val="28"/>
          <w:szCs w:val="28"/>
        </w:rPr>
        <w:t>Статья 45.1. Полоса отвода и придорожная полоса автомобильных дорог</w:t>
      </w:r>
      <w:r w:rsidRPr="0050541F">
        <w:rPr>
          <w:bCs/>
          <w:sz w:val="28"/>
          <w:szCs w:val="28"/>
          <w:vertAlign w:val="superscript"/>
        </w:rPr>
        <w:footnoteReference w:id="1"/>
      </w:r>
      <w:r w:rsidRPr="0050541F">
        <w:rPr>
          <w:bCs/>
          <w:sz w:val="28"/>
          <w:szCs w:val="28"/>
        </w:rPr>
        <w:t>.</w:t>
      </w:r>
    </w:p>
    <w:p w:rsidR="0081202D" w:rsidRPr="0050541F" w:rsidRDefault="0081202D" w:rsidP="0081202D">
      <w:pPr>
        <w:widowControl/>
        <w:jc w:val="both"/>
        <w:rPr>
          <w:bCs/>
          <w:sz w:val="28"/>
          <w:szCs w:val="28"/>
        </w:rPr>
      </w:pPr>
    </w:p>
    <w:p w:rsidR="0081202D" w:rsidRPr="0050541F" w:rsidRDefault="0081202D" w:rsidP="0081202D">
      <w:pPr>
        <w:widowControl/>
        <w:tabs>
          <w:tab w:val="left" w:pos="6845"/>
        </w:tabs>
        <w:autoSpaceDE/>
        <w:autoSpaceDN/>
        <w:adjustRightInd/>
        <w:ind w:firstLine="680"/>
        <w:jc w:val="both"/>
        <w:rPr>
          <w:iCs/>
          <w:sz w:val="28"/>
          <w:szCs w:val="28"/>
        </w:rPr>
      </w:pPr>
      <w:r w:rsidRPr="0050541F">
        <w:rPr>
          <w:bCs/>
          <w:sz w:val="28"/>
          <w:szCs w:val="28"/>
        </w:rPr>
        <w:t>Под полосой отвода автодороги понимается совокупность земельных участков,</w:t>
      </w:r>
      <w:r w:rsidRPr="0050541F">
        <w:rPr>
          <w:sz w:val="28"/>
          <w:szCs w:val="28"/>
        </w:rPr>
        <w:t xml:space="preserve"> предоставленных в установленном порядке для размещения конструктивных элементов и инженерных сооружений такой дороги, а также зданий, строений, сооружений, защитных и декоративных лесонасаждений и устройств, других объектов, имеющих специальное назначение по обслуживанию дороги и являющихся ее неотъемлемой технологической частью. </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1. Для автомобильных дорог, за исключением автомобильных дорог, расположенных в границах населенных пунктов Тимашевского городского поселения, устанавливаются придорожные полосы.</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2.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1) 75 метров - для автомобильных дорог первой и второй категорий;</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2) 50 метров - для автомобильных дорог третьей и четвертой категорий;</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3) 25 метров - для автомобильных дорог пятой категории.</w:t>
      </w:r>
    </w:p>
    <w:p w:rsidR="0081202D" w:rsidRPr="0050541F" w:rsidRDefault="0081202D" w:rsidP="0081202D">
      <w:pPr>
        <w:widowControl/>
        <w:tabs>
          <w:tab w:val="left" w:pos="6845"/>
        </w:tabs>
        <w:ind w:firstLine="567"/>
        <w:jc w:val="both"/>
        <w:rPr>
          <w:sz w:val="28"/>
          <w:szCs w:val="28"/>
        </w:rPr>
      </w:pPr>
      <w:r w:rsidRPr="0050541F">
        <w:rPr>
          <w:sz w:val="28"/>
          <w:szCs w:val="28"/>
        </w:rPr>
        <w:t>3. 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4. Границы полосы отвода автомобильной дороги определяются на основании документации по планировке территории.</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5. В границах полосы отвода автомобильной дороги, за исключением случаев установленных законодательством об автомобильных дорогах и дорожной деятельности, запрещаются:</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1) выполнение работ, не связанных со строительством, с реконструкцией, капитальным ремонтом, ремонтом и содержанием автомобильной дороги, а также с размещением объектов дорожного сервиса;</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2) размещение зданий, строений, сооружений и других объектов, не предназначенных для обслуживания автомобильной дороги, ее строительства, реконструкции, капитального ремонта, ремонта и содержания и не относящихся к объектам дорожного сервиса;</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3) распашка земельных участков, покос травы, осуществление рубок и повреждение лесных насаждений и иных многолетних насаждений, снятие дерна и выемка грунта, за исключением работ по содержанию полосы отвода автомобильной дороги или ремонту автомобильной дороги, ее участков;</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4) выпас животных, а также их прогон через автомобильные дороги вне специально установленных мест, согласованных с владельцами автомобильных дорог;</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5) установка рекламных конструкций, не соответствующих требованиям технических регламентов и (или) нормативным правовым актам о безопасности дорожного движения;</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6) установка информационных щитов и указателей, не имеющих отношения к обеспечению безопасности дорожного движения или осуществлению дорожной деятельности.</w:t>
      </w:r>
    </w:p>
    <w:p w:rsidR="0081202D" w:rsidRPr="0050541F" w:rsidRDefault="0081202D" w:rsidP="0081202D">
      <w:pPr>
        <w:widowControl/>
        <w:tabs>
          <w:tab w:val="left" w:pos="6845"/>
        </w:tabs>
        <w:autoSpaceDE/>
        <w:autoSpaceDN/>
        <w:adjustRightInd/>
        <w:ind w:right="75" w:firstLine="567"/>
        <w:jc w:val="both"/>
        <w:rPr>
          <w:sz w:val="28"/>
          <w:szCs w:val="28"/>
        </w:rPr>
      </w:pPr>
      <w:r w:rsidRPr="0050541F">
        <w:rPr>
          <w:sz w:val="28"/>
          <w:szCs w:val="28"/>
        </w:rPr>
        <w:t>6. Земельные участки в границах полосы отвода автомобильной дороги, предназначенные для размещения объектов дорожного сервиса, могут предоставляться гражданам или юридическим лицам для размещения таких объектов. Земельные участки для размещения объектов дорожного сервиса в границах полосы отвода автомобильной дороги федерального значения предоставляются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w:t>
      </w:r>
    </w:p>
    <w:p w:rsidR="0081202D" w:rsidRPr="0050541F" w:rsidRDefault="0081202D" w:rsidP="0081202D">
      <w:pPr>
        <w:widowControl/>
        <w:autoSpaceDE/>
        <w:autoSpaceDN/>
        <w:adjustRightInd/>
        <w:ind w:firstLine="680"/>
        <w:rPr>
          <w:bCs/>
          <w:sz w:val="28"/>
          <w:szCs w:val="28"/>
        </w:rPr>
      </w:pPr>
    </w:p>
    <w:p w:rsidR="0081202D" w:rsidRPr="0050541F" w:rsidRDefault="0081202D" w:rsidP="0081202D">
      <w:pPr>
        <w:widowControl/>
        <w:autoSpaceDE/>
        <w:autoSpaceDN/>
        <w:adjustRightInd/>
        <w:ind w:firstLine="567"/>
        <w:jc w:val="both"/>
        <w:rPr>
          <w:sz w:val="28"/>
          <w:szCs w:val="28"/>
        </w:rPr>
      </w:pPr>
      <w:r w:rsidRPr="0050541F">
        <w:rPr>
          <w:bCs/>
          <w:sz w:val="28"/>
          <w:szCs w:val="28"/>
        </w:rPr>
        <w:t>Статья 45.2. Охранные зоны магистральных газопроводов и газораспределительных сетей</w:t>
      </w:r>
      <w:r w:rsidRPr="0050541F">
        <w:rPr>
          <w:bCs/>
          <w:sz w:val="24"/>
          <w:szCs w:val="24"/>
          <w:vertAlign w:val="superscript"/>
        </w:rPr>
        <w:footnoteReference w:id="2"/>
      </w:r>
      <w:r w:rsidRPr="0050541F">
        <w:rPr>
          <w:sz w:val="28"/>
          <w:szCs w:val="28"/>
        </w:rPr>
        <w:t>.</w:t>
      </w:r>
    </w:p>
    <w:p w:rsidR="0081202D" w:rsidRPr="0050541F" w:rsidRDefault="0081202D" w:rsidP="0081202D">
      <w:pPr>
        <w:widowControl/>
        <w:autoSpaceDE/>
        <w:autoSpaceDN/>
        <w:adjustRightInd/>
        <w:jc w:val="center"/>
        <w:rPr>
          <w:iCs/>
          <w:sz w:val="28"/>
          <w:szCs w:val="28"/>
        </w:rPr>
      </w:pPr>
    </w:p>
    <w:p w:rsidR="0081202D" w:rsidRPr="0050541F" w:rsidRDefault="0081202D" w:rsidP="0081202D">
      <w:pPr>
        <w:widowControl/>
        <w:autoSpaceDE/>
        <w:autoSpaceDN/>
        <w:adjustRightInd/>
        <w:ind w:firstLine="680"/>
        <w:jc w:val="both"/>
        <w:rPr>
          <w:iCs/>
          <w:sz w:val="28"/>
          <w:szCs w:val="28"/>
        </w:rPr>
      </w:pPr>
      <w:r w:rsidRPr="0050541F">
        <w:rPr>
          <w:sz w:val="28"/>
          <w:szCs w:val="28"/>
        </w:rPr>
        <w:t>Для газораспределительных сетей устанавливаются следующие охранные зоны:</w:t>
      </w:r>
    </w:p>
    <w:p w:rsidR="0081202D" w:rsidRPr="0050541F" w:rsidRDefault="0081202D" w:rsidP="0081202D">
      <w:pPr>
        <w:widowControl/>
        <w:autoSpaceDE/>
        <w:autoSpaceDN/>
        <w:adjustRightInd/>
        <w:ind w:firstLine="680"/>
        <w:jc w:val="both"/>
        <w:rPr>
          <w:iCs/>
          <w:sz w:val="28"/>
          <w:szCs w:val="28"/>
        </w:rPr>
      </w:pPr>
      <w:r w:rsidRPr="0050541F">
        <w:rPr>
          <w:sz w:val="28"/>
          <w:szCs w:val="28"/>
        </w:rPr>
        <w:t xml:space="preserve">1) вдоль трасс наружных газопроводов - в виде территории, ограниченной условными линиями, проходящими на расстоянии </w:t>
      </w:r>
      <w:smartTag w:uri="urn:schemas-microsoft-com:office:smarttags" w:element="metricconverter">
        <w:smartTagPr>
          <w:attr w:name="ProductID" w:val="2 м"/>
        </w:smartTagPr>
        <w:r w:rsidRPr="0050541F">
          <w:rPr>
            <w:sz w:val="28"/>
            <w:szCs w:val="28"/>
          </w:rPr>
          <w:t>2 м</w:t>
        </w:r>
      </w:smartTag>
      <w:r w:rsidRPr="0050541F">
        <w:rPr>
          <w:sz w:val="28"/>
          <w:szCs w:val="28"/>
        </w:rPr>
        <w:t>. с каждой стороны газопровода;</w:t>
      </w:r>
    </w:p>
    <w:p w:rsidR="0081202D" w:rsidRPr="0050541F" w:rsidRDefault="0081202D" w:rsidP="0081202D">
      <w:pPr>
        <w:widowControl/>
        <w:autoSpaceDE/>
        <w:autoSpaceDN/>
        <w:adjustRightInd/>
        <w:ind w:firstLine="680"/>
        <w:jc w:val="both"/>
        <w:rPr>
          <w:sz w:val="28"/>
          <w:szCs w:val="28"/>
        </w:rPr>
      </w:pPr>
      <w:r w:rsidRPr="0050541F">
        <w:rPr>
          <w:sz w:val="28"/>
          <w:szCs w:val="28"/>
        </w:rPr>
        <w:t xml:space="preserve">2)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w:t>
      </w:r>
      <w:smartTag w:uri="urn:schemas-microsoft-com:office:smarttags" w:element="metricconverter">
        <w:smartTagPr>
          <w:attr w:name="ProductID" w:val="3 метров"/>
        </w:smartTagPr>
        <w:r w:rsidRPr="0050541F">
          <w:rPr>
            <w:sz w:val="28"/>
            <w:szCs w:val="28"/>
          </w:rPr>
          <w:t>3 метров</w:t>
        </w:r>
      </w:smartTag>
      <w:r w:rsidRPr="0050541F">
        <w:rPr>
          <w:sz w:val="28"/>
          <w:szCs w:val="28"/>
        </w:rPr>
        <w:t xml:space="preserve"> от газопровода со стороны провода и </w:t>
      </w:r>
      <w:smartTag w:uri="urn:schemas-microsoft-com:office:smarttags" w:element="metricconverter">
        <w:smartTagPr>
          <w:attr w:name="ProductID" w:val="2 метров"/>
        </w:smartTagPr>
        <w:r w:rsidRPr="0050541F">
          <w:rPr>
            <w:sz w:val="28"/>
            <w:szCs w:val="28"/>
          </w:rPr>
          <w:t>2 метров</w:t>
        </w:r>
      </w:smartTag>
      <w:r w:rsidRPr="0050541F">
        <w:rPr>
          <w:sz w:val="28"/>
          <w:szCs w:val="28"/>
        </w:rPr>
        <w:t xml:space="preserve"> - с противоположной стороны;</w:t>
      </w:r>
    </w:p>
    <w:p w:rsidR="0081202D" w:rsidRPr="0050541F" w:rsidRDefault="0081202D" w:rsidP="0081202D">
      <w:pPr>
        <w:widowControl/>
        <w:autoSpaceDE/>
        <w:autoSpaceDN/>
        <w:adjustRightInd/>
        <w:ind w:firstLine="680"/>
        <w:jc w:val="both"/>
        <w:rPr>
          <w:iCs/>
          <w:sz w:val="28"/>
          <w:szCs w:val="28"/>
        </w:rPr>
      </w:pPr>
      <w:r w:rsidRPr="0050541F">
        <w:rPr>
          <w:sz w:val="28"/>
          <w:szCs w:val="28"/>
        </w:rPr>
        <w:t xml:space="preserve">3) вокруг отдельно стоящих газорегуляторных пунктов - в виде территории, ограниченной замкнутой линией, проведенной на расстоянии </w:t>
      </w:r>
      <w:smartTag w:uri="urn:schemas-microsoft-com:office:smarttags" w:element="metricconverter">
        <w:smartTagPr>
          <w:attr w:name="ProductID" w:val="10 метров"/>
        </w:smartTagPr>
        <w:r w:rsidRPr="0050541F">
          <w:rPr>
            <w:sz w:val="28"/>
            <w:szCs w:val="28"/>
          </w:rPr>
          <w:t>10 метров</w:t>
        </w:r>
      </w:smartTag>
      <w:r w:rsidRPr="0050541F">
        <w:rPr>
          <w:sz w:val="28"/>
          <w:szCs w:val="28"/>
        </w:rPr>
        <w:t xml:space="preserve"> от границ этих объектов. Для газорегуляторных пунктов, пристроенных к зданиям, охранная зона не регламентируется;</w:t>
      </w:r>
    </w:p>
    <w:p w:rsidR="0081202D" w:rsidRPr="0050541F" w:rsidRDefault="0081202D" w:rsidP="0081202D">
      <w:pPr>
        <w:widowControl/>
        <w:autoSpaceDE/>
        <w:autoSpaceDN/>
        <w:adjustRightInd/>
        <w:ind w:firstLine="680"/>
        <w:jc w:val="both"/>
        <w:rPr>
          <w:iCs/>
          <w:sz w:val="28"/>
          <w:szCs w:val="28"/>
        </w:rPr>
      </w:pPr>
      <w:r w:rsidRPr="0050541F">
        <w:rPr>
          <w:sz w:val="28"/>
          <w:szCs w:val="28"/>
        </w:rPr>
        <w:t xml:space="preserve">4) вдоль трасс межпоселковых газопроводов, проходящих по лесам и древесно-кустарниковой растительности, - в виде просек шириной </w:t>
      </w:r>
      <w:smartTag w:uri="urn:schemas-microsoft-com:office:smarttags" w:element="metricconverter">
        <w:smartTagPr>
          <w:attr w:name="ProductID" w:val="6 метров"/>
        </w:smartTagPr>
        <w:r w:rsidRPr="0050541F">
          <w:rPr>
            <w:sz w:val="28"/>
            <w:szCs w:val="28"/>
          </w:rPr>
          <w:t>6 метров</w:t>
        </w:r>
      </w:smartTag>
      <w:r w:rsidRPr="0050541F">
        <w:rPr>
          <w:sz w:val="28"/>
          <w:szCs w:val="28"/>
        </w:rPr>
        <w:t xml:space="preserve">, по </w:t>
      </w:r>
      <w:smartTag w:uri="urn:schemas-microsoft-com:office:smarttags" w:element="metricconverter">
        <w:smartTagPr>
          <w:attr w:name="ProductID" w:val="3 метра"/>
        </w:smartTagPr>
        <w:r w:rsidRPr="0050541F">
          <w:rPr>
            <w:sz w:val="28"/>
            <w:szCs w:val="28"/>
          </w:rPr>
          <w:t>3 метра</w:t>
        </w:r>
      </w:smartTag>
      <w:r w:rsidRPr="0050541F">
        <w:rPr>
          <w:sz w:val="28"/>
          <w:szCs w:val="28"/>
        </w:rPr>
        <w:t xml:space="preserve">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81202D" w:rsidRPr="0050541F" w:rsidRDefault="0081202D" w:rsidP="0081202D">
      <w:pPr>
        <w:widowControl/>
        <w:autoSpaceDE/>
        <w:autoSpaceDN/>
        <w:adjustRightInd/>
        <w:ind w:firstLine="680"/>
        <w:jc w:val="both"/>
        <w:rPr>
          <w:sz w:val="28"/>
          <w:szCs w:val="28"/>
        </w:rPr>
      </w:pPr>
      <w:r w:rsidRPr="0050541F">
        <w:rPr>
          <w:sz w:val="28"/>
          <w:szCs w:val="28"/>
        </w:rPr>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81202D" w:rsidRPr="0050541F" w:rsidRDefault="0081202D" w:rsidP="0081202D">
      <w:pPr>
        <w:widowControl/>
        <w:ind w:firstLine="540"/>
        <w:jc w:val="both"/>
        <w:rPr>
          <w:bCs/>
          <w:sz w:val="28"/>
          <w:szCs w:val="28"/>
        </w:rPr>
      </w:pPr>
    </w:p>
    <w:p w:rsidR="0081202D" w:rsidRPr="0050541F" w:rsidRDefault="0081202D" w:rsidP="0081202D">
      <w:pPr>
        <w:widowControl/>
        <w:ind w:firstLine="567"/>
        <w:jc w:val="both"/>
        <w:rPr>
          <w:sz w:val="28"/>
          <w:szCs w:val="28"/>
        </w:rPr>
      </w:pPr>
      <w:r w:rsidRPr="0050541F">
        <w:rPr>
          <w:bCs/>
          <w:sz w:val="28"/>
          <w:szCs w:val="28"/>
        </w:rPr>
        <w:t xml:space="preserve">Статья 45.3. </w:t>
      </w:r>
      <w:r w:rsidRPr="0050541F">
        <w:rPr>
          <w:sz w:val="28"/>
          <w:szCs w:val="28"/>
        </w:rPr>
        <w:t>Охранные зоны объектов электросетевого хозяйства</w:t>
      </w:r>
      <w:r w:rsidRPr="0050541F">
        <w:rPr>
          <w:sz w:val="28"/>
          <w:szCs w:val="28"/>
          <w:vertAlign w:val="superscript"/>
        </w:rPr>
        <w:footnoteReference w:id="3"/>
      </w:r>
    </w:p>
    <w:p w:rsidR="0081202D" w:rsidRPr="0050541F" w:rsidRDefault="0081202D" w:rsidP="0081202D">
      <w:pPr>
        <w:widowControl/>
        <w:jc w:val="both"/>
        <w:rPr>
          <w:sz w:val="28"/>
          <w:szCs w:val="28"/>
        </w:rPr>
      </w:pPr>
    </w:p>
    <w:p w:rsidR="0081202D" w:rsidRPr="0050541F" w:rsidRDefault="0081202D" w:rsidP="0081202D">
      <w:pPr>
        <w:widowControl/>
        <w:ind w:firstLine="540"/>
        <w:jc w:val="both"/>
        <w:rPr>
          <w:sz w:val="28"/>
          <w:szCs w:val="28"/>
        </w:rPr>
      </w:pPr>
      <w:r w:rsidRPr="0050541F">
        <w:rPr>
          <w:sz w:val="28"/>
          <w:szCs w:val="28"/>
        </w:rPr>
        <w:t>1. Размеры охранных зон:</w:t>
      </w:r>
    </w:p>
    <w:p w:rsidR="0081202D" w:rsidRPr="0050541F" w:rsidRDefault="0081202D" w:rsidP="0081202D">
      <w:pPr>
        <w:widowControl/>
        <w:ind w:firstLine="540"/>
        <w:jc w:val="both"/>
        <w:rPr>
          <w:sz w:val="28"/>
          <w:szCs w:val="28"/>
        </w:rPr>
      </w:pPr>
      <w:r w:rsidRPr="0050541F">
        <w:rPr>
          <w:sz w:val="28"/>
          <w:szCs w:val="28"/>
        </w:rPr>
        <w:t>1.1.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rsidR="0081202D" w:rsidRPr="0050541F" w:rsidRDefault="0081202D" w:rsidP="0081202D">
      <w:pPr>
        <w:widowControl/>
        <w:ind w:firstLine="567"/>
        <w:rPr>
          <w:sz w:val="28"/>
          <w:szCs w:val="28"/>
        </w:rPr>
      </w:pPr>
      <w:r w:rsidRPr="0050541F">
        <w:rPr>
          <w:sz w:val="28"/>
          <w:szCs w:val="28"/>
        </w:rPr>
        <w:t xml:space="preserve">1. до 1 кВ – </w:t>
      </w:r>
      <w:smartTag w:uri="urn:schemas-microsoft-com:office:smarttags" w:element="metricconverter">
        <w:smartTagPr>
          <w:attr w:name="ProductID" w:val="2 м"/>
        </w:smartTagPr>
        <w:r w:rsidRPr="0050541F">
          <w:rPr>
            <w:sz w:val="28"/>
            <w:szCs w:val="28"/>
          </w:rPr>
          <w:t>2 м</w:t>
        </w:r>
      </w:smartTag>
      <w:r w:rsidRPr="0050541F">
        <w:rPr>
          <w:sz w:val="28"/>
          <w:szCs w:val="28"/>
        </w:rPr>
        <w:t>.</w:t>
      </w:r>
    </w:p>
    <w:p w:rsidR="0081202D" w:rsidRPr="0050541F" w:rsidRDefault="0081202D" w:rsidP="0081202D">
      <w:pPr>
        <w:widowControl/>
        <w:ind w:firstLine="567"/>
        <w:rPr>
          <w:sz w:val="28"/>
          <w:szCs w:val="28"/>
        </w:rPr>
      </w:pPr>
      <w:r w:rsidRPr="0050541F">
        <w:rPr>
          <w:sz w:val="28"/>
          <w:szCs w:val="28"/>
        </w:rPr>
        <w:t xml:space="preserve">2. 1-20 кВ – </w:t>
      </w:r>
      <w:smartTag w:uri="urn:schemas-microsoft-com:office:smarttags" w:element="metricconverter">
        <w:smartTagPr>
          <w:attr w:name="ProductID" w:val="10 м"/>
        </w:smartTagPr>
        <w:r w:rsidRPr="0050541F">
          <w:rPr>
            <w:sz w:val="28"/>
            <w:szCs w:val="28"/>
          </w:rPr>
          <w:t>10 м</w:t>
        </w:r>
      </w:smartTag>
      <w:r w:rsidRPr="0050541F">
        <w:rPr>
          <w:sz w:val="28"/>
          <w:szCs w:val="28"/>
        </w:rPr>
        <w:t>.</w:t>
      </w:r>
    </w:p>
    <w:p w:rsidR="0081202D" w:rsidRPr="0050541F" w:rsidRDefault="0081202D" w:rsidP="0081202D">
      <w:pPr>
        <w:widowControl/>
        <w:ind w:firstLine="567"/>
        <w:rPr>
          <w:sz w:val="28"/>
          <w:szCs w:val="28"/>
        </w:rPr>
      </w:pPr>
      <w:r w:rsidRPr="0050541F">
        <w:rPr>
          <w:sz w:val="28"/>
          <w:szCs w:val="28"/>
        </w:rPr>
        <w:t xml:space="preserve">3. 35 кВ – </w:t>
      </w:r>
      <w:smartTag w:uri="urn:schemas-microsoft-com:office:smarttags" w:element="metricconverter">
        <w:smartTagPr>
          <w:attr w:name="ProductID" w:val="15 м"/>
        </w:smartTagPr>
        <w:r w:rsidRPr="0050541F">
          <w:rPr>
            <w:sz w:val="28"/>
            <w:szCs w:val="28"/>
          </w:rPr>
          <w:t>15 м</w:t>
        </w:r>
      </w:smartTag>
      <w:r w:rsidRPr="0050541F">
        <w:rPr>
          <w:sz w:val="28"/>
          <w:szCs w:val="28"/>
        </w:rPr>
        <w:t>.</w:t>
      </w:r>
    </w:p>
    <w:p w:rsidR="0081202D" w:rsidRPr="0050541F" w:rsidRDefault="0081202D" w:rsidP="0081202D">
      <w:pPr>
        <w:ind w:firstLine="567"/>
        <w:rPr>
          <w:sz w:val="28"/>
          <w:szCs w:val="28"/>
        </w:rPr>
      </w:pPr>
      <w:r w:rsidRPr="0050541F">
        <w:rPr>
          <w:sz w:val="28"/>
          <w:szCs w:val="28"/>
        </w:rPr>
        <w:t xml:space="preserve">4. 110 кВ – </w:t>
      </w:r>
      <w:smartTag w:uri="urn:schemas-microsoft-com:office:smarttags" w:element="metricconverter">
        <w:smartTagPr>
          <w:attr w:name="ProductID" w:val="20 м"/>
        </w:smartTagPr>
        <w:r w:rsidRPr="0050541F">
          <w:rPr>
            <w:sz w:val="28"/>
            <w:szCs w:val="28"/>
          </w:rPr>
          <w:t>20 м</w:t>
        </w:r>
      </w:smartTag>
      <w:r w:rsidRPr="0050541F">
        <w:rPr>
          <w:sz w:val="28"/>
          <w:szCs w:val="28"/>
        </w:rPr>
        <w:t>.</w:t>
      </w:r>
    </w:p>
    <w:p w:rsidR="0081202D" w:rsidRPr="0050541F" w:rsidRDefault="0081202D" w:rsidP="0081202D">
      <w:pPr>
        <w:ind w:firstLine="567"/>
        <w:rPr>
          <w:sz w:val="28"/>
          <w:szCs w:val="28"/>
        </w:rPr>
      </w:pPr>
      <w:r w:rsidRPr="0050541F">
        <w:rPr>
          <w:sz w:val="28"/>
          <w:szCs w:val="28"/>
        </w:rPr>
        <w:t>5. 150, 220 кВ - 25 м.</w:t>
      </w:r>
    </w:p>
    <w:p w:rsidR="0081202D" w:rsidRPr="0050541F" w:rsidRDefault="0081202D" w:rsidP="0081202D">
      <w:pPr>
        <w:ind w:firstLine="567"/>
        <w:rPr>
          <w:sz w:val="28"/>
          <w:szCs w:val="28"/>
        </w:rPr>
      </w:pPr>
      <w:r w:rsidRPr="0050541F">
        <w:rPr>
          <w:sz w:val="28"/>
          <w:szCs w:val="28"/>
        </w:rPr>
        <w:t xml:space="preserve">6. 300, 500, +/- 400 кВ- </w:t>
      </w:r>
      <w:smartTag w:uri="urn:schemas-microsoft-com:office:smarttags" w:element="metricconverter">
        <w:smartTagPr>
          <w:attr w:name="ProductID" w:val="30 м"/>
        </w:smartTagPr>
        <w:r w:rsidRPr="0050541F">
          <w:rPr>
            <w:sz w:val="28"/>
            <w:szCs w:val="28"/>
          </w:rPr>
          <w:t>30 м</w:t>
        </w:r>
      </w:smartTag>
      <w:r w:rsidRPr="0050541F">
        <w:rPr>
          <w:sz w:val="28"/>
          <w:szCs w:val="28"/>
        </w:rPr>
        <w:t>.</w:t>
      </w:r>
    </w:p>
    <w:p w:rsidR="0081202D" w:rsidRPr="0050541F" w:rsidRDefault="0081202D" w:rsidP="0081202D">
      <w:pPr>
        <w:widowControl/>
        <w:ind w:firstLine="540"/>
        <w:jc w:val="both"/>
        <w:rPr>
          <w:sz w:val="28"/>
          <w:szCs w:val="28"/>
        </w:rPr>
      </w:pPr>
      <w:r w:rsidRPr="0050541F">
        <w:rPr>
          <w:sz w:val="28"/>
          <w:szCs w:val="28"/>
        </w:rPr>
        <w:t xml:space="preserve">1.2.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w:t>
      </w:r>
      <w:smartTag w:uri="urn:schemas-microsoft-com:office:smarttags" w:element="metricconverter">
        <w:smartTagPr>
          <w:attr w:name="ProductID" w:val="1 метра"/>
        </w:smartTagPr>
        <w:r w:rsidRPr="0050541F">
          <w:rPr>
            <w:sz w:val="28"/>
            <w:szCs w:val="28"/>
          </w:rPr>
          <w:t>1 метра</w:t>
        </w:r>
      </w:smartTag>
      <w:r w:rsidRPr="0050541F">
        <w:rPr>
          <w:sz w:val="28"/>
          <w:szCs w:val="28"/>
        </w:rPr>
        <w:t xml:space="preserve"> (при прохождении кабельных линий напряжением до 1 киловольта в городах под тротуарами - на </w:t>
      </w:r>
      <w:smartTag w:uri="urn:schemas-microsoft-com:office:smarttags" w:element="metricconverter">
        <w:smartTagPr>
          <w:attr w:name="ProductID" w:val="0,6 метра"/>
        </w:smartTagPr>
        <w:r w:rsidRPr="0050541F">
          <w:rPr>
            <w:sz w:val="28"/>
            <w:szCs w:val="28"/>
          </w:rPr>
          <w:t>0,6 метра</w:t>
        </w:r>
      </w:smartTag>
      <w:r w:rsidRPr="0050541F">
        <w:rPr>
          <w:sz w:val="28"/>
          <w:szCs w:val="28"/>
        </w:rPr>
        <w:t xml:space="preserve"> в сторону зданий и сооружений и на </w:t>
      </w:r>
      <w:smartTag w:uri="urn:schemas-microsoft-com:office:smarttags" w:element="metricconverter">
        <w:smartTagPr>
          <w:attr w:name="ProductID" w:val="1 метр"/>
        </w:smartTagPr>
        <w:r w:rsidRPr="0050541F">
          <w:rPr>
            <w:sz w:val="28"/>
            <w:szCs w:val="28"/>
          </w:rPr>
          <w:t>1 метр</w:t>
        </w:r>
      </w:smartTag>
      <w:r w:rsidRPr="0050541F">
        <w:rPr>
          <w:sz w:val="28"/>
          <w:szCs w:val="28"/>
        </w:rPr>
        <w:t xml:space="preserve"> в сторону проезжей части улицы);</w:t>
      </w:r>
    </w:p>
    <w:p w:rsidR="0081202D" w:rsidRPr="0050541F" w:rsidRDefault="0081202D" w:rsidP="0081202D">
      <w:pPr>
        <w:widowControl/>
        <w:ind w:firstLine="540"/>
        <w:jc w:val="both"/>
        <w:rPr>
          <w:sz w:val="28"/>
          <w:szCs w:val="28"/>
        </w:rPr>
      </w:pPr>
      <w:r w:rsidRPr="0050541F">
        <w:rPr>
          <w:sz w:val="28"/>
          <w:szCs w:val="28"/>
        </w:rPr>
        <w:t>2.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rsidR="0081202D" w:rsidRPr="0050541F" w:rsidRDefault="0081202D" w:rsidP="0081202D">
      <w:pPr>
        <w:widowControl/>
        <w:ind w:firstLine="540"/>
        <w:jc w:val="both"/>
        <w:rPr>
          <w:sz w:val="28"/>
          <w:szCs w:val="28"/>
        </w:rPr>
      </w:pPr>
      <w:r w:rsidRPr="0050541F">
        <w:rPr>
          <w:sz w:val="28"/>
          <w:szCs w:val="28"/>
        </w:rPr>
        <w:t>3. В пределах охранных зон без письменного решения о согласовании сетевых организаций юридическим и физическим лицам запрещаются:</w:t>
      </w:r>
    </w:p>
    <w:p w:rsidR="0081202D" w:rsidRPr="0050541F" w:rsidRDefault="0081202D" w:rsidP="0081202D">
      <w:pPr>
        <w:widowControl/>
        <w:ind w:firstLine="540"/>
        <w:jc w:val="both"/>
        <w:rPr>
          <w:sz w:val="28"/>
          <w:szCs w:val="28"/>
        </w:rPr>
      </w:pPr>
      <w:r w:rsidRPr="0050541F">
        <w:rPr>
          <w:sz w:val="28"/>
          <w:szCs w:val="28"/>
        </w:rPr>
        <w:t>3.1. Строительство, капитальный ремонт, реконструкция или снос зданий и сооружений.</w:t>
      </w:r>
    </w:p>
    <w:p w:rsidR="0081202D" w:rsidRPr="0050541F" w:rsidRDefault="0081202D" w:rsidP="0081202D">
      <w:pPr>
        <w:widowControl/>
        <w:ind w:firstLine="540"/>
        <w:jc w:val="both"/>
        <w:rPr>
          <w:sz w:val="28"/>
          <w:szCs w:val="28"/>
        </w:rPr>
      </w:pPr>
      <w:r w:rsidRPr="0050541F">
        <w:rPr>
          <w:sz w:val="28"/>
          <w:szCs w:val="28"/>
        </w:rPr>
        <w:t>3.2. Горные, взрывные, мелиоративные работы, в том числе связанные с временным затоплением земель.</w:t>
      </w:r>
    </w:p>
    <w:p w:rsidR="0081202D" w:rsidRPr="0050541F" w:rsidRDefault="0081202D" w:rsidP="0081202D">
      <w:pPr>
        <w:widowControl/>
        <w:ind w:firstLine="540"/>
        <w:jc w:val="both"/>
        <w:rPr>
          <w:sz w:val="28"/>
          <w:szCs w:val="28"/>
        </w:rPr>
      </w:pPr>
      <w:r w:rsidRPr="0050541F">
        <w:rPr>
          <w:sz w:val="28"/>
          <w:szCs w:val="28"/>
        </w:rPr>
        <w:t>3.3. Посадка и вырубка деревьев и кустарников.</w:t>
      </w:r>
    </w:p>
    <w:p w:rsidR="0081202D" w:rsidRPr="0050541F" w:rsidRDefault="0081202D" w:rsidP="0081202D">
      <w:pPr>
        <w:widowControl/>
        <w:ind w:firstLine="540"/>
        <w:jc w:val="both"/>
        <w:rPr>
          <w:sz w:val="28"/>
          <w:szCs w:val="28"/>
        </w:rPr>
      </w:pPr>
      <w:r w:rsidRPr="0050541F">
        <w:rPr>
          <w:sz w:val="28"/>
          <w:szCs w:val="28"/>
        </w:rPr>
        <w:t>3.4.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81202D" w:rsidRPr="0050541F" w:rsidRDefault="0081202D" w:rsidP="0081202D">
      <w:pPr>
        <w:widowControl/>
        <w:ind w:firstLine="540"/>
        <w:jc w:val="both"/>
        <w:rPr>
          <w:sz w:val="28"/>
          <w:szCs w:val="28"/>
        </w:rPr>
      </w:pPr>
      <w:r w:rsidRPr="0050541F">
        <w:rPr>
          <w:sz w:val="28"/>
          <w:szCs w:val="28"/>
        </w:rPr>
        <w:t>3.5.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81202D" w:rsidRPr="0050541F" w:rsidRDefault="0081202D" w:rsidP="0081202D">
      <w:pPr>
        <w:widowControl/>
        <w:ind w:firstLine="540"/>
        <w:jc w:val="both"/>
        <w:rPr>
          <w:sz w:val="28"/>
          <w:szCs w:val="28"/>
        </w:rPr>
      </w:pPr>
      <w:r w:rsidRPr="0050541F">
        <w:rPr>
          <w:sz w:val="28"/>
          <w:szCs w:val="28"/>
        </w:rPr>
        <w:t xml:space="preserve">3.6. Проезд машин и механизмов, имеющих общую высоту с грузом или без груза от поверхности дороги более </w:t>
      </w:r>
      <w:smartTag w:uri="urn:schemas-microsoft-com:office:smarttags" w:element="metricconverter">
        <w:smartTagPr>
          <w:attr w:name="ProductID" w:val="4,5 метра"/>
        </w:smartTagPr>
        <w:r w:rsidRPr="0050541F">
          <w:rPr>
            <w:sz w:val="28"/>
            <w:szCs w:val="28"/>
          </w:rPr>
          <w:t>4,5 метра</w:t>
        </w:r>
      </w:smartTag>
      <w:r w:rsidRPr="0050541F">
        <w:rPr>
          <w:sz w:val="28"/>
          <w:szCs w:val="28"/>
        </w:rPr>
        <w:t xml:space="preserve"> (в охранных зонах воздушных линий электропередачи).</w:t>
      </w:r>
    </w:p>
    <w:p w:rsidR="0081202D" w:rsidRPr="0050541F" w:rsidRDefault="0081202D" w:rsidP="0081202D">
      <w:pPr>
        <w:widowControl/>
        <w:ind w:firstLine="540"/>
        <w:jc w:val="both"/>
        <w:rPr>
          <w:sz w:val="28"/>
          <w:szCs w:val="28"/>
        </w:rPr>
      </w:pPr>
      <w:r w:rsidRPr="0050541F">
        <w:rPr>
          <w:sz w:val="28"/>
          <w:szCs w:val="28"/>
        </w:rPr>
        <w:t xml:space="preserve">3.7. Земляные работы на глубине более </w:t>
      </w:r>
      <w:smartTag w:uri="urn:schemas-microsoft-com:office:smarttags" w:element="metricconverter">
        <w:smartTagPr>
          <w:attr w:name="ProductID" w:val="0,3 метра"/>
        </w:smartTagPr>
        <w:r w:rsidRPr="0050541F">
          <w:rPr>
            <w:sz w:val="28"/>
            <w:szCs w:val="28"/>
          </w:rPr>
          <w:t>0,3 метра</w:t>
        </w:r>
      </w:smartTag>
      <w:r w:rsidRPr="0050541F">
        <w:rPr>
          <w:sz w:val="28"/>
          <w:szCs w:val="28"/>
        </w:rPr>
        <w:t xml:space="preserve"> (на вспахиваемых землях на глубине более </w:t>
      </w:r>
      <w:smartTag w:uri="urn:schemas-microsoft-com:office:smarttags" w:element="metricconverter">
        <w:smartTagPr>
          <w:attr w:name="ProductID" w:val="0,45 метра"/>
        </w:smartTagPr>
        <w:r w:rsidRPr="0050541F">
          <w:rPr>
            <w:sz w:val="28"/>
            <w:szCs w:val="28"/>
          </w:rPr>
          <w:t>0,45 метра</w:t>
        </w:r>
      </w:smartTag>
      <w:r w:rsidRPr="0050541F">
        <w:rPr>
          <w:sz w:val="28"/>
          <w:szCs w:val="28"/>
        </w:rPr>
        <w:t>), а также планировка грунта (в охранных зонах подземных кабельных линий электропередачи).</w:t>
      </w:r>
    </w:p>
    <w:p w:rsidR="0081202D" w:rsidRPr="0050541F" w:rsidRDefault="0081202D" w:rsidP="0081202D">
      <w:pPr>
        <w:widowControl/>
        <w:ind w:firstLine="540"/>
        <w:jc w:val="both"/>
        <w:rPr>
          <w:sz w:val="28"/>
          <w:szCs w:val="28"/>
        </w:rPr>
      </w:pPr>
      <w:r w:rsidRPr="0050541F">
        <w:rPr>
          <w:sz w:val="28"/>
          <w:szCs w:val="28"/>
        </w:rPr>
        <w:t xml:space="preserve">3.8. Полив сельскохозяйственных культур в случае, если высота струи воды может составить свыше </w:t>
      </w:r>
      <w:smartTag w:uri="urn:schemas-microsoft-com:office:smarttags" w:element="metricconverter">
        <w:smartTagPr>
          <w:attr w:name="ProductID" w:val="3 метров"/>
        </w:smartTagPr>
        <w:r w:rsidRPr="0050541F">
          <w:rPr>
            <w:sz w:val="28"/>
            <w:szCs w:val="28"/>
          </w:rPr>
          <w:t>3 метров</w:t>
        </w:r>
      </w:smartTag>
      <w:r w:rsidRPr="0050541F">
        <w:rPr>
          <w:sz w:val="28"/>
          <w:szCs w:val="28"/>
        </w:rPr>
        <w:t xml:space="preserve"> (в охранных зонах воздушных линий электропередачи).</w:t>
      </w:r>
    </w:p>
    <w:p w:rsidR="0081202D" w:rsidRPr="0050541F" w:rsidRDefault="0081202D" w:rsidP="0081202D">
      <w:pPr>
        <w:widowControl/>
        <w:ind w:firstLine="540"/>
        <w:jc w:val="both"/>
        <w:rPr>
          <w:sz w:val="28"/>
          <w:szCs w:val="28"/>
        </w:rPr>
      </w:pPr>
      <w:r w:rsidRPr="0050541F">
        <w:rPr>
          <w:sz w:val="28"/>
          <w:szCs w:val="28"/>
        </w:rPr>
        <w:t>3.9. Полевые сельскохозяйственные работы с применением сельскохо-зяйственных машин и оборудования высотой более 4 м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81202D" w:rsidRPr="0050541F" w:rsidRDefault="0081202D" w:rsidP="0081202D">
      <w:pPr>
        <w:widowControl/>
        <w:ind w:firstLine="540"/>
        <w:jc w:val="both"/>
        <w:rPr>
          <w:sz w:val="28"/>
          <w:szCs w:val="28"/>
        </w:rPr>
      </w:pPr>
      <w:r w:rsidRPr="0050541F">
        <w:rPr>
          <w:sz w:val="28"/>
          <w:szCs w:val="28"/>
        </w:rPr>
        <w:t>3.10. В целях защиты населения от воздействия электрического поля, создаваемого воздушными линиями электропередачи (ВЛ), устанавливаются санитарные разрывы - территория вдоль трассы высоковольтной линии, в которой напряженность электрического поля превышает 1 кВ/м.</w:t>
      </w:r>
    </w:p>
    <w:p w:rsidR="0081202D" w:rsidRPr="0050541F" w:rsidRDefault="0081202D" w:rsidP="0081202D">
      <w:pPr>
        <w:widowControl/>
        <w:ind w:firstLine="540"/>
        <w:jc w:val="both"/>
        <w:rPr>
          <w:sz w:val="28"/>
          <w:szCs w:val="28"/>
        </w:rPr>
      </w:pPr>
      <w:r w:rsidRPr="0050541F">
        <w:rPr>
          <w:sz w:val="28"/>
          <w:szCs w:val="28"/>
        </w:rPr>
        <w:t>Для вновь проектируемых ВЛ,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ВЛ:</w:t>
      </w:r>
    </w:p>
    <w:p w:rsidR="0081202D" w:rsidRPr="0050541F" w:rsidRDefault="0081202D" w:rsidP="0081202D">
      <w:pPr>
        <w:widowControl/>
        <w:ind w:firstLine="540"/>
        <w:jc w:val="both"/>
        <w:rPr>
          <w:sz w:val="28"/>
          <w:szCs w:val="28"/>
        </w:rPr>
      </w:pPr>
      <w:r w:rsidRPr="0050541F">
        <w:rPr>
          <w:sz w:val="28"/>
          <w:szCs w:val="28"/>
        </w:rPr>
        <w:t xml:space="preserve">1) </w:t>
      </w:r>
      <w:smartTag w:uri="urn:schemas-microsoft-com:office:smarttags" w:element="metricconverter">
        <w:smartTagPr>
          <w:attr w:name="ProductID" w:val="20 м"/>
        </w:smartTagPr>
        <w:r w:rsidRPr="0050541F">
          <w:rPr>
            <w:sz w:val="28"/>
            <w:szCs w:val="28"/>
          </w:rPr>
          <w:t>20 м</w:t>
        </w:r>
      </w:smartTag>
      <w:r w:rsidRPr="0050541F">
        <w:rPr>
          <w:sz w:val="28"/>
          <w:szCs w:val="28"/>
        </w:rPr>
        <w:t xml:space="preserve"> - для ВЛ напряжением 330 кВ;</w:t>
      </w:r>
    </w:p>
    <w:p w:rsidR="0081202D" w:rsidRPr="0050541F" w:rsidRDefault="0081202D" w:rsidP="0081202D">
      <w:pPr>
        <w:widowControl/>
        <w:ind w:firstLine="540"/>
        <w:jc w:val="both"/>
        <w:rPr>
          <w:sz w:val="28"/>
          <w:szCs w:val="28"/>
        </w:rPr>
      </w:pPr>
      <w:r w:rsidRPr="0050541F">
        <w:rPr>
          <w:sz w:val="28"/>
          <w:szCs w:val="28"/>
        </w:rPr>
        <w:t xml:space="preserve">2) </w:t>
      </w:r>
      <w:smartTag w:uri="urn:schemas-microsoft-com:office:smarttags" w:element="metricconverter">
        <w:smartTagPr>
          <w:attr w:name="ProductID" w:val="30 м"/>
        </w:smartTagPr>
        <w:r w:rsidRPr="0050541F">
          <w:rPr>
            <w:sz w:val="28"/>
            <w:szCs w:val="28"/>
          </w:rPr>
          <w:t>30 м</w:t>
        </w:r>
      </w:smartTag>
      <w:r w:rsidRPr="0050541F">
        <w:rPr>
          <w:sz w:val="28"/>
          <w:szCs w:val="28"/>
        </w:rPr>
        <w:t xml:space="preserve"> - для ВЛ напряжением 500 кВ;</w:t>
      </w:r>
    </w:p>
    <w:p w:rsidR="0081202D" w:rsidRPr="0050541F" w:rsidRDefault="0081202D" w:rsidP="0081202D">
      <w:pPr>
        <w:widowControl/>
        <w:ind w:firstLine="540"/>
        <w:jc w:val="both"/>
        <w:rPr>
          <w:sz w:val="28"/>
          <w:szCs w:val="28"/>
        </w:rPr>
      </w:pPr>
      <w:r w:rsidRPr="0050541F">
        <w:rPr>
          <w:sz w:val="28"/>
          <w:szCs w:val="28"/>
        </w:rPr>
        <w:t xml:space="preserve">3) </w:t>
      </w:r>
      <w:smartTag w:uri="urn:schemas-microsoft-com:office:smarttags" w:element="metricconverter">
        <w:smartTagPr>
          <w:attr w:name="ProductID" w:val="40 м"/>
        </w:smartTagPr>
        <w:r w:rsidRPr="0050541F">
          <w:rPr>
            <w:sz w:val="28"/>
            <w:szCs w:val="28"/>
          </w:rPr>
          <w:t>40 м</w:t>
        </w:r>
      </w:smartTag>
      <w:r w:rsidRPr="0050541F">
        <w:rPr>
          <w:sz w:val="28"/>
          <w:szCs w:val="28"/>
        </w:rPr>
        <w:t xml:space="preserve"> - для ВЛ напряжением 750 кВ;</w:t>
      </w:r>
    </w:p>
    <w:p w:rsidR="0081202D" w:rsidRPr="0050541F" w:rsidRDefault="0081202D" w:rsidP="0081202D">
      <w:pPr>
        <w:widowControl/>
        <w:ind w:firstLine="540"/>
        <w:jc w:val="both"/>
        <w:rPr>
          <w:sz w:val="28"/>
          <w:szCs w:val="28"/>
        </w:rPr>
      </w:pPr>
      <w:r w:rsidRPr="0050541F">
        <w:rPr>
          <w:sz w:val="28"/>
          <w:szCs w:val="28"/>
        </w:rPr>
        <w:t xml:space="preserve">4) </w:t>
      </w:r>
      <w:smartTag w:uri="urn:schemas-microsoft-com:office:smarttags" w:element="metricconverter">
        <w:smartTagPr>
          <w:attr w:name="ProductID" w:val="55 м"/>
        </w:smartTagPr>
        <w:r w:rsidRPr="0050541F">
          <w:rPr>
            <w:sz w:val="28"/>
            <w:szCs w:val="28"/>
          </w:rPr>
          <w:t>55 м</w:t>
        </w:r>
      </w:smartTag>
      <w:r w:rsidRPr="0050541F">
        <w:rPr>
          <w:sz w:val="28"/>
          <w:szCs w:val="28"/>
        </w:rPr>
        <w:t xml:space="preserve"> - для ВЛ напряжением 1150 кВ.</w:t>
      </w:r>
    </w:p>
    <w:p w:rsidR="0081202D" w:rsidRPr="0050541F" w:rsidRDefault="0081202D" w:rsidP="0081202D">
      <w:pPr>
        <w:widowControl/>
        <w:ind w:firstLine="540"/>
        <w:rPr>
          <w:bCs/>
          <w:sz w:val="28"/>
          <w:szCs w:val="28"/>
        </w:rPr>
      </w:pPr>
    </w:p>
    <w:p w:rsidR="0081202D" w:rsidRPr="0050541F" w:rsidRDefault="0081202D" w:rsidP="0081202D">
      <w:pPr>
        <w:widowControl/>
        <w:ind w:firstLine="567"/>
        <w:jc w:val="both"/>
        <w:rPr>
          <w:bCs/>
          <w:sz w:val="28"/>
          <w:szCs w:val="28"/>
        </w:rPr>
      </w:pPr>
      <w:r w:rsidRPr="0050541F">
        <w:rPr>
          <w:bCs/>
          <w:sz w:val="28"/>
          <w:szCs w:val="28"/>
        </w:rPr>
        <w:t>Статья 45.4. Охранная зона и санитарно-защитная зона линий связи</w:t>
      </w:r>
      <w:r w:rsidRPr="0050541F">
        <w:rPr>
          <w:bCs/>
          <w:sz w:val="28"/>
          <w:szCs w:val="28"/>
          <w:vertAlign w:val="superscript"/>
        </w:rPr>
        <w:footnoteReference w:id="4"/>
      </w:r>
    </w:p>
    <w:p w:rsidR="0081202D" w:rsidRPr="0050541F" w:rsidRDefault="0081202D" w:rsidP="0081202D">
      <w:pPr>
        <w:widowControl/>
        <w:rPr>
          <w:sz w:val="28"/>
          <w:szCs w:val="28"/>
        </w:rPr>
      </w:pPr>
    </w:p>
    <w:p w:rsidR="0081202D" w:rsidRPr="0050541F" w:rsidRDefault="0081202D" w:rsidP="0081202D">
      <w:pPr>
        <w:widowControl/>
        <w:ind w:firstLine="540"/>
        <w:jc w:val="both"/>
        <w:rPr>
          <w:sz w:val="28"/>
          <w:szCs w:val="28"/>
        </w:rPr>
      </w:pPr>
      <w:r w:rsidRPr="0050541F">
        <w:rPr>
          <w:sz w:val="28"/>
          <w:szCs w:val="28"/>
        </w:rPr>
        <w:t>1.1. На трассах кабельных и воздушных линий связи и линий радиофикации:</w:t>
      </w:r>
    </w:p>
    <w:p w:rsidR="0081202D" w:rsidRPr="0050541F" w:rsidRDefault="0081202D" w:rsidP="0081202D">
      <w:pPr>
        <w:widowControl/>
        <w:ind w:firstLine="540"/>
        <w:jc w:val="both"/>
        <w:rPr>
          <w:sz w:val="28"/>
          <w:szCs w:val="28"/>
        </w:rPr>
      </w:pPr>
      <w:r w:rsidRPr="0050541F">
        <w:rPr>
          <w:sz w:val="28"/>
          <w:szCs w:val="28"/>
        </w:rPr>
        <w:t>1.1.1 устанавливаются охранные зоны:</w:t>
      </w:r>
    </w:p>
    <w:p w:rsidR="0081202D" w:rsidRPr="0050541F" w:rsidRDefault="0081202D" w:rsidP="0081202D">
      <w:pPr>
        <w:widowControl/>
        <w:ind w:firstLine="540"/>
        <w:jc w:val="both"/>
        <w:rPr>
          <w:sz w:val="28"/>
          <w:szCs w:val="28"/>
        </w:rPr>
      </w:pPr>
      <w:r w:rsidRPr="0050541F">
        <w:rPr>
          <w:sz w:val="28"/>
          <w:szCs w:val="28"/>
        </w:rPr>
        <w:t xml:space="preserve">1) 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w:t>
      </w:r>
      <w:smartTag w:uri="urn:schemas-microsoft-com:office:smarttags" w:element="metricconverter">
        <w:smartTagPr>
          <w:attr w:name="ProductID" w:val="2 метра"/>
        </w:smartTagPr>
        <w:r w:rsidRPr="0050541F">
          <w:rPr>
            <w:sz w:val="28"/>
            <w:szCs w:val="28"/>
          </w:rPr>
          <w:t>2 метра</w:t>
        </w:r>
      </w:smartTag>
      <w:r w:rsidRPr="0050541F">
        <w:rPr>
          <w:sz w:val="28"/>
          <w:szCs w:val="28"/>
        </w:rPr>
        <w:t xml:space="preserve"> с каждой стороны;</w:t>
      </w:r>
    </w:p>
    <w:p w:rsidR="0081202D" w:rsidRPr="0050541F" w:rsidRDefault="0081202D" w:rsidP="0081202D">
      <w:pPr>
        <w:widowControl/>
        <w:ind w:firstLine="540"/>
        <w:jc w:val="both"/>
        <w:rPr>
          <w:sz w:val="28"/>
          <w:szCs w:val="28"/>
        </w:rPr>
      </w:pPr>
      <w:r w:rsidRPr="0050541F">
        <w:rPr>
          <w:sz w:val="28"/>
          <w:szCs w:val="28"/>
        </w:rPr>
        <w:t xml:space="preserve">2) для кабелей связи при переходах через судоходные реки, озера, водохранилища и каналы - в виде участков водного пространства по всей глубине от водной поверхности до дна, определяемых параллельными плоскостями, отстоящими от трассы кабеля при переходах через реки, озера, водохранилища и каналы на </w:t>
      </w:r>
      <w:smartTag w:uri="urn:schemas-microsoft-com:office:smarttags" w:element="metricconverter">
        <w:smartTagPr>
          <w:attr w:name="ProductID" w:val="100 метров"/>
        </w:smartTagPr>
        <w:r w:rsidRPr="0050541F">
          <w:rPr>
            <w:sz w:val="28"/>
            <w:szCs w:val="28"/>
          </w:rPr>
          <w:t>100 метров</w:t>
        </w:r>
      </w:smartTag>
      <w:r w:rsidRPr="0050541F">
        <w:rPr>
          <w:sz w:val="28"/>
          <w:szCs w:val="28"/>
        </w:rPr>
        <w:t xml:space="preserve"> с каждой стороны;</w:t>
      </w:r>
    </w:p>
    <w:p w:rsidR="0081202D" w:rsidRPr="0050541F" w:rsidRDefault="0081202D" w:rsidP="0081202D">
      <w:pPr>
        <w:widowControl/>
        <w:ind w:firstLine="540"/>
        <w:jc w:val="both"/>
        <w:rPr>
          <w:sz w:val="28"/>
          <w:szCs w:val="28"/>
        </w:rPr>
      </w:pPr>
      <w:r w:rsidRPr="0050541F">
        <w:rPr>
          <w:sz w:val="28"/>
          <w:szCs w:val="28"/>
        </w:rPr>
        <w:t xml:space="preserve">3) 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w:t>
      </w:r>
      <w:smartTag w:uri="urn:schemas-microsoft-com:office:smarttags" w:element="metricconverter">
        <w:smartTagPr>
          <w:attr w:name="ProductID" w:val="3 метра"/>
        </w:smartTagPr>
        <w:r w:rsidRPr="0050541F">
          <w:rPr>
            <w:sz w:val="28"/>
            <w:szCs w:val="28"/>
          </w:rPr>
          <w:t>3 метра</w:t>
        </w:r>
      </w:smartTag>
      <w:r w:rsidRPr="0050541F">
        <w:rPr>
          <w:sz w:val="28"/>
          <w:szCs w:val="28"/>
        </w:rPr>
        <w:t xml:space="preserve"> и от контуров заземления не менее чем на </w:t>
      </w:r>
      <w:smartTag w:uri="urn:schemas-microsoft-com:office:smarttags" w:element="metricconverter">
        <w:smartTagPr>
          <w:attr w:name="ProductID" w:val="2 метра"/>
        </w:smartTagPr>
        <w:r w:rsidRPr="0050541F">
          <w:rPr>
            <w:sz w:val="28"/>
            <w:szCs w:val="28"/>
          </w:rPr>
          <w:t>2 метра</w:t>
        </w:r>
      </w:smartTag>
      <w:r w:rsidRPr="0050541F">
        <w:rPr>
          <w:sz w:val="28"/>
          <w:szCs w:val="28"/>
        </w:rPr>
        <w:t>;</w:t>
      </w:r>
    </w:p>
    <w:p w:rsidR="0081202D" w:rsidRPr="0050541F" w:rsidRDefault="0081202D" w:rsidP="0081202D">
      <w:pPr>
        <w:widowControl/>
        <w:ind w:firstLine="540"/>
        <w:jc w:val="both"/>
        <w:rPr>
          <w:sz w:val="28"/>
          <w:szCs w:val="28"/>
        </w:rPr>
      </w:pPr>
      <w:r w:rsidRPr="0050541F">
        <w:rPr>
          <w:sz w:val="28"/>
          <w:szCs w:val="28"/>
        </w:rPr>
        <w:t>1.1.2. Создаются просеки в лесных массивах и зеленых насаждениях:</w:t>
      </w:r>
    </w:p>
    <w:p w:rsidR="0081202D" w:rsidRPr="0050541F" w:rsidRDefault="0081202D" w:rsidP="0081202D">
      <w:pPr>
        <w:widowControl/>
        <w:ind w:firstLine="540"/>
        <w:jc w:val="both"/>
        <w:rPr>
          <w:sz w:val="28"/>
          <w:szCs w:val="28"/>
        </w:rPr>
      </w:pPr>
      <w:r w:rsidRPr="0050541F">
        <w:rPr>
          <w:sz w:val="28"/>
          <w:szCs w:val="28"/>
        </w:rPr>
        <w:t xml:space="preserve">1) при высоте насаждений менее </w:t>
      </w:r>
      <w:smartTag w:uri="urn:schemas-microsoft-com:office:smarttags" w:element="metricconverter">
        <w:smartTagPr>
          <w:attr w:name="ProductID" w:val="4 метров"/>
        </w:smartTagPr>
        <w:r w:rsidRPr="0050541F">
          <w:rPr>
            <w:sz w:val="28"/>
            <w:szCs w:val="28"/>
          </w:rPr>
          <w:t>4 метров</w:t>
        </w:r>
      </w:smartTag>
      <w:r w:rsidRPr="0050541F">
        <w:rPr>
          <w:sz w:val="28"/>
          <w:szCs w:val="28"/>
        </w:rPr>
        <w:t xml:space="preserve"> - шириной не менее расстояния между крайними проводами воздушных линий связи и линий радиофикации плюс </w:t>
      </w:r>
      <w:smartTag w:uri="urn:schemas-microsoft-com:office:smarttags" w:element="metricconverter">
        <w:smartTagPr>
          <w:attr w:name="ProductID" w:val="4 метра"/>
        </w:smartTagPr>
        <w:r w:rsidRPr="0050541F">
          <w:rPr>
            <w:sz w:val="28"/>
            <w:szCs w:val="28"/>
          </w:rPr>
          <w:t>4 метра</w:t>
        </w:r>
      </w:smartTag>
      <w:r w:rsidRPr="0050541F">
        <w:rPr>
          <w:sz w:val="28"/>
          <w:szCs w:val="28"/>
        </w:rPr>
        <w:t xml:space="preserve"> (по </w:t>
      </w:r>
      <w:smartTag w:uri="urn:schemas-microsoft-com:office:smarttags" w:element="metricconverter">
        <w:smartTagPr>
          <w:attr w:name="ProductID" w:val="2 метра"/>
        </w:smartTagPr>
        <w:r w:rsidRPr="0050541F">
          <w:rPr>
            <w:sz w:val="28"/>
            <w:szCs w:val="28"/>
          </w:rPr>
          <w:t>2 метра</w:t>
        </w:r>
      </w:smartTag>
      <w:r w:rsidRPr="0050541F">
        <w:rPr>
          <w:sz w:val="28"/>
          <w:szCs w:val="28"/>
        </w:rPr>
        <w:t xml:space="preserve"> с каждой стороны от крайних проводов до ветвей деревьев);</w:t>
      </w:r>
    </w:p>
    <w:p w:rsidR="0081202D" w:rsidRPr="0050541F" w:rsidRDefault="0081202D" w:rsidP="0081202D">
      <w:pPr>
        <w:widowControl/>
        <w:ind w:firstLine="540"/>
        <w:jc w:val="both"/>
        <w:rPr>
          <w:sz w:val="28"/>
          <w:szCs w:val="28"/>
        </w:rPr>
      </w:pPr>
      <w:r w:rsidRPr="0050541F">
        <w:rPr>
          <w:sz w:val="28"/>
          <w:szCs w:val="28"/>
        </w:rPr>
        <w:t xml:space="preserve">2) при высоте насаждений более </w:t>
      </w:r>
      <w:smartTag w:uri="urn:schemas-microsoft-com:office:smarttags" w:element="metricconverter">
        <w:smartTagPr>
          <w:attr w:name="ProductID" w:val="4 метров"/>
        </w:smartTagPr>
        <w:r w:rsidRPr="0050541F">
          <w:rPr>
            <w:sz w:val="28"/>
            <w:szCs w:val="28"/>
          </w:rPr>
          <w:t>4 метров</w:t>
        </w:r>
      </w:smartTag>
      <w:r w:rsidRPr="0050541F">
        <w:rPr>
          <w:sz w:val="28"/>
          <w:szCs w:val="28"/>
        </w:rPr>
        <w:t xml:space="preserve"> - шириной не менее расстояния между крайними проводами воздушных линий связи и линий радиофикации плюс </w:t>
      </w:r>
      <w:smartTag w:uri="urn:schemas-microsoft-com:office:smarttags" w:element="metricconverter">
        <w:smartTagPr>
          <w:attr w:name="ProductID" w:val="6 метров"/>
        </w:smartTagPr>
        <w:r w:rsidRPr="0050541F">
          <w:rPr>
            <w:sz w:val="28"/>
            <w:szCs w:val="28"/>
          </w:rPr>
          <w:t>6 метров</w:t>
        </w:r>
      </w:smartTag>
      <w:r w:rsidRPr="0050541F">
        <w:rPr>
          <w:sz w:val="28"/>
          <w:szCs w:val="28"/>
        </w:rPr>
        <w:t xml:space="preserve"> (по </w:t>
      </w:r>
      <w:smartTag w:uri="urn:schemas-microsoft-com:office:smarttags" w:element="metricconverter">
        <w:smartTagPr>
          <w:attr w:name="ProductID" w:val="3 метра"/>
        </w:smartTagPr>
        <w:r w:rsidRPr="0050541F">
          <w:rPr>
            <w:sz w:val="28"/>
            <w:szCs w:val="28"/>
          </w:rPr>
          <w:t>3 метра</w:t>
        </w:r>
      </w:smartTag>
      <w:r w:rsidRPr="0050541F">
        <w:rPr>
          <w:sz w:val="28"/>
          <w:szCs w:val="28"/>
        </w:rPr>
        <w:t xml:space="preserve"> с каждой стороны от крайних проводов до ветвей деревьев);</w:t>
      </w:r>
    </w:p>
    <w:p w:rsidR="0081202D" w:rsidRPr="0050541F" w:rsidRDefault="0081202D" w:rsidP="0081202D">
      <w:pPr>
        <w:widowControl/>
        <w:ind w:firstLine="540"/>
        <w:jc w:val="both"/>
        <w:rPr>
          <w:sz w:val="28"/>
          <w:szCs w:val="28"/>
        </w:rPr>
      </w:pPr>
      <w:r w:rsidRPr="0050541F">
        <w:rPr>
          <w:sz w:val="28"/>
          <w:szCs w:val="28"/>
        </w:rPr>
        <w:t xml:space="preserve">3) вдоль трассы кабеля связи - шириной не менее </w:t>
      </w:r>
      <w:smartTag w:uri="urn:schemas-microsoft-com:office:smarttags" w:element="metricconverter">
        <w:smartTagPr>
          <w:attr w:name="ProductID" w:val="6 метров"/>
        </w:smartTagPr>
        <w:r w:rsidRPr="0050541F">
          <w:rPr>
            <w:sz w:val="28"/>
            <w:szCs w:val="28"/>
          </w:rPr>
          <w:t>6 метров</w:t>
        </w:r>
      </w:smartTag>
      <w:r w:rsidRPr="0050541F">
        <w:rPr>
          <w:sz w:val="28"/>
          <w:szCs w:val="28"/>
        </w:rPr>
        <w:t xml:space="preserve"> (по </w:t>
      </w:r>
      <w:smartTag w:uri="urn:schemas-microsoft-com:office:smarttags" w:element="metricconverter">
        <w:smartTagPr>
          <w:attr w:name="ProductID" w:val="3 метра"/>
        </w:smartTagPr>
        <w:r w:rsidRPr="0050541F">
          <w:rPr>
            <w:sz w:val="28"/>
            <w:szCs w:val="28"/>
          </w:rPr>
          <w:t>3 метра</w:t>
        </w:r>
      </w:smartTag>
      <w:r w:rsidRPr="0050541F">
        <w:rPr>
          <w:sz w:val="28"/>
          <w:szCs w:val="28"/>
        </w:rPr>
        <w:t xml:space="preserve"> с каждой стороны от кабеля связи);</w:t>
      </w:r>
    </w:p>
    <w:p w:rsidR="0081202D" w:rsidRPr="0050541F" w:rsidRDefault="0081202D" w:rsidP="0081202D">
      <w:pPr>
        <w:widowControl/>
        <w:ind w:firstLine="540"/>
        <w:jc w:val="both"/>
        <w:rPr>
          <w:sz w:val="28"/>
          <w:szCs w:val="28"/>
        </w:rPr>
      </w:pPr>
      <w:r w:rsidRPr="0050541F">
        <w:rPr>
          <w:sz w:val="28"/>
          <w:szCs w:val="28"/>
        </w:rPr>
        <w:t>1.2. На трассах радиорелейных линий связи в целях предупреждения экранирующего действия распространению радиоволн эксплуатирующие предприятия определяют участки земли, на которых запрещается возведение зданий и сооружений, а также посадка деревьев. Расположение и границы этих участков предусматриваются в проектах строительства радиорелейных линий связи и согласовываются с органами местного самоуправления.</w:t>
      </w:r>
    </w:p>
    <w:p w:rsidR="0081202D" w:rsidRPr="0050541F" w:rsidRDefault="0081202D" w:rsidP="0081202D">
      <w:pPr>
        <w:widowControl/>
        <w:ind w:firstLine="540"/>
        <w:jc w:val="both"/>
        <w:rPr>
          <w:sz w:val="28"/>
          <w:szCs w:val="28"/>
        </w:rPr>
      </w:pPr>
      <w:r w:rsidRPr="0050541F">
        <w:rPr>
          <w:sz w:val="28"/>
          <w:szCs w:val="28"/>
        </w:rPr>
        <w:t>3) уровни электромагнитных излучений не должны превышать предельно допустимые уровни (далее - ПДУ) согласно приложению 1 к СанПиН 2.1.8/2.2.4.1383-03.</w:t>
      </w:r>
    </w:p>
    <w:p w:rsidR="0081202D" w:rsidRPr="0050541F" w:rsidRDefault="0081202D" w:rsidP="0081202D">
      <w:pPr>
        <w:widowControl/>
        <w:ind w:firstLine="540"/>
        <w:jc w:val="both"/>
        <w:rPr>
          <w:sz w:val="28"/>
          <w:szCs w:val="28"/>
        </w:rPr>
      </w:pPr>
      <w:r w:rsidRPr="0050541F">
        <w:rPr>
          <w:sz w:val="28"/>
          <w:szCs w:val="28"/>
        </w:rPr>
        <w:t xml:space="preserve">Границы санитарно-защитных зон определяются на высоте </w:t>
      </w:r>
      <w:smartTag w:uri="urn:schemas-microsoft-com:office:smarttags" w:element="metricconverter">
        <w:smartTagPr>
          <w:attr w:name="ProductID" w:val="2 м"/>
        </w:smartTagPr>
        <w:r w:rsidRPr="0050541F">
          <w:rPr>
            <w:sz w:val="28"/>
            <w:szCs w:val="28"/>
          </w:rPr>
          <w:t>2 м</w:t>
        </w:r>
      </w:smartTag>
      <w:r w:rsidRPr="0050541F">
        <w:rPr>
          <w:sz w:val="28"/>
          <w:szCs w:val="28"/>
        </w:rPr>
        <w:t xml:space="preserve"> от поверхности земли по ПДУ.</w:t>
      </w:r>
    </w:p>
    <w:p w:rsidR="0081202D" w:rsidRPr="0050541F" w:rsidRDefault="0081202D" w:rsidP="0081202D">
      <w:pPr>
        <w:widowControl/>
        <w:ind w:firstLine="709"/>
        <w:jc w:val="both"/>
        <w:rPr>
          <w:sz w:val="28"/>
          <w:szCs w:val="28"/>
        </w:rPr>
      </w:pPr>
      <w:r w:rsidRPr="0050541F">
        <w:rPr>
          <w:sz w:val="28"/>
          <w:szCs w:val="28"/>
        </w:rPr>
        <w:t xml:space="preserve">Зона ограничения представляет собой территорию, на внешних границах которой на высоте от поверхности земли более </w:t>
      </w:r>
      <w:smartTag w:uri="urn:schemas-microsoft-com:office:smarttags" w:element="metricconverter">
        <w:smartTagPr>
          <w:attr w:name="ProductID" w:val="2 м"/>
        </w:smartTagPr>
        <w:r w:rsidRPr="0050541F">
          <w:rPr>
            <w:sz w:val="28"/>
            <w:szCs w:val="28"/>
          </w:rPr>
          <w:t>2 м</w:t>
        </w:r>
      </w:smartTag>
      <w:r w:rsidRPr="0050541F">
        <w:rPr>
          <w:sz w:val="28"/>
          <w:szCs w:val="28"/>
        </w:rPr>
        <w:t xml:space="preserve"> уровни электромагнитных полей превышают ПДУ. Внешняя граница зоны ограничения определяется по максимальной высоте зданий перспективной застройки, на высоте верхнего этажа которых уровень электромагнитного поля не превышает ПДУ.</w:t>
      </w:r>
    </w:p>
    <w:p w:rsidR="0081202D" w:rsidRPr="0050541F" w:rsidRDefault="0081202D" w:rsidP="0081202D">
      <w:pPr>
        <w:widowControl/>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Статья 46. Ограничения по экологическим и санитарно-гигиеническим условиям</w:t>
      </w:r>
    </w:p>
    <w:p w:rsidR="0081202D" w:rsidRPr="0050541F" w:rsidRDefault="0081202D" w:rsidP="0081202D">
      <w:pPr>
        <w:widowControl/>
        <w:autoSpaceDE/>
        <w:autoSpaceDN/>
        <w:adjustRightInd/>
        <w:ind w:firstLine="567"/>
        <w:jc w:val="both"/>
        <w:rPr>
          <w:bCs/>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1. Использование земельных участков и иных объектов недвижимости, расположенных в пределах зон, обозначенных на карте градостроительного зонирования, определяется:</w:t>
      </w:r>
    </w:p>
    <w:p w:rsidR="0081202D" w:rsidRPr="0050541F" w:rsidRDefault="0081202D" w:rsidP="0081202D">
      <w:pPr>
        <w:widowControl/>
        <w:autoSpaceDE/>
        <w:autoSpaceDN/>
        <w:adjustRightInd/>
        <w:ind w:firstLine="567"/>
        <w:jc w:val="both"/>
        <w:rPr>
          <w:sz w:val="28"/>
          <w:szCs w:val="28"/>
        </w:rPr>
      </w:pPr>
      <w:r w:rsidRPr="0050541F">
        <w:rPr>
          <w:sz w:val="28"/>
          <w:szCs w:val="28"/>
        </w:rPr>
        <w:t>1) градостроительными регламентами, определенными главой III настоящих Правил применительно к соответствующим территориальным, обозначенным на карте градостроительного зонирования с учетом ограничений, определенных настоящей статьей;</w:t>
      </w:r>
    </w:p>
    <w:p w:rsidR="0081202D" w:rsidRPr="0050541F" w:rsidRDefault="0081202D" w:rsidP="0081202D">
      <w:pPr>
        <w:widowControl/>
        <w:autoSpaceDE/>
        <w:autoSpaceDN/>
        <w:adjustRightInd/>
        <w:ind w:firstLine="567"/>
        <w:jc w:val="both"/>
        <w:rPr>
          <w:sz w:val="28"/>
          <w:szCs w:val="28"/>
        </w:rPr>
      </w:pPr>
      <w:r w:rsidRPr="0050541F">
        <w:rPr>
          <w:sz w:val="28"/>
          <w:szCs w:val="28"/>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rsidR="0081202D" w:rsidRPr="0050541F" w:rsidRDefault="0081202D" w:rsidP="0081202D">
      <w:pPr>
        <w:widowControl/>
        <w:autoSpaceDE/>
        <w:autoSpaceDN/>
        <w:adjustRightInd/>
        <w:ind w:firstLine="567"/>
        <w:jc w:val="both"/>
        <w:rPr>
          <w:sz w:val="28"/>
          <w:szCs w:val="28"/>
        </w:rPr>
      </w:pPr>
      <w:r w:rsidRPr="0050541F">
        <w:rPr>
          <w:sz w:val="28"/>
          <w:szCs w:val="28"/>
        </w:rPr>
        <w:t>2. Земельные участки и иные объекты недвижимости, которые расположены в пределах зон, обозначенных на карте градостроительного зонирования,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w:t>
      </w:r>
    </w:p>
    <w:p w:rsidR="0081202D" w:rsidRPr="0050541F" w:rsidRDefault="0081202D" w:rsidP="0081202D">
      <w:pPr>
        <w:widowControl/>
        <w:autoSpaceDE/>
        <w:autoSpaceDN/>
        <w:adjustRightInd/>
        <w:ind w:firstLine="567"/>
        <w:jc w:val="both"/>
        <w:rPr>
          <w:sz w:val="28"/>
          <w:szCs w:val="28"/>
        </w:rPr>
      </w:pPr>
      <w:r w:rsidRPr="0050541F">
        <w:rPr>
          <w:sz w:val="28"/>
          <w:szCs w:val="28"/>
        </w:rPr>
        <w:t>Дальнейшее использование и строительные изменения указанных объектов недвижимости определяется статьей 16 настоящих Правил.</w:t>
      </w:r>
    </w:p>
    <w:p w:rsidR="0081202D" w:rsidRPr="0050541F" w:rsidRDefault="0081202D" w:rsidP="0081202D">
      <w:pPr>
        <w:widowControl/>
        <w:autoSpaceDE/>
        <w:autoSpaceDN/>
        <w:adjustRightInd/>
        <w:ind w:firstLine="567"/>
        <w:jc w:val="both"/>
        <w:rPr>
          <w:sz w:val="28"/>
          <w:szCs w:val="28"/>
        </w:rPr>
      </w:pPr>
      <w:r w:rsidRPr="0050541F">
        <w:rPr>
          <w:sz w:val="28"/>
          <w:szCs w:val="28"/>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нормативными правовыми актами Российской Федерации, нормативными правовыми актами Краснодарского края.</w:t>
      </w:r>
    </w:p>
    <w:p w:rsidR="0081202D" w:rsidRPr="0050541F" w:rsidRDefault="0081202D" w:rsidP="0081202D">
      <w:pPr>
        <w:widowControl/>
        <w:autoSpaceDE/>
        <w:autoSpaceDN/>
        <w:adjustRightInd/>
        <w:ind w:firstLine="567"/>
        <w:jc w:val="both"/>
        <w:rPr>
          <w:sz w:val="28"/>
          <w:szCs w:val="28"/>
        </w:rPr>
      </w:pPr>
      <w:r w:rsidRPr="0050541F">
        <w:rPr>
          <w:sz w:val="28"/>
          <w:szCs w:val="28"/>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(включая шумовую зону аэропорта) устанавливаются:</w:t>
      </w:r>
    </w:p>
    <w:p w:rsidR="0081202D" w:rsidRPr="0050541F" w:rsidRDefault="0081202D" w:rsidP="0081202D">
      <w:pPr>
        <w:widowControl/>
        <w:autoSpaceDE/>
        <w:autoSpaceDN/>
        <w:adjustRightInd/>
        <w:ind w:firstLine="567"/>
        <w:jc w:val="both"/>
        <w:rPr>
          <w:sz w:val="28"/>
          <w:szCs w:val="28"/>
        </w:rPr>
      </w:pPr>
      <w:r w:rsidRPr="0050541F">
        <w:rPr>
          <w:sz w:val="28"/>
          <w:szCs w:val="28"/>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rsidR="0081202D" w:rsidRPr="0050541F" w:rsidRDefault="0081202D" w:rsidP="0081202D">
      <w:pPr>
        <w:widowControl/>
        <w:autoSpaceDE/>
        <w:autoSpaceDN/>
        <w:adjustRightInd/>
        <w:ind w:firstLine="567"/>
        <w:jc w:val="both"/>
        <w:rPr>
          <w:sz w:val="28"/>
          <w:szCs w:val="28"/>
        </w:rPr>
      </w:pPr>
      <w:r w:rsidRPr="0050541F">
        <w:rPr>
          <w:sz w:val="28"/>
          <w:szCs w:val="28"/>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rsidR="0081202D" w:rsidRPr="0050541F" w:rsidRDefault="0081202D" w:rsidP="0081202D">
      <w:pPr>
        <w:widowControl/>
        <w:autoSpaceDE/>
        <w:autoSpaceDN/>
        <w:adjustRightInd/>
        <w:ind w:firstLine="567"/>
        <w:jc w:val="both"/>
        <w:rPr>
          <w:sz w:val="28"/>
          <w:szCs w:val="28"/>
        </w:rPr>
      </w:pPr>
      <w:r w:rsidRPr="0050541F">
        <w:rPr>
          <w:sz w:val="28"/>
          <w:szCs w:val="28"/>
        </w:rPr>
        <w:t>Виды запрещенного использования земельных участков и иных объектов недвижимости, расположенных в границах санитарно-защитных зон:</w:t>
      </w:r>
    </w:p>
    <w:p w:rsidR="0081202D" w:rsidRPr="0050541F" w:rsidRDefault="0081202D" w:rsidP="0081202D">
      <w:pPr>
        <w:widowControl/>
        <w:autoSpaceDE/>
        <w:autoSpaceDN/>
        <w:adjustRightInd/>
        <w:ind w:firstLine="567"/>
        <w:jc w:val="both"/>
        <w:rPr>
          <w:sz w:val="28"/>
          <w:szCs w:val="28"/>
        </w:rPr>
      </w:pPr>
      <w:r w:rsidRPr="0050541F">
        <w:rPr>
          <w:sz w:val="28"/>
          <w:szCs w:val="28"/>
        </w:rPr>
        <w:t>1) объекты для проживания людей;</w:t>
      </w:r>
    </w:p>
    <w:p w:rsidR="0081202D" w:rsidRPr="0050541F" w:rsidRDefault="0081202D" w:rsidP="0081202D">
      <w:pPr>
        <w:widowControl/>
        <w:autoSpaceDE/>
        <w:autoSpaceDN/>
        <w:adjustRightInd/>
        <w:ind w:firstLine="567"/>
        <w:jc w:val="both"/>
        <w:rPr>
          <w:sz w:val="28"/>
          <w:szCs w:val="28"/>
        </w:rPr>
      </w:pPr>
      <w:r w:rsidRPr="0050541F">
        <w:rPr>
          <w:sz w:val="28"/>
          <w:szCs w:val="28"/>
        </w:rPr>
        <w:t>2) коллективные или индивидуальные дачные и садово-огородные участки;</w:t>
      </w:r>
    </w:p>
    <w:p w:rsidR="0081202D" w:rsidRPr="0050541F" w:rsidRDefault="0081202D" w:rsidP="0081202D">
      <w:pPr>
        <w:widowControl/>
        <w:autoSpaceDE/>
        <w:autoSpaceDN/>
        <w:adjustRightInd/>
        <w:ind w:firstLine="567"/>
        <w:jc w:val="both"/>
        <w:rPr>
          <w:sz w:val="28"/>
          <w:szCs w:val="28"/>
        </w:rPr>
      </w:pPr>
      <w:r w:rsidRPr="0050541F">
        <w:rPr>
          <w:sz w:val="28"/>
          <w:szCs w:val="28"/>
        </w:rPr>
        <w:t>3) предприятия по производству лекарственных веществ, лекарственных средств и (или) лекарственных форм;</w:t>
      </w:r>
    </w:p>
    <w:p w:rsidR="0081202D" w:rsidRPr="0050541F" w:rsidRDefault="0081202D" w:rsidP="0081202D">
      <w:pPr>
        <w:widowControl/>
        <w:autoSpaceDE/>
        <w:autoSpaceDN/>
        <w:adjustRightInd/>
        <w:ind w:firstLine="567"/>
        <w:jc w:val="both"/>
        <w:rPr>
          <w:sz w:val="28"/>
          <w:szCs w:val="28"/>
        </w:rPr>
      </w:pPr>
      <w:r w:rsidRPr="0050541F">
        <w:rPr>
          <w:sz w:val="28"/>
          <w:szCs w:val="28"/>
        </w:rPr>
        <w:t>4) склады сырья и полупродуктов для фармацевтических предприятий в границах санитарно-защитных зон и на территории предприятий других отраслей промышленности, а также в зоне влияния их выбросов при концентрациях выше 0,1 ПДК для атмосферного воздуха;</w:t>
      </w:r>
    </w:p>
    <w:p w:rsidR="0081202D" w:rsidRPr="0050541F" w:rsidRDefault="0081202D" w:rsidP="0081202D">
      <w:pPr>
        <w:widowControl/>
        <w:autoSpaceDE/>
        <w:autoSpaceDN/>
        <w:adjustRightInd/>
        <w:ind w:firstLine="567"/>
        <w:jc w:val="both"/>
        <w:rPr>
          <w:sz w:val="28"/>
          <w:szCs w:val="28"/>
        </w:rPr>
      </w:pPr>
      <w:r w:rsidRPr="0050541F">
        <w:rPr>
          <w:sz w:val="28"/>
          <w:szCs w:val="28"/>
        </w:rPr>
        <w:t>5) предприятия пищевых отраслей промышленности;</w:t>
      </w:r>
    </w:p>
    <w:p w:rsidR="0081202D" w:rsidRPr="0050541F" w:rsidRDefault="0081202D" w:rsidP="0081202D">
      <w:pPr>
        <w:widowControl/>
        <w:autoSpaceDE/>
        <w:autoSpaceDN/>
        <w:adjustRightInd/>
        <w:ind w:firstLine="567"/>
        <w:jc w:val="both"/>
        <w:rPr>
          <w:sz w:val="28"/>
          <w:szCs w:val="28"/>
        </w:rPr>
      </w:pPr>
      <w:r w:rsidRPr="0050541F">
        <w:rPr>
          <w:sz w:val="28"/>
          <w:szCs w:val="28"/>
        </w:rPr>
        <w:t>6) оптовые склады продовольственного сырья и пищевых продуктов;</w:t>
      </w:r>
    </w:p>
    <w:p w:rsidR="0081202D" w:rsidRPr="0050541F" w:rsidRDefault="0081202D" w:rsidP="0081202D">
      <w:pPr>
        <w:widowControl/>
        <w:autoSpaceDE/>
        <w:autoSpaceDN/>
        <w:adjustRightInd/>
        <w:ind w:firstLine="567"/>
        <w:jc w:val="both"/>
        <w:rPr>
          <w:sz w:val="28"/>
          <w:szCs w:val="28"/>
        </w:rPr>
      </w:pPr>
      <w:r w:rsidRPr="0050541F">
        <w:rPr>
          <w:sz w:val="28"/>
          <w:szCs w:val="28"/>
        </w:rPr>
        <w:t>7) комплексы водопроводных сооружений для подготовки и хранения питьевой воды;</w:t>
      </w:r>
    </w:p>
    <w:p w:rsidR="0081202D" w:rsidRPr="0050541F" w:rsidRDefault="0081202D" w:rsidP="0081202D">
      <w:pPr>
        <w:widowControl/>
        <w:autoSpaceDE/>
        <w:autoSpaceDN/>
        <w:adjustRightInd/>
        <w:ind w:firstLine="567"/>
        <w:jc w:val="both"/>
        <w:rPr>
          <w:sz w:val="28"/>
          <w:szCs w:val="28"/>
        </w:rPr>
      </w:pPr>
      <w:r w:rsidRPr="0050541F">
        <w:rPr>
          <w:sz w:val="28"/>
          <w:szCs w:val="28"/>
        </w:rPr>
        <w:t>8) размещение спортивных сооружений;</w:t>
      </w:r>
    </w:p>
    <w:p w:rsidR="0081202D" w:rsidRPr="0050541F" w:rsidRDefault="0081202D" w:rsidP="0081202D">
      <w:pPr>
        <w:widowControl/>
        <w:autoSpaceDE/>
        <w:autoSpaceDN/>
        <w:adjustRightInd/>
        <w:ind w:firstLine="567"/>
        <w:jc w:val="both"/>
        <w:rPr>
          <w:sz w:val="28"/>
          <w:szCs w:val="28"/>
        </w:rPr>
      </w:pPr>
      <w:r w:rsidRPr="0050541F">
        <w:rPr>
          <w:sz w:val="28"/>
          <w:szCs w:val="28"/>
        </w:rPr>
        <w:t>9) парки;</w:t>
      </w:r>
    </w:p>
    <w:p w:rsidR="0081202D" w:rsidRPr="0050541F" w:rsidRDefault="0081202D" w:rsidP="0081202D">
      <w:pPr>
        <w:widowControl/>
        <w:autoSpaceDE/>
        <w:autoSpaceDN/>
        <w:adjustRightInd/>
        <w:ind w:firstLine="567"/>
        <w:jc w:val="both"/>
        <w:rPr>
          <w:sz w:val="28"/>
          <w:szCs w:val="28"/>
        </w:rPr>
      </w:pPr>
      <w:r w:rsidRPr="0050541F">
        <w:rPr>
          <w:sz w:val="28"/>
          <w:szCs w:val="28"/>
        </w:rPr>
        <w:t>10) образовательные и детские учреждения;</w:t>
      </w:r>
    </w:p>
    <w:p w:rsidR="0081202D" w:rsidRPr="0050541F" w:rsidRDefault="0081202D" w:rsidP="0081202D">
      <w:pPr>
        <w:widowControl/>
        <w:autoSpaceDE/>
        <w:autoSpaceDN/>
        <w:adjustRightInd/>
        <w:ind w:firstLine="567"/>
        <w:jc w:val="both"/>
        <w:rPr>
          <w:sz w:val="28"/>
          <w:szCs w:val="28"/>
        </w:rPr>
      </w:pPr>
      <w:r w:rsidRPr="0050541F">
        <w:rPr>
          <w:sz w:val="28"/>
          <w:szCs w:val="28"/>
        </w:rPr>
        <w:t>11) лечебно-профилактические и оздоровительные учреждения общего пользования.</w:t>
      </w:r>
    </w:p>
    <w:p w:rsidR="0081202D" w:rsidRPr="0050541F" w:rsidRDefault="0081202D" w:rsidP="0081202D">
      <w:pPr>
        <w:widowControl/>
        <w:autoSpaceDE/>
        <w:autoSpaceDN/>
        <w:adjustRightInd/>
        <w:ind w:firstLine="567"/>
        <w:jc w:val="both"/>
        <w:rPr>
          <w:sz w:val="28"/>
          <w:szCs w:val="28"/>
        </w:rPr>
      </w:pPr>
      <w:r w:rsidRPr="0050541F">
        <w:rPr>
          <w:sz w:val="28"/>
          <w:szCs w:val="28"/>
        </w:rPr>
        <w:t>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с использованием процедур публичных слушаний, определенных статьей 47 настоящих Правил:</w:t>
      </w:r>
    </w:p>
    <w:p w:rsidR="0081202D" w:rsidRPr="0050541F" w:rsidRDefault="0081202D" w:rsidP="0081202D">
      <w:pPr>
        <w:widowControl/>
        <w:autoSpaceDE/>
        <w:autoSpaceDN/>
        <w:adjustRightInd/>
        <w:ind w:firstLine="567"/>
        <w:jc w:val="both"/>
        <w:rPr>
          <w:sz w:val="28"/>
          <w:szCs w:val="28"/>
        </w:rPr>
      </w:pPr>
      <w:r w:rsidRPr="0050541F">
        <w:rPr>
          <w:sz w:val="28"/>
          <w:szCs w:val="28"/>
        </w:rPr>
        <w:t>1) озеленение территории;</w:t>
      </w:r>
    </w:p>
    <w:p w:rsidR="0081202D" w:rsidRPr="0050541F" w:rsidRDefault="0081202D" w:rsidP="0081202D">
      <w:pPr>
        <w:widowControl/>
        <w:autoSpaceDE/>
        <w:autoSpaceDN/>
        <w:adjustRightInd/>
        <w:ind w:firstLine="567"/>
        <w:jc w:val="both"/>
        <w:rPr>
          <w:sz w:val="28"/>
          <w:szCs w:val="28"/>
        </w:rPr>
      </w:pPr>
      <w:r w:rsidRPr="0050541F">
        <w:rPr>
          <w:sz w:val="28"/>
          <w:szCs w:val="28"/>
        </w:rPr>
        <w:t>2) малые формы и элементы благоустройства;</w:t>
      </w:r>
    </w:p>
    <w:p w:rsidR="0081202D" w:rsidRPr="0050541F" w:rsidRDefault="0081202D" w:rsidP="0081202D">
      <w:pPr>
        <w:widowControl/>
        <w:autoSpaceDE/>
        <w:autoSpaceDN/>
        <w:adjustRightInd/>
        <w:ind w:firstLine="567"/>
        <w:jc w:val="both"/>
        <w:rPr>
          <w:sz w:val="28"/>
          <w:szCs w:val="28"/>
        </w:rPr>
      </w:pPr>
      <w:r w:rsidRPr="0050541F">
        <w:rPr>
          <w:sz w:val="28"/>
          <w:szCs w:val="28"/>
        </w:rPr>
        <w:t>3) сельхозугодья для выращивания технических культур, не используемых для производства продуктов питания;</w:t>
      </w:r>
    </w:p>
    <w:p w:rsidR="0081202D" w:rsidRPr="0050541F" w:rsidRDefault="0081202D" w:rsidP="0081202D">
      <w:pPr>
        <w:widowControl/>
        <w:autoSpaceDE/>
        <w:autoSpaceDN/>
        <w:adjustRightInd/>
        <w:ind w:firstLine="567"/>
        <w:jc w:val="both"/>
        <w:rPr>
          <w:sz w:val="28"/>
          <w:szCs w:val="28"/>
        </w:rPr>
      </w:pPr>
      <w:r w:rsidRPr="0050541F">
        <w:rPr>
          <w:sz w:val="28"/>
          <w:szCs w:val="28"/>
        </w:rPr>
        <w:t>4) предприятия, их отдельные здания и сооружения с производствами меньшего класса вредности, чем основное производство;</w:t>
      </w:r>
    </w:p>
    <w:p w:rsidR="0081202D" w:rsidRPr="0050541F" w:rsidRDefault="0081202D" w:rsidP="0081202D">
      <w:pPr>
        <w:widowControl/>
        <w:autoSpaceDE/>
        <w:autoSpaceDN/>
        <w:adjustRightInd/>
        <w:ind w:firstLine="567"/>
        <w:jc w:val="both"/>
        <w:rPr>
          <w:sz w:val="28"/>
          <w:szCs w:val="28"/>
        </w:rPr>
      </w:pPr>
      <w:r w:rsidRPr="0050541F">
        <w:rPr>
          <w:sz w:val="28"/>
          <w:szCs w:val="28"/>
        </w:rPr>
        <w:t>5) пожарные депо;</w:t>
      </w:r>
    </w:p>
    <w:p w:rsidR="0081202D" w:rsidRPr="0050541F" w:rsidRDefault="0081202D" w:rsidP="0081202D">
      <w:pPr>
        <w:widowControl/>
        <w:autoSpaceDE/>
        <w:autoSpaceDN/>
        <w:adjustRightInd/>
        <w:ind w:firstLine="567"/>
        <w:jc w:val="both"/>
        <w:rPr>
          <w:sz w:val="28"/>
          <w:szCs w:val="28"/>
        </w:rPr>
      </w:pPr>
      <w:r w:rsidRPr="0050541F">
        <w:rPr>
          <w:sz w:val="28"/>
          <w:szCs w:val="28"/>
        </w:rPr>
        <w:t>6) бани;</w:t>
      </w:r>
    </w:p>
    <w:p w:rsidR="0081202D" w:rsidRPr="0050541F" w:rsidRDefault="0081202D" w:rsidP="0081202D">
      <w:pPr>
        <w:widowControl/>
        <w:autoSpaceDE/>
        <w:autoSpaceDN/>
        <w:adjustRightInd/>
        <w:ind w:firstLine="567"/>
        <w:jc w:val="both"/>
        <w:rPr>
          <w:sz w:val="28"/>
          <w:szCs w:val="28"/>
        </w:rPr>
      </w:pPr>
      <w:r w:rsidRPr="0050541F">
        <w:rPr>
          <w:sz w:val="28"/>
          <w:szCs w:val="28"/>
        </w:rPr>
        <w:t>7) прачечные;</w:t>
      </w:r>
    </w:p>
    <w:p w:rsidR="0081202D" w:rsidRPr="0050541F" w:rsidRDefault="0081202D" w:rsidP="0081202D">
      <w:pPr>
        <w:widowControl/>
        <w:autoSpaceDE/>
        <w:autoSpaceDN/>
        <w:adjustRightInd/>
        <w:ind w:firstLine="567"/>
        <w:jc w:val="both"/>
        <w:rPr>
          <w:sz w:val="28"/>
          <w:szCs w:val="28"/>
        </w:rPr>
      </w:pPr>
      <w:r w:rsidRPr="0050541F">
        <w:rPr>
          <w:sz w:val="28"/>
          <w:szCs w:val="28"/>
        </w:rPr>
        <w:t>8) объекты торговли и общественного питания;</w:t>
      </w:r>
    </w:p>
    <w:p w:rsidR="0081202D" w:rsidRPr="0050541F" w:rsidRDefault="0081202D" w:rsidP="0081202D">
      <w:pPr>
        <w:widowControl/>
        <w:autoSpaceDE/>
        <w:autoSpaceDN/>
        <w:adjustRightInd/>
        <w:ind w:firstLine="567"/>
        <w:jc w:val="both"/>
        <w:rPr>
          <w:sz w:val="28"/>
          <w:szCs w:val="28"/>
        </w:rPr>
      </w:pPr>
      <w:r w:rsidRPr="0050541F">
        <w:rPr>
          <w:sz w:val="28"/>
          <w:szCs w:val="28"/>
        </w:rPr>
        <w:t>9) мотели;</w:t>
      </w:r>
    </w:p>
    <w:p w:rsidR="0081202D" w:rsidRPr="0050541F" w:rsidRDefault="0081202D" w:rsidP="0081202D">
      <w:pPr>
        <w:widowControl/>
        <w:autoSpaceDE/>
        <w:autoSpaceDN/>
        <w:adjustRightInd/>
        <w:ind w:firstLine="567"/>
        <w:jc w:val="both"/>
        <w:rPr>
          <w:sz w:val="28"/>
          <w:szCs w:val="28"/>
        </w:rPr>
      </w:pPr>
      <w:r w:rsidRPr="0050541F">
        <w:rPr>
          <w:sz w:val="28"/>
          <w:szCs w:val="28"/>
        </w:rPr>
        <w:t>10) гаражи, площадки и сооружения для хранения общественного и индивидуального транспорта;</w:t>
      </w:r>
    </w:p>
    <w:p w:rsidR="0081202D" w:rsidRPr="0050541F" w:rsidRDefault="0081202D" w:rsidP="0081202D">
      <w:pPr>
        <w:widowControl/>
        <w:autoSpaceDE/>
        <w:autoSpaceDN/>
        <w:adjustRightInd/>
        <w:ind w:firstLine="567"/>
        <w:jc w:val="both"/>
        <w:rPr>
          <w:sz w:val="28"/>
          <w:szCs w:val="28"/>
        </w:rPr>
      </w:pPr>
      <w:r w:rsidRPr="0050541F">
        <w:rPr>
          <w:sz w:val="28"/>
          <w:szCs w:val="28"/>
        </w:rPr>
        <w:t>11) автозаправочные станции;</w:t>
      </w:r>
    </w:p>
    <w:p w:rsidR="0081202D" w:rsidRPr="0050541F" w:rsidRDefault="0081202D" w:rsidP="0081202D">
      <w:pPr>
        <w:widowControl/>
        <w:autoSpaceDE/>
        <w:autoSpaceDN/>
        <w:adjustRightInd/>
        <w:ind w:firstLine="567"/>
        <w:jc w:val="both"/>
        <w:rPr>
          <w:sz w:val="28"/>
          <w:szCs w:val="28"/>
        </w:rPr>
      </w:pPr>
      <w:r w:rsidRPr="0050541F">
        <w:rPr>
          <w:sz w:val="28"/>
          <w:szCs w:val="28"/>
        </w:rPr>
        <w:t>12) связанные с обслуживанием данного предприятия здания управления, конструкторские бюро, учебные заведения, поликлиники, научно-исследовательские лаборатории, спортивно-оздоровительные сооружения для работников предприятия, общественные здания административного назначения;</w:t>
      </w:r>
    </w:p>
    <w:p w:rsidR="0081202D" w:rsidRPr="0050541F" w:rsidRDefault="0081202D" w:rsidP="0081202D">
      <w:pPr>
        <w:widowControl/>
        <w:autoSpaceDE/>
        <w:autoSpaceDN/>
        <w:adjustRightInd/>
        <w:ind w:firstLine="567"/>
        <w:jc w:val="both"/>
        <w:rPr>
          <w:sz w:val="28"/>
          <w:szCs w:val="28"/>
        </w:rPr>
      </w:pPr>
      <w:r w:rsidRPr="0050541F">
        <w:rPr>
          <w:sz w:val="28"/>
          <w:szCs w:val="28"/>
        </w:rPr>
        <w:t>13) нежилые помещения для дежурного аварийного персонала и охраны предприятий, помещения для пребывания работающих по вахтовому методу;</w:t>
      </w:r>
    </w:p>
    <w:p w:rsidR="0081202D" w:rsidRPr="0050541F" w:rsidRDefault="0081202D" w:rsidP="0081202D">
      <w:pPr>
        <w:widowControl/>
        <w:autoSpaceDE/>
        <w:autoSpaceDN/>
        <w:adjustRightInd/>
        <w:ind w:firstLine="567"/>
        <w:jc w:val="both"/>
        <w:rPr>
          <w:sz w:val="28"/>
          <w:szCs w:val="28"/>
        </w:rPr>
      </w:pPr>
      <w:r w:rsidRPr="0050541F">
        <w:rPr>
          <w:sz w:val="28"/>
          <w:szCs w:val="28"/>
        </w:rPr>
        <w:t>14) электроподстанции;</w:t>
      </w:r>
    </w:p>
    <w:p w:rsidR="0081202D" w:rsidRPr="0050541F" w:rsidRDefault="0081202D" w:rsidP="0081202D">
      <w:pPr>
        <w:widowControl/>
        <w:autoSpaceDE/>
        <w:autoSpaceDN/>
        <w:adjustRightInd/>
        <w:ind w:firstLine="567"/>
        <w:jc w:val="both"/>
        <w:rPr>
          <w:sz w:val="28"/>
          <w:szCs w:val="28"/>
        </w:rPr>
      </w:pPr>
      <w:r w:rsidRPr="0050541F">
        <w:rPr>
          <w:sz w:val="28"/>
          <w:szCs w:val="28"/>
        </w:rPr>
        <w:t>15) артезианские скважины для технического водоснабжения;</w:t>
      </w:r>
    </w:p>
    <w:p w:rsidR="0081202D" w:rsidRPr="0050541F" w:rsidRDefault="0081202D" w:rsidP="0081202D">
      <w:pPr>
        <w:widowControl/>
        <w:autoSpaceDE/>
        <w:autoSpaceDN/>
        <w:adjustRightInd/>
        <w:ind w:firstLine="567"/>
        <w:jc w:val="both"/>
        <w:rPr>
          <w:sz w:val="28"/>
          <w:szCs w:val="28"/>
        </w:rPr>
      </w:pPr>
      <w:r w:rsidRPr="0050541F">
        <w:rPr>
          <w:sz w:val="28"/>
          <w:szCs w:val="28"/>
        </w:rPr>
        <w:t>16) водоохлаждающие сооружения для подготовки технической воды;</w:t>
      </w:r>
    </w:p>
    <w:p w:rsidR="0081202D" w:rsidRPr="0050541F" w:rsidRDefault="0081202D" w:rsidP="0081202D">
      <w:pPr>
        <w:widowControl/>
        <w:autoSpaceDE/>
        <w:autoSpaceDN/>
        <w:adjustRightInd/>
        <w:ind w:firstLine="567"/>
        <w:jc w:val="both"/>
        <w:rPr>
          <w:sz w:val="28"/>
          <w:szCs w:val="28"/>
        </w:rPr>
      </w:pPr>
      <w:r w:rsidRPr="0050541F">
        <w:rPr>
          <w:sz w:val="28"/>
          <w:szCs w:val="28"/>
        </w:rPr>
        <w:t>17) канализационные насосные станции;</w:t>
      </w:r>
    </w:p>
    <w:p w:rsidR="0081202D" w:rsidRPr="0050541F" w:rsidRDefault="0081202D" w:rsidP="0081202D">
      <w:pPr>
        <w:widowControl/>
        <w:autoSpaceDE/>
        <w:autoSpaceDN/>
        <w:adjustRightInd/>
        <w:ind w:firstLine="567"/>
        <w:jc w:val="both"/>
        <w:rPr>
          <w:sz w:val="28"/>
          <w:szCs w:val="28"/>
        </w:rPr>
      </w:pPr>
      <w:r w:rsidRPr="0050541F">
        <w:rPr>
          <w:sz w:val="28"/>
          <w:szCs w:val="28"/>
        </w:rPr>
        <w:t>18) сооружения оборотного водоснабжения;</w:t>
      </w:r>
    </w:p>
    <w:p w:rsidR="0081202D" w:rsidRPr="0050541F" w:rsidRDefault="0081202D" w:rsidP="0081202D">
      <w:pPr>
        <w:widowControl/>
        <w:autoSpaceDE/>
        <w:autoSpaceDN/>
        <w:adjustRightInd/>
        <w:ind w:firstLine="567"/>
        <w:jc w:val="both"/>
        <w:rPr>
          <w:sz w:val="28"/>
          <w:szCs w:val="28"/>
        </w:rPr>
      </w:pPr>
      <w:r w:rsidRPr="0050541F">
        <w:rPr>
          <w:sz w:val="28"/>
          <w:szCs w:val="28"/>
        </w:rPr>
        <w:t>19) питомники растений для озеленения промплощадки, предприятий и санитарно-защитной зоны.</w:t>
      </w:r>
    </w:p>
    <w:p w:rsidR="0081202D" w:rsidRPr="0050541F" w:rsidRDefault="0081202D" w:rsidP="0081202D">
      <w:pPr>
        <w:widowControl/>
        <w:autoSpaceDE/>
        <w:autoSpaceDN/>
        <w:adjustRightInd/>
        <w:ind w:firstLine="567"/>
        <w:jc w:val="both"/>
        <w:rPr>
          <w:sz w:val="28"/>
          <w:szCs w:val="28"/>
        </w:rPr>
      </w:pPr>
      <w:r w:rsidRPr="0050541F">
        <w:rPr>
          <w:sz w:val="28"/>
          <w:szCs w:val="28"/>
        </w:rPr>
        <w:t>5. Водоохранные зоны выделяются в целях:</w:t>
      </w:r>
    </w:p>
    <w:p w:rsidR="0081202D" w:rsidRPr="0050541F" w:rsidRDefault="0081202D" w:rsidP="0081202D">
      <w:pPr>
        <w:widowControl/>
        <w:autoSpaceDE/>
        <w:autoSpaceDN/>
        <w:adjustRightInd/>
        <w:ind w:firstLine="567"/>
        <w:jc w:val="both"/>
        <w:rPr>
          <w:sz w:val="28"/>
          <w:szCs w:val="28"/>
        </w:rPr>
      </w:pPr>
      <w:r w:rsidRPr="0050541F">
        <w:rPr>
          <w:sz w:val="28"/>
          <w:szCs w:val="28"/>
        </w:rPr>
        <w:t>1) предупреждения и предотвращения микробного и химического загрязнения поверхностных вод;</w:t>
      </w:r>
    </w:p>
    <w:p w:rsidR="0081202D" w:rsidRPr="0050541F" w:rsidRDefault="0081202D" w:rsidP="0081202D">
      <w:pPr>
        <w:widowControl/>
        <w:autoSpaceDE/>
        <w:autoSpaceDN/>
        <w:adjustRightInd/>
        <w:ind w:firstLine="567"/>
        <w:jc w:val="both"/>
        <w:rPr>
          <w:sz w:val="28"/>
          <w:szCs w:val="28"/>
        </w:rPr>
      </w:pPr>
      <w:r w:rsidRPr="0050541F">
        <w:rPr>
          <w:sz w:val="28"/>
          <w:szCs w:val="28"/>
        </w:rPr>
        <w:t>2) предотвращения загрязнения, засорения, заиления и истощения водных объектов;</w:t>
      </w:r>
    </w:p>
    <w:p w:rsidR="0081202D" w:rsidRPr="0050541F" w:rsidRDefault="0081202D" w:rsidP="0081202D">
      <w:pPr>
        <w:widowControl/>
        <w:autoSpaceDE/>
        <w:autoSpaceDN/>
        <w:adjustRightInd/>
        <w:ind w:firstLine="567"/>
        <w:jc w:val="both"/>
        <w:rPr>
          <w:sz w:val="28"/>
          <w:szCs w:val="28"/>
        </w:rPr>
      </w:pPr>
      <w:r w:rsidRPr="0050541F">
        <w:rPr>
          <w:sz w:val="28"/>
          <w:szCs w:val="28"/>
        </w:rPr>
        <w:t>3) сохранения среды обитания объектов водного, животного и растительного мира.</w:t>
      </w:r>
    </w:p>
    <w:p w:rsidR="0081202D" w:rsidRPr="0050541F" w:rsidRDefault="0081202D" w:rsidP="0081202D">
      <w:pPr>
        <w:widowControl/>
        <w:autoSpaceDE/>
        <w:autoSpaceDN/>
        <w:adjustRightInd/>
        <w:ind w:firstLine="567"/>
        <w:jc w:val="both"/>
        <w:rPr>
          <w:sz w:val="28"/>
          <w:szCs w:val="28"/>
        </w:rPr>
      </w:pPr>
      <w:r w:rsidRPr="0050541F">
        <w:rPr>
          <w:sz w:val="28"/>
          <w:szCs w:val="28"/>
        </w:rPr>
        <w:t>Для земельных участков и иных объектов недвижимости, расположенных в водоохранных зонах рек, других водных объектов, включая государственные памятники природы областного значения, устанавливаются:</w:t>
      </w:r>
    </w:p>
    <w:p w:rsidR="0081202D" w:rsidRPr="0050541F" w:rsidRDefault="0081202D" w:rsidP="0081202D">
      <w:pPr>
        <w:widowControl/>
        <w:autoSpaceDE/>
        <w:autoSpaceDN/>
        <w:adjustRightInd/>
        <w:ind w:firstLine="567"/>
        <w:jc w:val="both"/>
        <w:rPr>
          <w:sz w:val="28"/>
          <w:szCs w:val="28"/>
        </w:rPr>
      </w:pPr>
      <w:r w:rsidRPr="0050541F">
        <w:rPr>
          <w:sz w:val="28"/>
          <w:szCs w:val="28"/>
        </w:rPr>
        <w:t>1) виды запрещенного использования;</w:t>
      </w:r>
    </w:p>
    <w:p w:rsidR="0081202D" w:rsidRPr="0050541F" w:rsidRDefault="0081202D" w:rsidP="0081202D">
      <w:pPr>
        <w:widowControl/>
        <w:autoSpaceDE/>
        <w:autoSpaceDN/>
        <w:adjustRightInd/>
        <w:ind w:firstLine="567"/>
        <w:jc w:val="both"/>
        <w:rPr>
          <w:sz w:val="28"/>
          <w:szCs w:val="28"/>
        </w:rPr>
      </w:pPr>
      <w:r w:rsidRPr="0050541F">
        <w:rPr>
          <w:sz w:val="28"/>
          <w:szCs w:val="28"/>
        </w:rPr>
        <w:t>2) условно разрешенные виды использования, которые могут быть разрешены по специальному согласованию с бассейновыми и другими территориальными органами управления, использования и охраны водного фонда уполномоченных государственных органов с использованием процедур публичных слушаний, определенных статьями 47, 52 настоящих Правил.</w:t>
      </w:r>
    </w:p>
    <w:p w:rsidR="0081202D" w:rsidRPr="0050541F" w:rsidRDefault="0081202D" w:rsidP="0081202D">
      <w:pPr>
        <w:widowControl/>
        <w:autoSpaceDE/>
        <w:autoSpaceDN/>
        <w:adjustRightInd/>
        <w:ind w:firstLine="567"/>
        <w:jc w:val="both"/>
        <w:rPr>
          <w:sz w:val="28"/>
          <w:szCs w:val="28"/>
        </w:rPr>
      </w:pPr>
      <w:r w:rsidRPr="0050541F">
        <w:rPr>
          <w:sz w:val="28"/>
          <w:szCs w:val="28"/>
        </w:rPr>
        <w:t>Виды запрещенного использования земельных участков и иных объектов недвижимости, расположенных в границах водоохранных зон рек, других водных объектов:</w:t>
      </w:r>
    </w:p>
    <w:p w:rsidR="0081202D" w:rsidRPr="0050541F" w:rsidRDefault="0081202D" w:rsidP="0081202D">
      <w:pPr>
        <w:widowControl/>
        <w:autoSpaceDE/>
        <w:autoSpaceDN/>
        <w:adjustRightInd/>
        <w:ind w:firstLine="567"/>
        <w:jc w:val="both"/>
        <w:rPr>
          <w:sz w:val="28"/>
          <w:szCs w:val="28"/>
        </w:rPr>
      </w:pPr>
      <w:r w:rsidRPr="0050541F">
        <w:rPr>
          <w:sz w:val="28"/>
          <w:szCs w:val="28"/>
        </w:rPr>
        <w:t>1) проведение авиационно-химических работ,</w:t>
      </w:r>
    </w:p>
    <w:p w:rsidR="0081202D" w:rsidRPr="0050541F" w:rsidRDefault="0081202D" w:rsidP="0081202D">
      <w:pPr>
        <w:widowControl/>
        <w:autoSpaceDE/>
        <w:autoSpaceDN/>
        <w:adjustRightInd/>
        <w:ind w:firstLine="567"/>
        <w:jc w:val="both"/>
        <w:rPr>
          <w:sz w:val="28"/>
          <w:szCs w:val="28"/>
        </w:rPr>
      </w:pPr>
      <w:r w:rsidRPr="0050541F">
        <w:rPr>
          <w:sz w:val="28"/>
          <w:szCs w:val="28"/>
        </w:rPr>
        <w:t>2) применение химических средств борьбы с вредителями, болезнями растений и сорняками;</w:t>
      </w:r>
    </w:p>
    <w:p w:rsidR="0081202D" w:rsidRPr="0050541F" w:rsidRDefault="0081202D" w:rsidP="0081202D">
      <w:pPr>
        <w:widowControl/>
        <w:autoSpaceDE/>
        <w:autoSpaceDN/>
        <w:adjustRightInd/>
        <w:ind w:firstLine="567"/>
        <w:jc w:val="both"/>
        <w:rPr>
          <w:sz w:val="28"/>
          <w:szCs w:val="28"/>
        </w:rPr>
      </w:pPr>
      <w:r w:rsidRPr="0050541F">
        <w:rPr>
          <w:sz w:val="28"/>
          <w:szCs w:val="28"/>
        </w:rPr>
        <w:t>3) использование навозных стоков для удобрения почв;</w:t>
      </w:r>
    </w:p>
    <w:p w:rsidR="0081202D" w:rsidRPr="0050541F" w:rsidRDefault="0081202D" w:rsidP="0081202D">
      <w:pPr>
        <w:widowControl/>
        <w:autoSpaceDE/>
        <w:autoSpaceDN/>
        <w:adjustRightInd/>
        <w:ind w:firstLine="567"/>
        <w:jc w:val="both"/>
        <w:rPr>
          <w:sz w:val="28"/>
          <w:szCs w:val="28"/>
        </w:rPr>
      </w:pPr>
      <w:r w:rsidRPr="0050541F">
        <w:rPr>
          <w:sz w:val="28"/>
          <w:szCs w:val="28"/>
        </w:rPr>
        <w:t>4) размещение складов ядохимикатов, минеральных удобрений и горюче - смазочных материалов, площадок для заправки аппаратуры ядохимикатами, животноводческих комплексов и ферм, мест складирования и захоронения промышленных, бытовых и сельскохозяйственных отходов, кладбищ и скотомогильников, накопителей сточных вод;</w:t>
      </w:r>
    </w:p>
    <w:p w:rsidR="0081202D" w:rsidRPr="0050541F" w:rsidRDefault="0081202D" w:rsidP="0081202D">
      <w:pPr>
        <w:widowControl/>
        <w:autoSpaceDE/>
        <w:autoSpaceDN/>
        <w:adjustRightInd/>
        <w:ind w:firstLine="567"/>
        <w:jc w:val="both"/>
        <w:rPr>
          <w:sz w:val="28"/>
          <w:szCs w:val="28"/>
        </w:rPr>
      </w:pPr>
      <w:r w:rsidRPr="0050541F">
        <w:rPr>
          <w:sz w:val="28"/>
          <w:szCs w:val="28"/>
        </w:rPr>
        <w:t>5) складирование навоза и мусора;</w:t>
      </w:r>
    </w:p>
    <w:p w:rsidR="0081202D" w:rsidRPr="0050541F" w:rsidRDefault="0081202D" w:rsidP="0081202D">
      <w:pPr>
        <w:widowControl/>
        <w:autoSpaceDE/>
        <w:autoSpaceDN/>
        <w:adjustRightInd/>
        <w:ind w:firstLine="567"/>
        <w:jc w:val="both"/>
        <w:rPr>
          <w:sz w:val="28"/>
          <w:szCs w:val="28"/>
        </w:rPr>
      </w:pPr>
      <w:r w:rsidRPr="0050541F">
        <w:rPr>
          <w:sz w:val="28"/>
          <w:szCs w:val="28"/>
        </w:rPr>
        <w:t>6) заправка топливом, мойка и ремонт автомобилей и других машин и механизмов;</w:t>
      </w:r>
    </w:p>
    <w:p w:rsidR="0081202D" w:rsidRPr="0050541F" w:rsidRDefault="0081202D" w:rsidP="0081202D">
      <w:pPr>
        <w:widowControl/>
        <w:autoSpaceDE/>
        <w:autoSpaceDN/>
        <w:adjustRightInd/>
        <w:ind w:firstLine="567"/>
        <w:jc w:val="both"/>
        <w:rPr>
          <w:sz w:val="28"/>
          <w:szCs w:val="28"/>
        </w:rPr>
      </w:pPr>
      <w:r w:rsidRPr="0050541F">
        <w:rPr>
          <w:sz w:val="28"/>
          <w:szCs w:val="28"/>
        </w:rPr>
        <w:t xml:space="preserve">7) размещение дачных и садоводческих участков при ширине водоохранных зон менее </w:t>
      </w:r>
      <w:smartTag w:uri="urn:schemas-microsoft-com:office:smarttags" w:element="metricconverter">
        <w:smartTagPr>
          <w:attr w:name="ProductID" w:val="100 метров"/>
        </w:smartTagPr>
        <w:r w:rsidRPr="0050541F">
          <w:rPr>
            <w:sz w:val="28"/>
            <w:szCs w:val="28"/>
          </w:rPr>
          <w:t>100 метров</w:t>
        </w:r>
      </w:smartTag>
      <w:r w:rsidRPr="0050541F">
        <w:rPr>
          <w:sz w:val="28"/>
          <w:szCs w:val="28"/>
        </w:rPr>
        <w:t xml:space="preserve"> и крутизне склонов прилегающих территорий более 3 градусов;</w:t>
      </w:r>
    </w:p>
    <w:p w:rsidR="0081202D" w:rsidRPr="0050541F" w:rsidRDefault="0081202D" w:rsidP="0081202D">
      <w:pPr>
        <w:widowControl/>
        <w:autoSpaceDE/>
        <w:autoSpaceDN/>
        <w:adjustRightInd/>
        <w:ind w:firstLine="567"/>
        <w:jc w:val="both"/>
        <w:rPr>
          <w:sz w:val="28"/>
          <w:szCs w:val="28"/>
        </w:rPr>
      </w:pPr>
      <w:r w:rsidRPr="0050541F">
        <w:rPr>
          <w:sz w:val="28"/>
          <w:szCs w:val="28"/>
        </w:rPr>
        <w:t>8) размещение стоянок транспортных средств, в том числе на территориях дачных и садоводческих участков;</w:t>
      </w:r>
    </w:p>
    <w:p w:rsidR="0081202D" w:rsidRPr="0050541F" w:rsidRDefault="0081202D" w:rsidP="0081202D">
      <w:pPr>
        <w:widowControl/>
        <w:autoSpaceDE/>
        <w:autoSpaceDN/>
        <w:adjustRightInd/>
        <w:ind w:firstLine="567"/>
        <w:jc w:val="both"/>
        <w:rPr>
          <w:sz w:val="28"/>
          <w:szCs w:val="28"/>
        </w:rPr>
      </w:pPr>
      <w:r w:rsidRPr="0050541F">
        <w:rPr>
          <w:sz w:val="28"/>
          <w:szCs w:val="28"/>
        </w:rPr>
        <w:t>9) проведение рубок главного пользования;</w:t>
      </w:r>
    </w:p>
    <w:p w:rsidR="0081202D" w:rsidRPr="0050541F" w:rsidRDefault="0081202D" w:rsidP="0081202D">
      <w:pPr>
        <w:widowControl/>
        <w:autoSpaceDE/>
        <w:autoSpaceDN/>
        <w:adjustRightInd/>
        <w:ind w:firstLine="567"/>
        <w:jc w:val="both"/>
        <w:rPr>
          <w:sz w:val="28"/>
          <w:szCs w:val="28"/>
        </w:rPr>
      </w:pPr>
      <w:r w:rsidRPr="0050541F">
        <w:rPr>
          <w:sz w:val="28"/>
          <w:szCs w:val="28"/>
        </w:rPr>
        <w:t>10) осуществление (без согласования с территориальным органом управления использованием и охраной водного фонда Министерства природных ресурсов Российской Федерации, с краевой инспекцией рыбоохраны и без положительного заключения государственной экологической экспертизы) строительства и реконструкции зданий, сооружений, коммуникаций и других объектов; добычу полезных ископаемых; производство землеройных, погрузочно-разгрузочных работ, в том числе на причалах не общего пользования;</w:t>
      </w:r>
    </w:p>
    <w:p w:rsidR="0081202D" w:rsidRPr="0050541F" w:rsidRDefault="0081202D" w:rsidP="0081202D">
      <w:pPr>
        <w:widowControl/>
        <w:autoSpaceDE/>
        <w:autoSpaceDN/>
        <w:adjustRightInd/>
        <w:ind w:firstLine="567"/>
        <w:jc w:val="both"/>
        <w:rPr>
          <w:sz w:val="28"/>
          <w:szCs w:val="28"/>
        </w:rPr>
      </w:pPr>
      <w:r w:rsidRPr="0050541F">
        <w:rPr>
          <w:sz w:val="28"/>
          <w:szCs w:val="28"/>
        </w:rPr>
        <w:t xml:space="preserve">11) отведение площадей под вновь создаваемые кладбища на расстоянии менее </w:t>
      </w:r>
      <w:smartTag w:uri="urn:schemas-microsoft-com:office:smarttags" w:element="metricconverter">
        <w:smartTagPr>
          <w:attr w:name="ProductID" w:val="500 м"/>
        </w:smartTagPr>
        <w:r w:rsidRPr="0050541F">
          <w:rPr>
            <w:sz w:val="28"/>
            <w:szCs w:val="28"/>
          </w:rPr>
          <w:t>500 м</w:t>
        </w:r>
      </w:smartTag>
      <w:r w:rsidRPr="0050541F">
        <w:rPr>
          <w:sz w:val="28"/>
          <w:szCs w:val="28"/>
        </w:rPr>
        <w:t xml:space="preserve"> от водного объекта;</w:t>
      </w:r>
    </w:p>
    <w:p w:rsidR="0081202D" w:rsidRPr="0050541F" w:rsidRDefault="0081202D" w:rsidP="0081202D">
      <w:pPr>
        <w:widowControl/>
        <w:autoSpaceDE/>
        <w:autoSpaceDN/>
        <w:adjustRightInd/>
        <w:ind w:firstLine="567"/>
        <w:jc w:val="both"/>
        <w:rPr>
          <w:sz w:val="28"/>
          <w:szCs w:val="28"/>
        </w:rPr>
      </w:pPr>
      <w:r w:rsidRPr="0050541F">
        <w:rPr>
          <w:sz w:val="28"/>
          <w:szCs w:val="28"/>
        </w:rPr>
        <w:t>12) складирование грузов в пределах водоохранных зон осуществляется на платной основе;</w:t>
      </w:r>
    </w:p>
    <w:p w:rsidR="0081202D" w:rsidRPr="0050541F" w:rsidRDefault="0081202D" w:rsidP="0081202D">
      <w:pPr>
        <w:widowControl/>
        <w:autoSpaceDE/>
        <w:autoSpaceDN/>
        <w:adjustRightInd/>
        <w:ind w:firstLine="567"/>
        <w:jc w:val="both"/>
        <w:rPr>
          <w:sz w:val="28"/>
          <w:szCs w:val="28"/>
        </w:rPr>
      </w:pPr>
      <w:r w:rsidRPr="0050541F">
        <w:rPr>
          <w:sz w:val="28"/>
          <w:szCs w:val="28"/>
        </w:rPr>
        <w:t>13) находящиеся и размещаемые в особых случаях (по согласованию с территориальным органом управления использованием и охраной водного фонда Министерства природных ресурсов Российской Федерации и при наличии положительного заключения экологической экспертизы) здания и сооружения в водоохранных зонах должны оборудоваться закрытой сетью дождевой канализации, исключающей попадание поверхностных стоков в водный объект, не допускать потерь воды из инженерных коммуникаций, обеспечивать сохранение естественного гидрологического режима прилегающей территории;</w:t>
      </w:r>
    </w:p>
    <w:p w:rsidR="0081202D" w:rsidRPr="0050541F" w:rsidRDefault="0081202D" w:rsidP="0081202D">
      <w:pPr>
        <w:widowControl/>
        <w:autoSpaceDE/>
        <w:autoSpaceDN/>
        <w:adjustRightInd/>
        <w:ind w:firstLine="567"/>
        <w:jc w:val="both"/>
        <w:rPr>
          <w:sz w:val="28"/>
          <w:szCs w:val="28"/>
        </w:rPr>
      </w:pPr>
      <w:r w:rsidRPr="0050541F">
        <w:rPr>
          <w:sz w:val="28"/>
          <w:szCs w:val="28"/>
        </w:rPr>
        <w:t>14) длительный отстой судов речного флота (свыше одного месяца) в акватории водных объектов, за исключением акваторий, отведенных специально для этих целей (затоны, базы ремонта флота),</w:t>
      </w:r>
    </w:p>
    <w:p w:rsidR="0081202D" w:rsidRPr="0050541F" w:rsidRDefault="0081202D" w:rsidP="0081202D">
      <w:pPr>
        <w:widowControl/>
        <w:autoSpaceDE/>
        <w:autoSpaceDN/>
        <w:adjustRightInd/>
        <w:ind w:firstLine="567"/>
        <w:jc w:val="both"/>
        <w:rPr>
          <w:sz w:val="28"/>
          <w:szCs w:val="28"/>
        </w:rPr>
      </w:pPr>
      <w:r w:rsidRPr="0050541F">
        <w:rPr>
          <w:sz w:val="28"/>
          <w:szCs w:val="28"/>
        </w:rPr>
        <w:t>15) использование судов без документов, подтверждающих сдачу сточных и нефтесодержащих вод на специальные суда или объекты по сбору названных вод;</w:t>
      </w:r>
    </w:p>
    <w:p w:rsidR="0081202D" w:rsidRPr="0050541F" w:rsidRDefault="0081202D" w:rsidP="0081202D">
      <w:pPr>
        <w:widowControl/>
        <w:autoSpaceDE/>
        <w:autoSpaceDN/>
        <w:adjustRightInd/>
        <w:ind w:firstLine="567"/>
        <w:jc w:val="both"/>
        <w:rPr>
          <w:sz w:val="28"/>
          <w:szCs w:val="28"/>
        </w:rPr>
      </w:pPr>
      <w:r w:rsidRPr="0050541F">
        <w:rPr>
          <w:sz w:val="28"/>
          <w:szCs w:val="28"/>
        </w:rPr>
        <w:t>16) размещение дачных и садово-огородных участков, установка сезонных и стационарных палаточных городков;</w:t>
      </w:r>
    </w:p>
    <w:p w:rsidR="0081202D" w:rsidRPr="0050541F" w:rsidRDefault="0081202D" w:rsidP="0081202D">
      <w:pPr>
        <w:widowControl/>
        <w:autoSpaceDE/>
        <w:autoSpaceDN/>
        <w:adjustRightInd/>
        <w:ind w:firstLine="567"/>
        <w:jc w:val="both"/>
        <w:rPr>
          <w:sz w:val="28"/>
          <w:szCs w:val="28"/>
        </w:rPr>
      </w:pPr>
      <w:r w:rsidRPr="0050541F">
        <w:rPr>
          <w:sz w:val="28"/>
          <w:szCs w:val="28"/>
        </w:rPr>
        <w:t xml:space="preserve">Дополнительные ограничения в пределах прибрежных защитных полос (ширина - </w:t>
      </w:r>
      <w:smartTag w:uri="urn:schemas-microsoft-com:office:smarttags" w:element="metricconverter">
        <w:smartTagPr>
          <w:attr w:name="ProductID" w:val="10 м"/>
        </w:smartTagPr>
        <w:r w:rsidRPr="0050541F">
          <w:rPr>
            <w:sz w:val="28"/>
            <w:szCs w:val="28"/>
          </w:rPr>
          <w:t>10 м</w:t>
        </w:r>
      </w:smartTag>
      <w:r w:rsidRPr="0050541F">
        <w:rPr>
          <w:sz w:val="28"/>
          <w:szCs w:val="28"/>
        </w:rPr>
        <w:t xml:space="preserve"> для всех объектов)</w:t>
      </w:r>
    </w:p>
    <w:p w:rsidR="0081202D" w:rsidRPr="0050541F" w:rsidRDefault="0081202D" w:rsidP="0081202D">
      <w:pPr>
        <w:widowControl/>
        <w:autoSpaceDE/>
        <w:autoSpaceDN/>
        <w:adjustRightInd/>
        <w:ind w:firstLine="567"/>
        <w:jc w:val="both"/>
        <w:rPr>
          <w:sz w:val="28"/>
          <w:szCs w:val="28"/>
        </w:rPr>
      </w:pPr>
      <w:r w:rsidRPr="0050541F">
        <w:rPr>
          <w:sz w:val="28"/>
          <w:szCs w:val="28"/>
        </w:rPr>
        <w:t>1) распашка земель;</w:t>
      </w:r>
    </w:p>
    <w:p w:rsidR="0081202D" w:rsidRPr="0050541F" w:rsidRDefault="0081202D" w:rsidP="0081202D">
      <w:pPr>
        <w:widowControl/>
        <w:autoSpaceDE/>
        <w:autoSpaceDN/>
        <w:adjustRightInd/>
        <w:ind w:firstLine="567"/>
        <w:jc w:val="both"/>
        <w:rPr>
          <w:sz w:val="28"/>
          <w:szCs w:val="28"/>
        </w:rPr>
      </w:pPr>
      <w:r w:rsidRPr="0050541F">
        <w:rPr>
          <w:sz w:val="28"/>
          <w:szCs w:val="28"/>
        </w:rPr>
        <w:t>2) применение удобрений;</w:t>
      </w:r>
    </w:p>
    <w:p w:rsidR="0081202D" w:rsidRPr="0050541F" w:rsidRDefault="0081202D" w:rsidP="0081202D">
      <w:pPr>
        <w:widowControl/>
        <w:autoSpaceDE/>
        <w:autoSpaceDN/>
        <w:adjustRightInd/>
        <w:ind w:firstLine="567"/>
        <w:jc w:val="both"/>
        <w:rPr>
          <w:sz w:val="28"/>
          <w:szCs w:val="28"/>
        </w:rPr>
      </w:pPr>
      <w:r w:rsidRPr="0050541F">
        <w:rPr>
          <w:sz w:val="28"/>
          <w:szCs w:val="28"/>
        </w:rPr>
        <w:t>3) складирование отвалов размываемых грунтов, строительных материалов и минеральных солей, кроме оборудованных в установленном порядке причалов и площадок, обеспечивающих защиту водных объектов от загрязнения;</w:t>
      </w:r>
    </w:p>
    <w:p w:rsidR="0081202D" w:rsidRPr="0050541F" w:rsidRDefault="0081202D" w:rsidP="0081202D">
      <w:pPr>
        <w:widowControl/>
        <w:autoSpaceDE/>
        <w:autoSpaceDN/>
        <w:adjustRightInd/>
        <w:ind w:firstLine="567"/>
        <w:jc w:val="both"/>
        <w:rPr>
          <w:sz w:val="28"/>
          <w:szCs w:val="28"/>
        </w:rPr>
      </w:pPr>
      <w:r w:rsidRPr="0050541F">
        <w:rPr>
          <w:sz w:val="28"/>
          <w:szCs w:val="28"/>
        </w:rPr>
        <w:t>4) выпас и устройство летних лагерей скота (кроме использования традиционных мест водопоя), устройство купочных ванн;</w:t>
      </w:r>
    </w:p>
    <w:p w:rsidR="0081202D" w:rsidRPr="0050541F" w:rsidRDefault="0081202D" w:rsidP="0081202D">
      <w:pPr>
        <w:widowControl/>
        <w:autoSpaceDE/>
        <w:autoSpaceDN/>
        <w:adjustRightInd/>
        <w:ind w:firstLine="567"/>
        <w:jc w:val="both"/>
        <w:rPr>
          <w:sz w:val="28"/>
          <w:szCs w:val="28"/>
        </w:rPr>
      </w:pPr>
      <w:r w:rsidRPr="0050541F">
        <w:rPr>
          <w:sz w:val="28"/>
          <w:szCs w:val="28"/>
        </w:rPr>
        <w:t>5) установка сезонных стационарных палаточных городков, размещение дачных и садоводческих участков, выделение участков под индивидуальное строительство;</w:t>
      </w:r>
    </w:p>
    <w:p w:rsidR="0081202D" w:rsidRPr="0050541F" w:rsidRDefault="0081202D" w:rsidP="0081202D">
      <w:pPr>
        <w:widowControl/>
        <w:autoSpaceDE/>
        <w:autoSpaceDN/>
        <w:adjustRightInd/>
        <w:ind w:firstLine="567"/>
        <w:jc w:val="both"/>
        <w:rPr>
          <w:sz w:val="28"/>
          <w:szCs w:val="28"/>
        </w:rPr>
      </w:pPr>
      <w:r w:rsidRPr="0050541F">
        <w:rPr>
          <w:sz w:val="28"/>
          <w:szCs w:val="28"/>
        </w:rPr>
        <w:t>6) движение автомобилей и тракторов, кроме автомобилей специального назначения.</w:t>
      </w:r>
    </w:p>
    <w:p w:rsidR="0081202D" w:rsidRPr="0050541F" w:rsidRDefault="0081202D" w:rsidP="0081202D">
      <w:pPr>
        <w:widowControl/>
        <w:autoSpaceDE/>
        <w:autoSpaceDN/>
        <w:adjustRightInd/>
        <w:ind w:firstLine="567"/>
        <w:jc w:val="both"/>
        <w:rPr>
          <w:sz w:val="28"/>
          <w:szCs w:val="28"/>
        </w:rPr>
      </w:pPr>
      <w:r w:rsidRPr="0050541F">
        <w:rPr>
          <w:sz w:val="28"/>
          <w:szCs w:val="28"/>
        </w:rPr>
        <w:t>Указанные дополнительные ограничения распространяются на все водоохранные зоны.</w:t>
      </w:r>
    </w:p>
    <w:p w:rsidR="0081202D" w:rsidRPr="0050541F" w:rsidRDefault="0081202D" w:rsidP="0081202D">
      <w:pPr>
        <w:widowControl/>
        <w:autoSpaceDE/>
        <w:autoSpaceDN/>
        <w:adjustRightInd/>
        <w:ind w:firstLine="567"/>
        <w:jc w:val="both"/>
        <w:rPr>
          <w:sz w:val="28"/>
          <w:szCs w:val="28"/>
        </w:rPr>
      </w:pPr>
      <w:r w:rsidRPr="0050541F">
        <w:rPr>
          <w:sz w:val="28"/>
          <w:szCs w:val="28"/>
        </w:rPr>
        <w:t>Условно разрешенные виды использования, которые могут быть разрешены по специальному согласованию с бассейновыми и другими территориальными органами управления, использования и охраны водного фонда уполномоченных государственных органов с использованием процедур публичных слушаний, определенных статьями 47, 52 настоящих Правил:</w:t>
      </w:r>
    </w:p>
    <w:p w:rsidR="0081202D" w:rsidRPr="0050541F" w:rsidRDefault="0081202D" w:rsidP="0081202D">
      <w:pPr>
        <w:widowControl/>
        <w:autoSpaceDE/>
        <w:autoSpaceDN/>
        <w:adjustRightInd/>
        <w:ind w:firstLine="567"/>
        <w:jc w:val="both"/>
        <w:rPr>
          <w:sz w:val="28"/>
          <w:szCs w:val="28"/>
        </w:rPr>
      </w:pPr>
      <w:r w:rsidRPr="0050541F">
        <w:rPr>
          <w:sz w:val="28"/>
          <w:szCs w:val="28"/>
        </w:rPr>
        <w:t>1) озеленение территории;</w:t>
      </w:r>
    </w:p>
    <w:p w:rsidR="0081202D" w:rsidRPr="0050541F" w:rsidRDefault="0081202D" w:rsidP="0081202D">
      <w:pPr>
        <w:widowControl/>
        <w:autoSpaceDE/>
        <w:autoSpaceDN/>
        <w:adjustRightInd/>
        <w:ind w:firstLine="567"/>
        <w:jc w:val="both"/>
        <w:rPr>
          <w:sz w:val="28"/>
          <w:szCs w:val="28"/>
        </w:rPr>
      </w:pPr>
      <w:r w:rsidRPr="0050541F">
        <w:rPr>
          <w:sz w:val="28"/>
          <w:szCs w:val="28"/>
        </w:rPr>
        <w:t>2) малые формы и элементы благоустройства;</w:t>
      </w:r>
    </w:p>
    <w:p w:rsidR="0081202D" w:rsidRPr="0050541F" w:rsidRDefault="0081202D" w:rsidP="0081202D">
      <w:pPr>
        <w:widowControl/>
        <w:autoSpaceDE/>
        <w:autoSpaceDN/>
        <w:adjustRightInd/>
        <w:ind w:firstLine="567"/>
        <w:jc w:val="both"/>
        <w:rPr>
          <w:sz w:val="28"/>
          <w:szCs w:val="28"/>
        </w:rPr>
      </w:pPr>
      <w:r w:rsidRPr="0050541F">
        <w:rPr>
          <w:sz w:val="28"/>
          <w:szCs w:val="28"/>
        </w:rPr>
        <w:t>3) размещение объектов водоснабжения, рекреации, рыбного и охотничьего хозяйства, водозаборных, портовых и гидротехнических сооружений при наличии лицензии на водопользование, в котором устанавливаются требования по соблюдению водоохранного режима;</w:t>
      </w:r>
    </w:p>
    <w:p w:rsidR="0081202D" w:rsidRPr="0050541F" w:rsidRDefault="0081202D" w:rsidP="0081202D">
      <w:pPr>
        <w:widowControl/>
        <w:autoSpaceDE/>
        <w:autoSpaceDN/>
        <w:adjustRightInd/>
        <w:ind w:firstLine="567"/>
        <w:jc w:val="both"/>
        <w:rPr>
          <w:sz w:val="28"/>
          <w:szCs w:val="28"/>
        </w:rPr>
      </w:pPr>
      <w:r w:rsidRPr="0050541F">
        <w:rPr>
          <w:sz w:val="28"/>
          <w:szCs w:val="28"/>
        </w:rPr>
        <w:t>4) временные, нестационарные сооружения торговли и обслуживания (кроме АЗС, ремонтных мастерских, других производственно - обсуживающих объектов), при условии соблюдения санитарных норм их эксплуатации.</w:t>
      </w:r>
    </w:p>
    <w:p w:rsidR="0081202D" w:rsidRPr="0050541F" w:rsidRDefault="0081202D" w:rsidP="0081202D">
      <w:pPr>
        <w:widowControl/>
        <w:autoSpaceDE/>
        <w:autoSpaceDN/>
        <w:adjustRightInd/>
        <w:ind w:firstLine="567"/>
        <w:jc w:val="both"/>
        <w:rPr>
          <w:sz w:val="28"/>
          <w:szCs w:val="28"/>
        </w:rPr>
      </w:pPr>
      <w:r w:rsidRPr="0050541F">
        <w:rPr>
          <w:sz w:val="28"/>
          <w:szCs w:val="28"/>
        </w:rPr>
        <w:t xml:space="preserve">6. Режим природопользования на территории наземных памятников природы, а также охранных зон отдельных деревьев – памятников природы радиусом </w:t>
      </w:r>
      <w:smartTag w:uri="urn:schemas-microsoft-com:office:smarttags" w:element="metricconverter">
        <w:smartTagPr>
          <w:attr w:name="ProductID" w:val="11.5 м"/>
        </w:smartTagPr>
        <w:r w:rsidRPr="0050541F">
          <w:rPr>
            <w:sz w:val="28"/>
            <w:szCs w:val="28"/>
          </w:rPr>
          <w:t>11.5 м</w:t>
        </w:r>
      </w:smartTag>
      <w:r w:rsidRPr="0050541F">
        <w:rPr>
          <w:sz w:val="28"/>
          <w:szCs w:val="28"/>
        </w:rPr>
        <w:t>, устанавливается на основе паспортов указанных памятников, утвержденных органами государственной власти Краснодарского края.</w:t>
      </w:r>
    </w:p>
    <w:p w:rsidR="0081202D" w:rsidRPr="0050541F" w:rsidRDefault="0081202D" w:rsidP="0081202D">
      <w:pPr>
        <w:widowControl/>
        <w:autoSpaceDE/>
        <w:autoSpaceDN/>
        <w:adjustRightInd/>
        <w:ind w:firstLine="567"/>
        <w:jc w:val="both"/>
        <w:rPr>
          <w:sz w:val="28"/>
          <w:szCs w:val="28"/>
        </w:rPr>
      </w:pPr>
      <w:r w:rsidRPr="0050541F">
        <w:rPr>
          <w:sz w:val="28"/>
          <w:szCs w:val="28"/>
        </w:rPr>
        <w:t>7. До утверждения проектов водоохранных зон согласно статье 112 Водного кодекса Российской Федерации земельные участки в водоохранных зонах водных объектов предоставляются гражданам и юридическим лицам в порядке, установленном земельным законодательством Российской Федерации, по согласованию со специально уполномоченным государственным органом управления использованием и охраной водного фонда.</w:t>
      </w:r>
    </w:p>
    <w:p w:rsidR="0081202D" w:rsidRPr="0050541F" w:rsidRDefault="0081202D" w:rsidP="0081202D">
      <w:pPr>
        <w:widowControl/>
        <w:autoSpaceDE/>
        <w:autoSpaceDN/>
        <w:adjustRightInd/>
        <w:ind w:firstLine="567"/>
        <w:jc w:val="both"/>
        <w:rPr>
          <w:sz w:val="28"/>
          <w:szCs w:val="28"/>
        </w:rPr>
      </w:pPr>
      <w:r w:rsidRPr="0050541F">
        <w:rPr>
          <w:sz w:val="28"/>
          <w:szCs w:val="28"/>
        </w:rPr>
        <w:t>После утверждения в установленном порядке проектов водоохранных зон в настоящую статью вносятся изменения.</w:t>
      </w:r>
    </w:p>
    <w:p w:rsidR="0081202D" w:rsidRPr="0050541F" w:rsidRDefault="0081202D" w:rsidP="0081202D">
      <w:pPr>
        <w:widowControl/>
        <w:autoSpaceDE/>
        <w:autoSpaceDN/>
        <w:adjustRightInd/>
        <w:ind w:firstLine="567"/>
        <w:jc w:val="both"/>
        <w:rPr>
          <w:bCs/>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Статья 46.1. Водоохранные зоны и прибрежные защитные полосы</w:t>
      </w:r>
    </w:p>
    <w:p w:rsidR="0081202D" w:rsidRPr="0050541F" w:rsidRDefault="0081202D" w:rsidP="0081202D">
      <w:pPr>
        <w:widowControl/>
        <w:autoSpaceDE/>
        <w:autoSpaceDN/>
        <w:adjustRightInd/>
        <w:jc w:val="center"/>
        <w:rPr>
          <w:bCs/>
          <w:sz w:val="28"/>
          <w:szCs w:val="28"/>
        </w:rPr>
      </w:pPr>
    </w:p>
    <w:p w:rsidR="0081202D" w:rsidRPr="0050541F" w:rsidRDefault="0081202D" w:rsidP="0081202D">
      <w:pPr>
        <w:widowControl/>
        <w:ind w:firstLine="567"/>
        <w:jc w:val="both"/>
        <w:rPr>
          <w:sz w:val="28"/>
          <w:szCs w:val="28"/>
        </w:rPr>
      </w:pPr>
      <w:r w:rsidRPr="0050541F">
        <w:rPr>
          <w:sz w:val="28"/>
          <w:szCs w:val="28"/>
        </w:rPr>
        <w:t xml:space="preserve">Границы и режимы использования водоохранных зон установлены Водным кодексом Российской Федерации: </w:t>
      </w:r>
    </w:p>
    <w:p w:rsidR="0081202D" w:rsidRPr="0050541F" w:rsidRDefault="0081202D" w:rsidP="0081202D">
      <w:pPr>
        <w:widowControl/>
        <w:shd w:val="clear" w:color="auto" w:fill="FFFFFF"/>
        <w:autoSpaceDE/>
        <w:autoSpaceDN/>
        <w:adjustRightInd/>
        <w:ind w:firstLine="547"/>
        <w:jc w:val="both"/>
        <w:rPr>
          <w:sz w:val="28"/>
          <w:szCs w:val="28"/>
        </w:rPr>
      </w:pPr>
      <w:r w:rsidRPr="0050541F">
        <w:rPr>
          <w:sz w:val="28"/>
          <w:szCs w:val="28"/>
        </w:rPr>
        <w:t>1. 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81202D" w:rsidRPr="0050541F" w:rsidRDefault="0081202D" w:rsidP="0081202D">
      <w:pPr>
        <w:widowControl/>
        <w:shd w:val="clear" w:color="auto" w:fill="FFFFFF"/>
        <w:autoSpaceDE/>
        <w:autoSpaceDN/>
        <w:adjustRightInd/>
        <w:ind w:firstLine="547"/>
        <w:jc w:val="both"/>
        <w:rPr>
          <w:sz w:val="28"/>
          <w:szCs w:val="28"/>
        </w:rPr>
      </w:pPr>
      <w:bookmarkStart w:id="120" w:name="dst100573"/>
      <w:bookmarkEnd w:id="120"/>
      <w:r w:rsidRPr="0050541F">
        <w:rPr>
          <w:sz w:val="28"/>
          <w:szCs w:val="28"/>
        </w:rPr>
        <w:t xml:space="preserve">2. В границах водоохранных зон устанавливаются прибрежные защитные полосы, на территориях которых вводятся дополнительные </w:t>
      </w:r>
      <w:hyperlink r:id="rId631" w:anchor="dst100595" w:history="1">
        <w:r w:rsidRPr="0050541F">
          <w:rPr>
            <w:sz w:val="28"/>
            <w:szCs w:val="28"/>
          </w:rPr>
          <w:t>ограничения</w:t>
        </w:r>
      </w:hyperlink>
      <w:r w:rsidRPr="0050541F">
        <w:rPr>
          <w:sz w:val="28"/>
          <w:szCs w:val="28"/>
        </w:rPr>
        <w:t xml:space="preserve"> хозяйственной и иной деятельности.</w:t>
      </w:r>
    </w:p>
    <w:p w:rsidR="0081202D" w:rsidRPr="0050541F" w:rsidRDefault="0081202D" w:rsidP="0081202D">
      <w:pPr>
        <w:widowControl/>
        <w:shd w:val="clear" w:color="auto" w:fill="FFFFFF"/>
        <w:autoSpaceDE/>
        <w:autoSpaceDN/>
        <w:adjustRightInd/>
        <w:ind w:firstLine="547"/>
        <w:jc w:val="both"/>
        <w:rPr>
          <w:sz w:val="28"/>
          <w:szCs w:val="28"/>
        </w:rPr>
      </w:pPr>
      <w:bookmarkStart w:id="121" w:name="dst138"/>
      <w:bookmarkEnd w:id="121"/>
      <w:r w:rsidRPr="0050541F">
        <w:rPr>
          <w:sz w:val="28"/>
          <w:szCs w:val="28"/>
        </w:rPr>
        <w:t>3. 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rsidR="0081202D" w:rsidRPr="0050541F" w:rsidRDefault="0081202D" w:rsidP="0081202D">
      <w:pPr>
        <w:widowControl/>
        <w:shd w:val="clear" w:color="auto" w:fill="FFFFFF"/>
        <w:autoSpaceDE/>
        <w:autoSpaceDN/>
        <w:adjustRightInd/>
        <w:ind w:firstLine="547"/>
        <w:jc w:val="both"/>
        <w:rPr>
          <w:sz w:val="28"/>
          <w:szCs w:val="28"/>
        </w:rPr>
      </w:pPr>
      <w:bookmarkStart w:id="122" w:name="dst100575"/>
      <w:bookmarkEnd w:id="122"/>
      <w:r w:rsidRPr="0050541F">
        <w:rPr>
          <w:sz w:val="28"/>
          <w:szCs w:val="28"/>
        </w:rPr>
        <w:t>4. Ширина водоохранной зоны рек или ручьев устанавливается от их истока для рек или ручьев протяженностью:</w:t>
      </w:r>
    </w:p>
    <w:p w:rsidR="0081202D" w:rsidRPr="0050541F" w:rsidRDefault="0081202D" w:rsidP="0081202D">
      <w:pPr>
        <w:widowControl/>
        <w:shd w:val="clear" w:color="auto" w:fill="FFFFFF"/>
        <w:autoSpaceDE/>
        <w:autoSpaceDN/>
        <w:adjustRightInd/>
        <w:ind w:firstLine="547"/>
        <w:jc w:val="both"/>
        <w:rPr>
          <w:sz w:val="28"/>
          <w:szCs w:val="28"/>
        </w:rPr>
      </w:pPr>
      <w:bookmarkStart w:id="123" w:name="dst100576"/>
      <w:bookmarkEnd w:id="123"/>
      <w:r w:rsidRPr="0050541F">
        <w:rPr>
          <w:sz w:val="28"/>
          <w:szCs w:val="28"/>
        </w:rPr>
        <w:t>1) до десяти километров - в размере пятидесяти метров;</w:t>
      </w:r>
    </w:p>
    <w:p w:rsidR="0081202D" w:rsidRPr="0050541F" w:rsidRDefault="0081202D" w:rsidP="0081202D">
      <w:pPr>
        <w:widowControl/>
        <w:shd w:val="clear" w:color="auto" w:fill="FFFFFF"/>
        <w:autoSpaceDE/>
        <w:autoSpaceDN/>
        <w:adjustRightInd/>
        <w:ind w:firstLine="547"/>
        <w:jc w:val="both"/>
        <w:rPr>
          <w:sz w:val="28"/>
          <w:szCs w:val="28"/>
        </w:rPr>
      </w:pPr>
      <w:bookmarkStart w:id="124" w:name="dst100577"/>
      <w:bookmarkEnd w:id="124"/>
      <w:r w:rsidRPr="0050541F">
        <w:rPr>
          <w:sz w:val="28"/>
          <w:szCs w:val="28"/>
        </w:rPr>
        <w:t>2) от десяти до пятидесяти километров - в размере ста метров;</w:t>
      </w:r>
    </w:p>
    <w:p w:rsidR="0081202D" w:rsidRPr="0050541F" w:rsidRDefault="0081202D" w:rsidP="0081202D">
      <w:pPr>
        <w:widowControl/>
        <w:shd w:val="clear" w:color="auto" w:fill="FFFFFF"/>
        <w:autoSpaceDE/>
        <w:autoSpaceDN/>
        <w:adjustRightInd/>
        <w:ind w:firstLine="547"/>
        <w:jc w:val="both"/>
        <w:rPr>
          <w:sz w:val="28"/>
          <w:szCs w:val="28"/>
        </w:rPr>
      </w:pPr>
      <w:bookmarkStart w:id="125" w:name="dst100578"/>
      <w:bookmarkEnd w:id="125"/>
      <w:r w:rsidRPr="0050541F">
        <w:rPr>
          <w:sz w:val="28"/>
          <w:szCs w:val="28"/>
        </w:rPr>
        <w:t>3) от пятидесяти километров и более - в размере двухсот метров.</w:t>
      </w:r>
    </w:p>
    <w:p w:rsidR="0081202D" w:rsidRPr="0050541F" w:rsidRDefault="0081202D" w:rsidP="0081202D">
      <w:pPr>
        <w:widowControl/>
        <w:shd w:val="clear" w:color="auto" w:fill="FFFFFF"/>
        <w:autoSpaceDE/>
        <w:autoSpaceDN/>
        <w:adjustRightInd/>
        <w:ind w:firstLine="547"/>
        <w:jc w:val="both"/>
        <w:rPr>
          <w:sz w:val="28"/>
          <w:szCs w:val="28"/>
        </w:rPr>
      </w:pPr>
      <w:bookmarkStart w:id="126" w:name="dst100579"/>
      <w:bookmarkEnd w:id="126"/>
      <w:r w:rsidRPr="0050541F">
        <w:rPr>
          <w:sz w:val="28"/>
          <w:szCs w:val="28"/>
        </w:rPr>
        <w:t>5.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81202D" w:rsidRPr="0050541F" w:rsidRDefault="000738C5" w:rsidP="0081202D">
      <w:pPr>
        <w:widowControl/>
        <w:shd w:val="clear" w:color="auto" w:fill="FFFFFF"/>
        <w:autoSpaceDE/>
        <w:autoSpaceDN/>
        <w:adjustRightInd/>
        <w:ind w:firstLine="547"/>
        <w:jc w:val="both"/>
        <w:rPr>
          <w:sz w:val="28"/>
          <w:szCs w:val="28"/>
        </w:rPr>
      </w:pPr>
      <w:bookmarkStart w:id="127" w:name="dst100664"/>
      <w:bookmarkEnd w:id="127"/>
      <w:r w:rsidRPr="0050541F">
        <w:rPr>
          <w:sz w:val="28"/>
          <w:szCs w:val="28"/>
        </w:rPr>
        <w:t>6. Ширина водоохра</w:t>
      </w:r>
      <w:r w:rsidR="0081202D" w:rsidRPr="0050541F">
        <w:rPr>
          <w:sz w:val="28"/>
          <w:szCs w:val="28"/>
        </w:rPr>
        <w:t>н</w:t>
      </w:r>
      <w:r w:rsidRPr="0050541F">
        <w:rPr>
          <w:sz w:val="28"/>
          <w:szCs w:val="28"/>
        </w:rPr>
        <w:t>н</w:t>
      </w:r>
      <w:r w:rsidR="0081202D" w:rsidRPr="0050541F">
        <w:rPr>
          <w:sz w:val="28"/>
          <w:szCs w:val="28"/>
        </w:rPr>
        <w:t>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rsidR="0081202D" w:rsidRPr="0050541F" w:rsidRDefault="0081202D" w:rsidP="0081202D">
      <w:pPr>
        <w:widowControl/>
        <w:shd w:val="clear" w:color="auto" w:fill="FFFFFF"/>
        <w:autoSpaceDE/>
        <w:autoSpaceDN/>
        <w:adjustRightInd/>
        <w:ind w:firstLine="547"/>
        <w:jc w:val="both"/>
        <w:rPr>
          <w:sz w:val="28"/>
          <w:szCs w:val="28"/>
        </w:rPr>
      </w:pPr>
      <w:bookmarkStart w:id="128" w:name="dst115"/>
      <w:bookmarkStart w:id="129" w:name="dst100585"/>
      <w:bookmarkEnd w:id="128"/>
      <w:bookmarkEnd w:id="129"/>
      <w:r w:rsidRPr="0050541F">
        <w:rPr>
          <w:sz w:val="28"/>
          <w:szCs w:val="28"/>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81202D" w:rsidRPr="0050541F" w:rsidRDefault="0081202D" w:rsidP="0081202D">
      <w:pPr>
        <w:widowControl/>
        <w:shd w:val="clear" w:color="auto" w:fill="FFFFFF"/>
        <w:autoSpaceDE/>
        <w:autoSpaceDN/>
        <w:adjustRightInd/>
        <w:ind w:firstLine="547"/>
        <w:jc w:val="both"/>
        <w:rPr>
          <w:sz w:val="28"/>
          <w:szCs w:val="28"/>
        </w:rPr>
      </w:pPr>
      <w:bookmarkStart w:id="130" w:name="dst100586"/>
      <w:bookmarkEnd w:id="130"/>
      <w:r w:rsidRPr="0050541F">
        <w:rPr>
          <w:sz w:val="28"/>
          <w:szCs w:val="28"/>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81202D" w:rsidRPr="0050541F" w:rsidRDefault="0081202D" w:rsidP="0081202D">
      <w:pPr>
        <w:widowControl/>
        <w:shd w:val="clear" w:color="auto" w:fill="FFFFFF"/>
        <w:autoSpaceDE/>
        <w:autoSpaceDN/>
        <w:adjustRightInd/>
        <w:ind w:firstLine="547"/>
        <w:jc w:val="both"/>
        <w:rPr>
          <w:sz w:val="28"/>
          <w:szCs w:val="28"/>
        </w:rPr>
      </w:pPr>
      <w:bookmarkStart w:id="131" w:name="dst91"/>
      <w:bookmarkEnd w:id="131"/>
      <w:r w:rsidRPr="0050541F">
        <w:rPr>
          <w:sz w:val="28"/>
          <w:szCs w:val="28"/>
        </w:rPr>
        <w:t>9. 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81202D" w:rsidRPr="0050541F" w:rsidRDefault="0081202D" w:rsidP="0081202D">
      <w:pPr>
        <w:widowControl/>
        <w:shd w:val="clear" w:color="auto" w:fill="FFFFFF"/>
        <w:autoSpaceDE/>
        <w:autoSpaceDN/>
        <w:adjustRightInd/>
        <w:ind w:firstLine="547"/>
        <w:jc w:val="both"/>
        <w:rPr>
          <w:sz w:val="28"/>
          <w:szCs w:val="28"/>
        </w:rPr>
      </w:pPr>
      <w:bookmarkStart w:id="132" w:name="dst139"/>
      <w:bookmarkEnd w:id="132"/>
      <w:r w:rsidRPr="0050541F">
        <w:rPr>
          <w:sz w:val="28"/>
          <w:szCs w:val="28"/>
        </w:rPr>
        <w:t>10. 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rsidR="0081202D" w:rsidRPr="0050541F" w:rsidRDefault="0081202D" w:rsidP="0081202D">
      <w:pPr>
        <w:widowControl/>
        <w:shd w:val="clear" w:color="auto" w:fill="FFFFFF"/>
        <w:autoSpaceDE/>
        <w:autoSpaceDN/>
        <w:adjustRightInd/>
        <w:ind w:firstLine="547"/>
        <w:jc w:val="both"/>
        <w:rPr>
          <w:sz w:val="28"/>
          <w:szCs w:val="28"/>
        </w:rPr>
      </w:pPr>
      <w:bookmarkStart w:id="133" w:name="dst100589"/>
      <w:bookmarkEnd w:id="133"/>
      <w:r w:rsidRPr="0050541F">
        <w:rPr>
          <w:sz w:val="28"/>
          <w:szCs w:val="28"/>
        </w:rPr>
        <w:t>11. В границах водоохранных зон запрещаются:</w:t>
      </w:r>
    </w:p>
    <w:p w:rsidR="0081202D" w:rsidRPr="0050541F" w:rsidRDefault="0081202D" w:rsidP="0081202D">
      <w:pPr>
        <w:widowControl/>
        <w:shd w:val="clear" w:color="auto" w:fill="FFFFFF"/>
        <w:autoSpaceDE/>
        <w:autoSpaceDN/>
        <w:adjustRightInd/>
        <w:ind w:firstLine="547"/>
        <w:jc w:val="both"/>
        <w:rPr>
          <w:sz w:val="28"/>
          <w:szCs w:val="28"/>
        </w:rPr>
      </w:pPr>
      <w:bookmarkStart w:id="134" w:name="dst92"/>
      <w:bookmarkEnd w:id="134"/>
      <w:r w:rsidRPr="0050541F">
        <w:rPr>
          <w:sz w:val="28"/>
          <w:szCs w:val="28"/>
        </w:rPr>
        <w:t>1) использование сточных вод в целях регулирования плодородия почв;</w:t>
      </w:r>
    </w:p>
    <w:p w:rsidR="0081202D" w:rsidRPr="0050541F" w:rsidRDefault="0081202D" w:rsidP="0081202D">
      <w:pPr>
        <w:widowControl/>
        <w:shd w:val="clear" w:color="auto" w:fill="FFFFFF"/>
        <w:autoSpaceDE/>
        <w:autoSpaceDN/>
        <w:adjustRightInd/>
        <w:ind w:firstLine="547"/>
        <w:jc w:val="both"/>
        <w:rPr>
          <w:sz w:val="28"/>
          <w:szCs w:val="28"/>
        </w:rPr>
      </w:pPr>
      <w:bookmarkStart w:id="135" w:name="dst125"/>
      <w:bookmarkEnd w:id="135"/>
      <w:r w:rsidRPr="0050541F">
        <w:rPr>
          <w:sz w:val="28"/>
          <w:szCs w:val="28"/>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81202D" w:rsidRPr="0050541F" w:rsidRDefault="0081202D" w:rsidP="0081202D">
      <w:pPr>
        <w:widowControl/>
        <w:shd w:val="clear" w:color="auto" w:fill="FFFFFF"/>
        <w:autoSpaceDE/>
        <w:autoSpaceDN/>
        <w:adjustRightInd/>
        <w:ind w:firstLine="547"/>
        <w:jc w:val="both"/>
        <w:rPr>
          <w:sz w:val="28"/>
          <w:szCs w:val="28"/>
        </w:rPr>
      </w:pPr>
      <w:bookmarkStart w:id="136" w:name="dst93"/>
      <w:bookmarkEnd w:id="136"/>
      <w:r w:rsidRPr="0050541F">
        <w:rPr>
          <w:sz w:val="28"/>
          <w:szCs w:val="28"/>
        </w:rPr>
        <w:t>3) осуществление авиационных мер по борьбе с вредными организмами;</w:t>
      </w:r>
    </w:p>
    <w:p w:rsidR="0081202D" w:rsidRPr="0050541F" w:rsidRDefault="0081202D" w:rsidP="0081202D">
      <w:pPr>
        <w:widowControl/>
        <w:shd w:val="clear" w:color="auto" w:fill="FFFFFF"/>
        <w:autoSpaceDE/>
        <w:autoSpaceDN/>
        <w:adjustRightInd/>
        <w:ind w:firstLine="547"/>
        <w:jc w:val="both"/>
        <w:rPr>
          <w:sz w:val="28"/>
          <w:szCs w:val="28"/>
        </w:rPr>
      </w:pPr>
      <w:bookmarkStart w:id="137" w:name="dst100593"/>
      <w:bookmarkEnd w:id="137"/>
      <w:r w:rsidRPr="0050541F">
        <w:rPr>
          <w:sz w:val="28"/>
          <w:szCs w:val="28"/>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81202D" w:rsidRPr="0050541F" w:rsidRDefault="0081202D" w:rsidP="0081202D">
      <w:pPr>
        <w:widowControl/>
        <w:shd w:val="clear" w:color="auto" w:fill="FFFFFF"/>
        <w:autoSpaceDE/>
        <w:autoSpaceDN/>
        <w:adjustRightInd/>
        <w:ind w:firstLine="547"/>
        <w:jc w:val="both"/>
        <w:rPr>
          <w:sz w:val="28"/>
          <w:szCs w:val="28"/>
        </w:rPr>
      </w:pPr>
      <w:bookmarkStart w:id="138" w:name="dst94"/>
      <w:bookmarkEnd w:id="138"/>
      <w:r w:rsidRPr="0050541F">
        <w:rPr>
          <w:sz w:val="28"/>
          <w:szCs w:val="28"/>
        </w:rPr>
        <w:t>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81202D" w:rsidRPr="0050541F" w:rsidRDefault="0081202D" w:rsidP="0081202D">
      <w:pPr>
        <w:widowControl/>
        <w:shd w:val="clear" w:color="auto" w:fill="FFFFFF"/>
        <w:autoSpaceDE/>
        <w:autoSpaceDN/>
        <w:adjustRightInd/>
        <w:ind w:firstLine="547"/>
        <w:jc w:val="both"/>
        <w:rPr>
          <w:sz w:val="28"/>
          <w:szCs w:val="28"/>
        </w:rPr>
      </w:pPr>
      <w:bookmarkStart w:id="139" w:name="dst95"/>
      <w:bookmarkEnd w:id="139"/>
      <w:r w:rsidRPr="0050541F">
        <w:rPr>
          <w:sz w:val="28"/>
          <w:szCs w:val="28"/>
        </w:rPr>
        <w:t>6) размещение специализированных хранилищ пестицидов и агрохимикатов, применение пестицидов и агрохимикатов;</w:t>
      </w:r>
    </w:p>
    <w:p w:rsidR="0081202D" w:rsidRPr="0050541F" w:rsidRDefault="0081202D" w:rsidP="0081202D">
      <w:pPr>
        <w:widowControl/>
        <w:shd w:val="clear" w:color="auto" w:fill="FFFFFF"/>
        <w:autoSpaceDE/>
        <w:autoSpaceDN/>
        <w:adjustRightInd/>
        <w:ind w:firstLine="547"/>
        <w:jc w:val="both"/>
        <w:rPr>
          <w:sz w:val="28"/>
          <w:szCs w:val="28"/>
        </w:rPr>
      </w:pPr>
      <w:bookmarkStart w:id="140" w:name="dst96"/>
      <w:bookmarkEnd w:id="140"/>
      <w:r w:rsidRPr="0050541F">
        <w:rPr>
          <w:sz w:val="28"/>
          <w:szCs w:val="28"/>
        </w:rPr>
        <w:t>7) сброс сточных, в том числе дренажных, вод;</w:t>
      </w:r>
    </w:p>
    <w:p w:rsidR="0081202D" w:rsidRPr="0050541F" w:rsidRDefault="0081202D" w:rsidP="0081202D">
      <w:pPr>
        <w:widowControl/>
        <w:shd w:val="clear" w:color="auto" w:fill="FFFFFF"/>
        <w:autoSpaceDE/>
        <w:autoSpaceDN/>
        <w:adjustRightInd/>
        <w:ind w:firstLine="547"/>
        <w:jc w:val="both"/>
        <w:rPr>
          <w:sz w:val="28"/>
          <w:szCs w:val="28"/>
        </w:rPr>
      </w:pPr>
      <w:bookmarkStart w:id="141" w:name="dst97"/>
      <w:bookmarkEnd w:id="141"/>
      <w:r w:rsidRPr="0050541F">
        <w:rPr>
          <w:sz w:val="28"/>
          <w:szCs w:val="28"/>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w:t>
      </w:r>
    </w:p>
    <w:p w:rsidR="0081202D" w:rsidRPr="0050541F" w:rsidRDefault="0081202D" w:rsidP="0081202D">
      <w:pPr>
        <w:widowControl/>
        <w:shd w:val="clear" w:color="auto" w:fill="FFFFFF"/>
        <w:autoSpaceDE/>
        <w:autoSpaceDN/>
        <w:adjustRightInd/>
        <w:ind w:firstLine="547"/>
        <w:jc w:val="both"/>
        <w:rPr>
          <w:sz w:val="28"/>
          <w:szCs w:val="28"/>
        </w:rPr>
      </w:pPr>
      <w:bookmarkStart w:id="142" w:name="dst98"/>
      <w:bookmarkEnd w:id="142"/>
      <w:r w:rsidRPr="0050541F">
        <w:rPr>
          <w:sz w:val="28"/>
          <w:szCs w:val="28"/>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81202D" w:rsidRPr="0050541F" w:rsidRDefault="0081202D" w:rsidP="0081202D">
      <w:pPr>
        <w:widowControl/>
        <w:shd w:val="clear" w:color="auto" w:fill="FFFFFF"/>
        <w:autoSpaceDE/>
        <w:autoSpaceDN/>
        <w:adjustRightInd/>
        <w:ind w:firstLine="547"/>
        <w:jc w:val="both"/>
        <w:rPr>
          <w:sz w:val="28"/>
          <w:szCs w:val="28"/>
        </w:rPr>
      </w:pPr>
      <w:bookmarkStart w:id="143" w:name="dst99"/>
      <w:bookmarkEnd w:id="143"/>
      <w:r w:rsidRPr="0050541F">
        <w:rPr>
          <w:sz w:val="28"/>
          <w:szCs w:val="28"/>
        </w:rPr>
        <w:t>1) централизованные системы водоотведения (канализации), централизованные ливневые системы водоотведения;</w:t>
      </w:r>
    </w:p>
    <w:p w:rsidR="0081202D" w:rsidRPr="0050541F" w:rsidRDefault="0081202D" w:rsidP="0081202D">
      <w:pPr>
        <w:widowControl/>
        <w:shd w:val="clear" w:color="auto" w:fill="FFFFFF"/>
        <w:autoSpaceDE/>
        <w:autoSpaceDN/>
        <w:adjustRightInd/>
        <w:ind w:firstLine="547"/>
        <w:jc w:val="both"/>
        <w:rPr>
          <w:sz w:val="28"/>
          <w:szCs w:val="28"/>
        </w:rPr>
      </w:pPr>
      <w:bookmarkStart w:id="144" w:name="dst100"/>
      <w:bookmarkEnd w:id="144"/>
      <w:r w:rsidRPr="0050541F">
        <w:rPr>
          <w:sz w:val="28"/>
          <w:szCs w:val="28"/>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81202D" w:rsidRPr="0050541F" w:rsidRDefault="0081202D" w:rsidP="0081202D">
      <w:pPr>
        <w:widowControl/>
        <w:shd w:val="clear" w:color="auto" w:fill="FFFFFF"/>
        <w:autoSpaceDE/>
        <w:autoSpaceDN/>
        <w:adjustRightInd/>
        <w:ind w:firstLine="547"/>
        <w:jc w:val="both"/>
        <w:rPr>
          <w:sz w:val="28"/>
          <w:szCs w:val="28"/>
        </w:rPr>
      </w:pPr>
      <w:bookmarkStart w:id="145" w:name="dst101"/>
      <w:bookmarkEnd w:id="145"/>
      <w:r w:rsidRPr="0050541F">
        <w:rPr>
          <w:sz w:val="28"/>
          <w:szCs w:val="28"/>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Градостроительным кодексом Российской Федерации;</w:t>
      </w:r>
    </w:p>
    <w:p w:rsidR="0081202D" w:rsidRPr="0050541F" w:rsidRDefault="0081202D" w:rsidP="0081202D">
      <w:pPr>
        <w:widowControl/>
        <w:shd w:val="clear" w:color="auto" w:fill="FFFFFF"/>
        <w:autoSpaceDE/>
        <w:autoSpaceDN/>
        <w:adjustRightInd/>
        <w:ind w:firstLine="547"/>
        <w:jc w:val="both"/>
        <w:rPr>
          <w:sz w:val="28"/>
          <w:szCs w:val="28"/>
        </w:rPr>
      </w:pPr>
      <w:bookmarkStart w:id="146" w:name="dst102"/>
      <w:bookmarkEnd w:id="146"/>
      <w:r w:rsidRPr="0050541F">
        <w:rPr>
          <w:sz w:val="28"/>
          <w:szCs w:val="28"/>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81202D" w:rsidRPr="0050541F" w:rsidRDefault="0081202D" w:rsidP="0081202D">
      <w:pPr>
        <w:widowControl/>
        <w:shd w:val="clear" w:color="auto" w:fill="FFFFFF"/>
        <w:autoSpaceDE/>
        <w:autoSpaceDN/>
        <w:adjustRightInd/>
        <w:ind w:firstLine="547"/>
        <w:jc w:val="both"/>
        <w:rPr>
          <w:sz w:val="28"/>
          <w:szCs w:val="28"/>
        </w:rPr>
      </w:pPr>
      <w:bookmarkStart w:id="147" w:name="dst103"/>
      <w:bookmarkEnd w:id="147"/>
      <w:r w:rsidRPr="0050541F">
        <w:rPr>
          <w:sz w:val="28"/>
          <w:szCs w:val="28"/>
        </w:rPr>
        <w:t xml:space="preserve">13. 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w:t>
      </w:r>
      <w:hyperlink r:id="rId632" w:anchor="dst99" w:history="1">
        <w:r w:rsidRPr="0050541F">
          <w:rPr>
            <w:sz w:val="28"/>
            <w:szCs w:val="28"/>
          </w:rPr>
          <w:t>пункте 1 части 12</w:t>
        </w:r>
      </w:hyperlink>
      <w:r w:rsidRPr="0050541F">
        <w:rPr>
          <w:sz w:val="28"/>
          <w:szCs w:val="28"/>
        </w:rPr>
        <w:t xml:space="preserve">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81202D" w:rsidRPr="0050541F" w:rsidRDefault="0081202D" w:rsidP="0081202D">
      <w:pPr>
        <w:widowControl/>
        <w:shd w:val="clear" w:color="auto" w:fill="FFFFFF"/>
        <w:autoSpaceDE/>
        <w:autoSpaceDN/>
        <w:adjustRightInd/>
        <w:ind w:firstLine="547"/>
        <w:jc w:val="both"/>
        <w:rPr>
          <w:sz w:val="28"/>
          <w:szCs w:val="28"/>
        </w:rPr>
      </w:pPr>
      <w:bookmarkStart w:id="148" w:name="dst100595"/>
      <w:bookmarkEnd w:id="148"/>
      <w:r w:rsidRPr="0050541F">
        <w:rPr>
          <w:sz w:val="28"/>
          <w:szCs w:val="28"/>
        </w:rPr>
        <w:t xml:space="preserve">14. В границах прибрежных защитных полос наряду с установленными </w:t>
      </w:r>
      <w:hyperlink r:id="rId633" w:anchor="dst100589" w:history="1">
        <w:r w:rsidRPr="0050541F">
          <w:rPr>
            <w:sz w:val="28"/>
            <w:szCs w:val="28"/>
          </w:rPr>
          <w:t>частью 11</w:t>
        </w:r>
      </w:hyperlink>
      <w:r w:rsidRPr="0050541F">
        <w:rPr>
          <w:sz w:val="28"/>
          <w:szCs w:val="28"/>
        </w:rPr>
        <w:t xml:space="preserve"> настоящей статьи ограничениями запрещаются:</w:t>
      </w:r>
    </w:p>
    <w:p w:rsidR="0081202D" w:rsidRPr="0050541F" w:rsidRDefault="0081202D" w:rsidP="0081202D">
      <w:pPr>
        <w:widowControl/>
        <w:shd w:val="clear" w:color="auto" w:fill="FFFFFF"/>
        <w:autoSpaceDE/>
        <w:autoSpaceDN/>
        <w:adjustRightInd/>
        <w:ind w:firstLine="547"/>
        <w:jc w:val="both"/>
        <w:rPr>
          <w:sz w:val="28"/>
          <w:szCs w:val="28"/>
        </w:rPr>
      </w:pPr>
      <w:bookmarkStart w:id="149" w:name="dst100596"/>
      <w:bookmarkEnd w:id="149"/>
      <w:r w:rsidRPr="0050541F">
        <w:rPr>
          <w:sz w:val="28"/>
          <w:szCs w:val="28"/>
        </w:rPr>
        <w:t>1) распашка земель;</w:t>
      </w:r>
    </w:p>
    <w:p w:rsidR="0081202D" w:rsidRPr="0050541F" w:rsidRDefault="0081202D" w:rsidP="0081202D">
      <w:pPr>
        <w:widowControl/>
        <w:shd w:val="clear" w:color="auto" w:fill="FFFFFF"/>
        <w:autoSpaceDE/>
        <w:autoSpaceDN/>
        <w:adjustRightInd/>
        <w:ind w:firstLine="547"/>
        <w:jc w:val="both"/>
        <w:rPr>
          <w:sz w:val="28"/>
          <w:szCs w:val="28"/>
        </w:rPr>
      </w:pPr>
      <w:bookmarkStart w:id="150" w:name="dst100597"/>
      <w:bookmarkEnd w:id="150"/>
      <w:r w:rsidRPr="0050541F">
        <w:rPr>
          <w:sz w:val="28"/>
          <w:szCs w:val="28"/>
        </w:rPr>
        <w:t>2) размещение отвалов размываемых грунтов;</w:t>
      </w:r>
    </w:p>
    <w:p w:rsidR="0081202D" w:rsidRPr="0050541F" w:rsidRDefault="0081202D" w:rsidP="0081202D">
      <w:pPr>
        <w:widowControl/>
        <w:shd w:val="clear" w:color="auto" w:fill="FFFFFF"/>
        <w:autoSpaceDE/>
        <w:autoSpaceDN/>
        <w:adjustRightInd/>
        <w:ind w:firstLine="547"/>
        <w:jc w:val="both"/>
        <w:rPr>
          <w:sz w:val="28"/>
          <w:szCs w:val="28"/>
        </w:rPr>
      </w:pPr>
      <w:bookmarkStart w:id="151" w:name="dst100598"/>
      <w:bookmarkEnd w:id="151"/>
      <w:r w:rsidRPr="0050541F">
        <w:rPr>
          <w:sz w:val="28"/>
          <w:szCs w:val="28"/>
        </w:rPr>
        <w:t>3) выпас сельскохозяйственных животных и организация для них летних лагерей, ванн.</w:t>
      </w:r>
    </w:p>
    <w:p w:rsidR="0081202D" w:rsidRPr="0050541F" w:rsidRDefault="0081202D" w:rsidP="0081202D">
      <w:pPr>
        <w:widowControl/>
        <w:ind w:firstLine="567"/>
        <w:jc w:val="both"/>
        <w:rPr>
          <w:sz w:val="28"/>
          <w:szCs w:val="28"/>
        </w:rPr>
      </w:pPr>
      <w:bookmarkStart w:id="152" w:name="dst100667"/>
      <w:bookmarkEnd w:id="152"/>
      <w:r w:rsidRPr="0050541F">
        <w:rPr>
          <w:sz w:val="28"/>
          <w:szCs w:val="28"/>
        </w:rPr>
        <w:t>15. 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634" w:anchor="dst100008" w:history="1">
        <w:r w:rsidRPr="0050541F">
          <w:rPr>
            <w:sz w:val="28"/>
            <w:szCs w:val="28"/>
          </w:rPr>
          <w:t>порядке</w:t>
        </w:r>
      </w:hyperlink>
      <w:r w:rsidRPr="0050541F">
        <w:rPr>
          <w:sz w:val="28"/>
          <w:szCs w:val="28"/>
        </w:rPr>
        <w:t>, установленном Правительством Российской Федерации.</w:t>
      </w:r>
    </w:p>
    <w:p w:rsidR="0081202D" w:rsidRPr="0050541F" w:rsidRDefault="0081202D" w:rsidP="0081202D">
      <w:pPr>
        <w:widowControl/>
        <w:ind w:firstLine="680"/>
        <w:jc w:val="both"/>
        <w:rPr>
          <w:iCs/>
          <w:sz w:val="28"/>
          <w:szCs w:val="28"/>
        </w:rPr>
      </w:pPr>
      <w:r w:rsidRPr="0050541F">
        <w:rPr>
          <w:sz w:val="28"/>
          <w:szCs w:val="28"/>
        </w:rPr>
        <w:t xml:space="preserve">19. </w:t>
      </w:r>
      <w:r w:rsidRPr="0050541F">
        <w:rPr>
          <w:bCs/>
          <w:iCs/>
          <w:sz w:val="28"/>
          <w:szCs w:val="28"/>
          <w:lang w:eastAsia="ar-SA"/>
        </w:rPr>
        <w:t xml:space="preserve">Размеры водоохранных зон </w:t>
      </w:r>
      <w:r w:rsidRPr="0050541F">
        <w:rPr>
          <w:kern w:val="2"/>
          <w:sz w:val="28"/>
          <w:szCs w:val="28"/>
          <w:lang w:eastAsia="ar-SA"/>
        </w:rPr>
        <w:t>Реки Бейсужек Левый – 200 м.</w:t>
      </w:r>
    </w:p>
    <w:p w:rsidR="0081202D" w:rsidRPr="0050541F" w:rsidRDefault="0081202D" w:rsidP="0081202D">
      <w:pPr>
        <w:widowControl/>
        <w:autoSpaceDE/>
        <w:autoSpaceDN/>
        <w:adjustRightInd/>
        <w:rPr>
          <w:bCs/>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Статья 46.2. Санитарно-защитные зоны промышленных, сельско-хозяйственных и иных предприятий</w:t>
      </w:r>
    </w:p>
    <w:p w:rsidR="0081202D" w:rsidRPr="0050541F" w:rsidRDefault="0081202D" w:rsidP="0081202D">
      <w:pPr>
        <w:widowControl/>
        <w:autoSpaceDE/>
        <w:autoSpaceDN/>
        <w:adjustRightInd/>
        <w:jc w:val="both"/>
        <w:rPr>
          <w:bCs/>
          <w:sz w:val="28"/>
          <w:szCs w:val="28"/>
        </w:rPr>
      </w:pPr>
    </w:p>
    <w:p w:rsidR="0081202D" w:rsidRPr="0050541F" w:rsidRDefault="0081202D" w:rsidP="0081202D">
      <w:pPr>
        <w:widowControl/>
        <w:ind w:firstLine="567"/>
        <w:jc w:val="both"/>
        <w:rPr>
          <w:bCs/>
          <w:iCs/>
          <w:sz w:val="28"/>
          <w:szCs w:val="28"/>
        </w:rPr>
      </w:pPr>
      <w:r w:rsidRPr="0050541F">
        <w:rPr>
          <w:bCs/>
          <w:iCs/>
          <w:sz w:val="28"/>
          <w:szCs w:val="28"/>
        </w:rPr>
        <w:t>Параметры зоны.</w:t>
      </w:r>
    </w:p>
    <w:p w:rsidR="0081202D" w:rsidRPr="0050541F" w:rsidRDefault="0081202D" w:rsidP="0081202D">
      <w:pPr>
        <w:widowControl/>
        <w:autoSpaceDE/>
        <w:autoSpaceDN/>
        <w:adjustRightInd/>
        <w:ind w:firstLine="567"/>
        <w:jc w:val="both"/>
        <w:rPr>
          <w:sz w:val="28"/>
          <w:szCs w:val="28"/>
        </w:rPr>
      </w:pPr>
      <w:r w:rsidRPr="0050541F">
        <w:rPr>
          <w:bCs/>
          <w:iCs/>
          <w:sz w:val="28"/>
          <w:szCs w:val="28"/>
        </w:rPr>
        <w:t xml:space="preserve">Размеры и границы санитарно-защитной зоны определяются в проекте санитарно-защитной зоны, </w:t>
      </w:r>
      <w:r w:rsidRPr="0050541F">
        <w:rPr>
          <w:sz w:val="28"/>
          <w:szCs w:val="28"/>
        </w:rPr>
        <w:t xml:space="preserve">с учётом объёма производства, используемых технологий и т.д. При отсутствии разработанного проекта применяется универсальная зона, определённая СанПиН 2.2.1/2.1.1.1200-03 «Санитарно-защитные  зоны и санитарная классификация предприятий, сооружений и иных объектов». </w:t>
      </w:r>
    </w:p>
    <w:p w:rsidR="0081202D" w:rsidRPr="0050541F" w:rsidRDefault="0081202D" w:rsidP="0081202D">
      <w:pPr>
        <w:widowControl/>
        <w:ind w:firstLine="567"/>
        <w:jc w:val="both"/>
        <w:rPr>
          <w:bCs/>
          <w:iCs/>
          <w:sz w:val="28"/>
          <w:szCs w:val="28"/>
        </w:rPr>
      </w:pPr>
      <w:r w:rsidRPr="0050541F">
        <w:rPr>
          <w:bCs/>
          <w:iCs/>
          <w:sz w:val="28"/>
          <w:szCs w:val="28"/>
        </w:rPr>
        <w:t xml:space="preserve">Границы санитарно-защитной зоны устанавливаются от источников химического, биологического и/или физического воздействия либо от границы земельного участка, принадлежащего промышленному производству и объекту для ведения хозяйственной </w:t>
      </w:r>
      <w:r w:rsidRPr="0050541F">
        <w:rPr>
          <w:bCs/>
          <w:iCs/>
          <w:sz w:val="28"/>
          <w:szCs w:val="28"/>
        </w:rPr>
        <w:pgNum/>
      </w:r>
      <w:r w:rsidRPr="0050541F">
        <w:rPr>
          <w:bCs/>
          <w:iCs/>
          <w:sz w:val="28"/>
          <w:szCs w:val="28"/>
        </w:rPr>
        <w:t>деятельности и оформленного в установленном порядке, далее – промышленная площадка, до ее внешней границы в заданном направлении.</w:t>
      </w:r>
    </w:p>
    <w:p w:rsidR="0081202D" w:rsidRPr="0050541F" w:rsidRDefault="0081202D" w:rsidP="0081202D">
      <w:pPr>
        <w:widowControl/>
        <w:ind w:firstLine="567"/>
        <w:jc w:val="both"/>
        <w:rPr>
          <w:bCs/>
          <w:iCs/>
          <w:sz w:val="28"/>
          <w:szCs w:val="28"/>
        </w:rPr>
      </w:pPr>
      <w:r w:rsidRPr="0050541F">
        <w:rPr>
          <w:bCs/>
          <w:iCs/>
          <w:sz w:val="28"/>
          <w:szCs w:val="28"/>
        </w:rPr>
        <w:t>В зависимости от характеристики выбросов для промышленного объекта и производства, по которым ведущим для установления санитарно-защитной зоны фактором является химическое загрязнение атмосферного воздуха, размер санитарно-защитной зоны устанавливается от границы промплощадки и/или от источника выбросов загрязняющих веществ.</w:t>
      </w:r>
    </w:p>
    <w:p w:rsidR="0081202D" w:rsidRPr="0050541F" w:rsidRDefault="0081202D" w:rsidP="0081202D">
      <w:pPr>
        <w:widowControl/>
        <w:ind w:firstLine="567"/>
        <w:jc w:val="both"/>
        <w:rPr>
          <w:bCs/>
          <w:iCs/>
          <w:sz w:val="28"/>
          <w:szCs w:val="28"/>
        </w:rPr>
      </w:pPr>
      <w:r w:rsidRPr="0050541F">
        <w:rPr>
          <w:bCs/>
          <w:iCs/>
          <w:sz w:val="28"/>
          <w:szCs w:val="28"/>
        </w:rPr>
        <w:t>В соответствии с СанПиН 2.2.1/2.1.1.1200-03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81202D" w:rsidRPr="0050541F" w:rsidRDefault="0081202D" w:rsidP="0081202D">
      <w:pPr>
        <w:widowControl/>
        <w:ind w:firstLine="567"/>
        <w:jc w:val="both"/>
        <w:rPr>
          <w:bCs/>
          <w:iCs/>
          <w:sz w:val="28"/>
          <w:szCs w:val="28"/>
        </w:rPr>
      </w:pPr>
      <w:r w:rsidRPr="0050541F">
        <w:rPr>
          <w:bCs/>
          <w:iCs/>
          <w:sz w:val="28"/>
          <w:szCs w:val="28"/>
        </w:rPr>
        <w:t xml:space="preserve">1) промышленные объекты и производства первого класса – </w:t>
      </w:r>
      <w:smartTag w:uri="urn:schemas-microsoft-com:office:smarttags" w:element="metricconverter">
        <w:smartTagPr>
          <w:attr w:name="ProductID" w:val="1000 м"/>
        </w:smartTagPr>
        <w:r w:rsidRPr="0050541F">
          <w:rPr>
            <w:bCs/>
            <w:iCs/>
            <w:sz w:val="28"/>
            <w:szCs w:val="28"/>
          </w:rPr>
          <w:t>1000 м</w:t>
        </w:r>
      </w:smartTag>
      <w:r w:rsidRPr="0050541F">
        <w:rPr>
          <w:bCs/>
          <w:iCs/>
          <w:sz w:val="28"/>
          <w:szCs w:val="28"/>
        </w:rPr>
        <w:t>;</w:t>
      </w:r>
    </w:p>
    <w:p w:rsidR="0081202D" w:rsidRPr="0050541F" w:rsidRDefault="0081202D" w:rsidP="0081202D">
      <w:pPr>
        <w:widowControl/>
        <w:ind w:firstLine="567"/>
        <w:jc w:val="both"/>
        <w:rPr>
          <w:bCs/>
          <w:iCs/>
          <w:sz w:val="28"/>
          <w:szCs w:val="28"/>
        </w:rPr>
      </w:pPr>
      <w:r w:rsidRPr="0050541F">
        <w:rPr>
          <w:bCs/>
          <w:iCs/>
          <w:sz w:val="28"/>
          <w:szCs w:val="28"/>
        </w:rPr>
        <w:t xml:space="preserve">2) промышленные объекты и производства второго класса – </w:t>
      </w:r>
      <w:smartTag w:uri="urn:schemas-microsoft-com:office:smarttags" w:element="metricconverter">
        <w:smartTagPr>
          <w:attr w:name="ProductID" w:val="500 м"/>
        </w:smartTagPr>
        <w:r w:rsidRPr="0050541F">
          <w:rPr>
            <w:bCs/>
            <w:iCs/>
            <w:sz w:val="28"/>
            <w:szCs w:val="28"/>
          </w:rPr>
          <w:t>500 м</w:t>
        </w:r>
      </w:smartTag>
      <w:r w:rsidRPr="0050541F">
        <w:rPr>
          <w:bCs/>
          <w:iCs/>
          <w:sz w:val="28"/>
          <w:szCs w:val="28"/>
        </w:rPr>
        <w:t>;</w:t>
      </w:r>
    </w:p>
    <w:p w:rsidR="0081202D" w:rsidRPr="0050541F" w:rsidRDefault="0081202D" w:rsidP="0081202D">
      <w:pPr>
        <w:widowControl/>
        <w:ind w:firstLine="567"/>
        <w:jc w:val="both"/>
        <w:rPr>
          <w:bCs/>
          <w:iCs/>
          <w:sz w:val="28"/>
          <w:szCs w:val="28"/>
        </w:rPr>
      </w:pPr>
      <w:r w:rsidRPr="0050541F">
        <w:rPr>
          <w:bCs/>
          <w:iCs/>
          <w:sz w:val="28"/>
          <w:szCs w:val="28"/>
        </w:rPr>
        <w:t xml:space="preserve">3) промышленные объекты и производства третьего класса – </w:t>
      </w:r>
      <w:smartTag w:uri="urn:schemas-microsoft-com:office:smarttags" w:element="metricconverter">
        <w:smartTagPr>
          <w:attr w:name="ProductID" w:val="300 м"/>
        </w:smartTagPr>
        <w:r w:rsidRPr="0050541F">
          <w:rPr>
            <w:bCs/>
            <w:iCs/>
            <w:sz w:val="28"/>
            <w:szCs w:val="28"/>
          </w:rPr>
          <w:t>300 м</w:t>
        </w:r>
      </w:smartTag>
      <w:r w:rsidRPr="0050541F">
        <w:rPr>
          <w:bCs/>
          <w:iCs/>
          <w:sz w:val="28"/>
          <w:szCs w:val="28"/>
        </w:rPr>
        <w:t>;</w:t>
      </w:r>
    </w:p>
    <w:p w:rsidR="0081202D" w:rsidRPr="0050541F" w:rsidRDefault="0081202D" w:rsidP="0081202D">
      <w:pPr>
        <w:widowControl/>
        <w:ind w:firstLine="567"/>
        <w:jc w:val="both"/>
        <w:rPr>
          <w:bCs/>
          <w:iCs/>
          <w:sz w:val="28"/>
          <w:szCs w:val="28"/>
        </w:rPr>
      </w:pPr>
      <w:r w:rsidRPr="0050541F">
        <w:rPr>
          <w:bCs/>
          <w:iCs/>
          <w:sz w:val="28"/>
          <w:szCs w:val="28"/>
        </w:rPr>
        <w:t xml:space="preserve">4) промышленные объекты и производства четвертого класса – </w:t>
      </w:r>
      <w:smartTag w:uri="urn:schemas-microsoft-com:office:smarttags" w:element="metricconverter">
        <w:smartTagPr>
          <w:attr w:name="ProductID" w:val="100 м"/>
        </w:smartTagPr>
        <w:r w:rsidRPr="0050541F">
          <w:rPr>
            <w:bCs/>
            <w:iCs/>
            <w:sz w:val="28"/>
            <w:szCs w:val="28"/>
          </w:rPr>
          <w:t>100 м</w:t>
        </w:r>
      </w:smartTag>
      <w:r w:rsidRPr="0050541F">
        <w:rPr>
          <w:bCs/>
          <w:iCs/>
          <w:sz w:val="28"/>
          <w:szCs w:val="28"/>
        </w:rPr>
        <w:t>;</w:t>
      </w:r>
    </w:p>
    <w:p w:rsidR="0081202D" w:rsidRPr="0050541F" w:rsidRDefault="0081202D" w:rsidP="0081202D">
      <w:pPr>
        <w:widowControl/>
        <w:ind w:firstLine="567"/>
        <w:jc w:val="both"/>
        <w:rPr>
          <w:bCs/>
          <w:iCs/>
          <w:sz w:val="28"/>
          <w:szCs w:val="28"/>
        </w:rPr>
      </w:pPr>
      <w:r w:rsidRPr="0050541F">
        <w:rPr>
          <w:bCs/>
          <w:iCs/>
          <w:sz w:val="28"/>
          <w:szCs w:val="28"/>
        </w:rPr>
        <w:t>5) промышленные объекты и производства пятого класса – 50 м.</w:t>
      </w:r>
    </w:p>
    <w:p w:rsidR="0081202D" w:rsidRPr="0050541F" w:rsidRDefault="0081202D" w:rsidP="0081202D">
      <w:pPr>
        <w:widowControl/>
        <w:ind w:firstLine="567"/>
        <w:outlineLvl w:val="1"/>
        <w:rPr>
          <w:sz w:val="28"/>
          <w:szCs w:val="28"/>
        </w:rPr>
      </w:pPr>
      <w:r w:rsidRPr="0050541F">
        <w:rPr>
          <w:sz w:val="28"/>
          <w:szCs w:val="28"/>
        </w:rPr>
        <w:t>Режим территории санитарно-защитной зоны.</w:t>
      </w:r>
    </w:p>
    <w:p w:rsidR="0081202D" w:rsidRPr="0050541F" w:rsidRDefault="0081202D" w:rsidP="0081202D">
      <w:pPr>
        <w:widowControl/>
        <w:ind w:firstLine="567"/>
        <w:jc w:val="both"/>
        <w:rPr>
          <w:sz w:val="28"/>
          <w:szCs w:val="28"/>
        </w:rPr>
      </w:pPr>
      <w:r w:rsidRPr="0050541F">
        <w:rPr>
          <w:sz w:val="28"/>
          <w:szCs w:val="28"/>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81202D" w:rsidRPr="0050541F" w:rsidRDefault="0081202D" w:rsidP="0081202D">
      <w:pPr>
        <w:widowControl/>
        <w:ind w:firstLine="567"/>
        <w:jc w:val="both"/>
        <w:rPr>
          <w:sz w:val="28"/>
          <w:szCs w:val="28"/>
        </w:rPr>
      </w:pPr>
      <w:r w:rsidRPr="0050541F">
        <w:rPr>
          <w:sz w:val="28"/>
          <w:szCs w:val="28"/>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81202D" w:rsidRPr="0050541F" w:rsidRDefault="0081202D" w:rsidP="0081202D">
      <w:pPr>
        <w:widowControl/>
        <w:ind w:firstLine="567"/>
        <w:jc w:val="both"/>
        <w:rPr>
          <w:sz w:val="28"/>
          <w:szCs w:val="28"/>
        </w:rPr>
      </w:pPr>
      <w:r w:rsidRPr="0050541F">
        <w:rPr>
          <w:sz w:val="28"/>
          <w:szCs w:val="28"/>
        </w:rPr>
        <w:t>Допускается размещать в границах санитарно-защитной зоны промышленного объекта или производства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81202D" w:rsidRPr="0050541F" w:rsidRDefault="0081202D" w:rsidP="0081202D">
      <w:pPr>
        <w:widowControl/>
        <w:ind w:firstLine="567"/>
        <w:jc w:val="both"/>
        <w:rPr>
          <w:sz w:val="28"/>
          <w:szCs w:val="28"/>
        </w:rPr>
      </w:pPr>
      <w:r w:rsidRPr="0050541F">
        <w:rPr>
          <w:sz w:val="28"/>
          <w:szCs w:val="28"/>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81202D" w:rsidRPr="0050541F" w:rsidRDefault="0081202D" w:rsidP="0081202D">
      <w:pPr>
        <w:widowControl/>
        <w:autoSpaceDE/>
        <w:autoSpaceDN/>
        <w:adjustRightInd/>
        <w:ind w:firstLine="720"/>
        <w:rPr>
          <w:bCs/>
          <w:sz w:val="28"/>
          <w:szCs w:val="28"/>
        </w:rPr>
      </w:pPr>
    </w:p>
    <w:p w:rsidR="0081202D" w:rsidRPr="0050541F" w:rsidRDefault="0081202D" w:rsidP="0081202D">
      <w:pPr>
        <w:widowControl/>
        <w:autoSpaceDE/>
        <w:autoSpaceDN/>
        <w:adjustRightInd/>
        <w:ind w:firstLine="720"/>
        <w:rPr>
          <w:bCs/>
          <w:sz w:val="28"/>
          <w:szCs w:val="28"/>
        </w:rPr>
      </w:pPr>
      <w:r w:rsidRPr="0050541F">
        <w:rPr>
          <w:bCs/>
          <w:sz w:val="28"/>
          <w:szCs w:val="28"/>
        </w:rPr>
        <w:t>Статья 46.3.</w:t>
      </w:r>
      <w:r w:rsidRPr="0050541F">
        <w:rPr>
          <w:sz w:val="30"/>
          <w:szCs w:val="30"/>
          <w:shd w:val="clear" w:color="auto" w:fill="FFFFFF"/>
        </w:rPr>
        <w:t xml:space="preserve"> </w:t>
      </w:r>
      <w:r w:rsidRPr="0050541F">
        <w:rPr>
          <w:bCs/>
          <w:sz w:val="28"/>
          <w:szCs w:val="28"/>
        </w:rPr>
        <w:t>Зоны затопления, подтопления.</w:t>
      </w:r>
    </w:p>
    <w:p w:rsidR="000738C5" w:rsidRPr="0050541F" w:rsidRDefault="000738C5" w:rsidP="0081202D">
      <w:pPr>
        <w:widowControl/>
        <w:autoSpaceDE/>
        <w:autoSpaceDN/>
        <w:adjustRightInd/>
        <w:ind w:firstLine="720"/>
        <w:rPr>
          <w:bCs/>
          <w:sz w:val="28"/>
          <w:szCs w:val="28"/>
        </w:rPr>
      </w:pPr>
    </w:p>
    <w:p w:rsidR="0081202D" w:rsidRPr="0050541F" w:rsidRDefault="0081202D" w:rsidP="0081202D">
      <w:pPr>
        <w:widowControl/>
        <w:autoSpaceDE/>
        <w:autoSpaceDN/>
        <w:adjustRightInd/>
        <w:ind w:firstLine="720"/>
        <w:jc w:val="both"/>
        <w:rPr>
          <w:bCs/>
          <w:sz w:val="28"/>
          <w:szCs w:val="28"/>
        </w:rPr>
      </w:pPr>
      <w:r w:rsidRPr="0050541F">
        <w:rPr>
          <w:bCs/>
          <w:sz w:val="28"/>
          <w:szCs w:val="28"/>
        </w:rPr>
        <w:t>В соответствии со статьей 67.1 Водного кодекса Российской Федерации в целях предотвращения негативного воздействия вод на определенные территории и объекты и ликвидации его последствий принимаются меры по предотвращению негативного воздействия вод и ликвидации его последствий в соответствии с настоящим Кодексом, обеспечивается инженерная защита территорий и объектов от затопления, подтопления, разрушения берегов водных объектов, заболачивания и другого негативного воздействия вод.</w:t>
      </w:r>
    </w:p>
    <w:p w:rsidR="0081202D" w:rsidRPr="0050541F" w:rsidRDefault="0081202D" w:rsidP="0081202D">
      <w:pPr>
        <w:widowControl/>
        <w:autoSpaceDE/>
        <w:autoSpaceDN/>
        <w:adjustRightInd/>
        <w:ind w:firstLine="720"/>
        <w:jc w:val="both"/>
        <w:rPr>
          <w:bCs/>
          <w:sz w:val="28"/>
          <w:szCs w:val="28"/>
        </w:rPr>
      </w:pPr>
      <w:r w:rsidRPr="0050541F">
        <w:rPr>
          <w:bCs/>
          <w:sz w:val="28"/>
          <w:szCs w:val="28"/>
        </w:rPr>
        <w:t>2. В целях настоящей статьи под мерами по предотвращению негативного воздействия вод и ликвидации его последствий понимается комплекс мероприятий, включающий в себя:</w:t>
      </w:r>
    </w:p>
    <w:p w:rsidR="0081202D" w:rsidRPr="0050541F" w:rsidRDefault="0081202D" w:rsidP="0081202D">
      <w:pPr>
        <w:widowControl/>
        <w:autoSpaceDE/>
        <w:autoSpaceDN/>
        <w:adjustRightInd/>
        <w:ind w:firstLine="720"/>
        <w:jc w:val="both"/>
        <w:rPr>
          <w:bCs/>
          <w:sz w:val="28"/>
          <w:szCs w:val="28"/>
        </w:rPr>
      </w:pPr>
      <w:r w:rsidRPr="0050541F">
        <w:rPr>
          <w:bCs/>
          <w:sz w:val="28"/>
          <w:szCs w:val="28"/>
        </w:rPr>
        <w:t>1) предпаводковое и послепаводковое обследование паводкоопасных территорий и водных объектов;</w:t>
      </w:r>
    </w:p>
    <w:p w:rsidR="0081202D" w:rsidRPr="0050541F" w:rsidRDefault="0081202D" w:rsidP="0081202D">
      <w:pPr>
        <w:widowControl/>
        <w:autoSpaceDE/>
        <w:autoSpaceDN/>
        <w:adjustRightInd/>
        <w:ind w:firstLine="720"/>
        <w:jc w:val="both"/>
        <w:rPr>
          <w:bCs/>
          <w:sz w:val="28"/>
          <w:szCs w:val="28"/>
        </w:rPr>
      </w:pPr>
      <w:r w:rsidRPr="0050541F">
        <w:rPr>
          <w:bCs/>
          <w:sz w:val="28"/>
          <w:szCs w:val="28"/>
        </w:rPr>
        <w:t>2) ледокольные, ледорезные и иные работы по ослаблению прочности льда и ликвидации ледовых заторов;</w:t>
      </w:r>
    </w:p>
    <w:p w:rsidR="0081202D" w:rsidRPr="0050541F" w:rsidRDefault="0081202D" w:rsidP="0081202D">
      <w:pPr>
        <w:widowControl/>
        <w:autoSpaceDE/>
        <w:autoSpaceDN/>
        <w:adjustRightInd/>
        <w:ind w:firstLine="720"/>
        <w:jc w:val="both"/>
        <w:rPr>
          <w:bCs/>
          <w:sz w:val="28"/>
          <w:szCs w:val="28"/>
        </w:rPr>
      </w:pPr>
      <w:r w:rsidRPr="0050541F">
        <w:rPr>
          <w:bCs/>
          <w:sz w:val="28"/>
          <w:szCs w:val="28"/>
        </w:rPr>
        <w:t>3) противопаводковые мероприятия, в том числе мероприятия по увеличению пропускной способности русел рек, их дноуглублению и спрямлению, расчистке водных объектов;</w:t>
      </w:r>
    </w:p>
    <w:p w:rsidR="0081202D" w:rsidRPr="0050541F" w:rsidRDefault="0081202D" w:rsidP="0081202D">
      <w:pPr>
        <w:widowControl/>
        <w:autoSpaceDE/>
        <w:autoSpaceDN/>
        <w:adjustRightInd/>
        <w:ind w:firstLine="720"/>
        <w:jc w:val="both"/>
        <w:rPr>
          <w:bCs/>
          <w:sz w:val="28"/>
          <w:szCs w:val="28"/>
        </w:rPr>
      </w:pPr>
      <w:r w:rsidRPr="0050541F">
        <w:rPr>
          <w:bCs/>
          <w:sz w:val="28"/>
          <w:szCs w:val="28"/>
        </w:rPr>
        <w:t>4) мероприятия по предотвращению разрушения берегов, в том числе мероприятия по уполаживанию берегов водных объектов, их биогенному закреплению, укреплению песчано-гравийной и каменной наброской, террасированию склонов.</w:t>
      </w:r>
    </w:p>
    <w:p w:rsidR="0081202D" w:rsidRPr="0050541F" w:rsidRDefault="0081202D" w:rsidP="0081202D">
      <w:pPr>
        <w:widowControl/>
        <w:autoSpaceDE/>
        <w:autoSpaceDN/>
        <w:adjustRightInd/>
        <w:ind w:firstLine="720"/>
        <w:jc w:val="both"/>
        <w:rPr>
          <w:bCs/>
          <w:sz w:val="28"/>
          <w:szCs w:val="28"/>
        </w:rPr>
      </w:pPr>
      <w:r w:rsidRPr="0050541F">
        <w:rPr>
          <w:bCs/>
          <w:sz w:val="28"/>
          <w:szCs w:val="28"/>
        </w:rPr>
        <w:t>3. Инженерная защита территорий и объектов от негативного воздействия вод, в том числе строительство берегоукрепительных сооружений, дамб и других сооружений, предназначенных для защиты территорий и объектов от затопления, подтопления, разрушения берегов водных объектов, заболачивания и другого негативного воздействия вод (сооружения инженерной защиты), осуществляется в соответствии с законодательством Российской Федерации о градостроительной деятельности.</w:t>
      </w:r>
    </w:p>
    <w:p w:rsidR="0081202D" w:rsidRPr="0050541F" w:rsidRDefault="0081202D" w:rsidP="0081202D">
      <w:pPr>
        <w:widowControl/>
        <w:autoSpaceDE/>
        <w:autoSpaceDN/>
        <w:adjustRightInd/>
        <w:ind w:firstLine="720"/>
        <w:jc w:val="both"/>
        <w:rPr>
          <w:bCs/>
          <w:sz w:val="28"/>
          <w:szCs w:val="28"/>
        </w:rPr>
      </w:pPr>
      <w:r w:rsidRPr="0050541F">
        <w:rPr>
          <w:bCs/>
          <w:sz w:val="28"/>
          <w:szCs w:val="28"/>
        </w:rPr>
        <w:t>4. 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 установленном земельным законодательством и гражданским законодательством.</w:t>
      </w:r>
    </w:p>
    <w:p w:rsidR="0081202D" w:rsidRPr="0050541F" w:rsidRDefault="0081202D" w:rsidP="0081202D">
      <w:pPr>
        <w:widowControl/>
        <w:autoSpaceDE/>
        <w:autoSpaceDN/>
        <w:adjustRightInd/>
        <w:ind w:firstLine="720"/>
        <w:jc w:val="both"/>
        <w:rPr>
          <w:bCs/>
          <w:sz w:val="28"/>
          <w:szCs w:val="28"/>
        </w:rPr>
      </w:pPr>
      <w:r w:rsidRPr="0050541F">
        <w:rPr>
          <w:bCs/>
          <w:sz w:val="28"/>
          <w:szCs w:val="28"/>
        </w:rPr>
        <w:t>В соответствии со статьей 67.1 Водного кодекса Российской Федерации 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w:t>
      </w:r>
      <w:hyperlink r:id="rId635" w:anchor="dst100011" w:history="1">
        <w:r w:rsidRPr="0050541F">
          <w:rPr>
            <w:bCs/>
            <w:sz w:val="28"/>
            <w:szCs w:val="28"/>
          </w:rPr>
          <w:t>Положение</w:t>
        </w:r>
      </w:hyperlink>
      <w:r w:rsidRPr="0050541F">
        <w:rPr>
          <w:bCs/>
          <w:sz w:val="28"/>
          <w:szCs w:val="28"/>
        </w:rPr>
        <w:t> о зонах затопления, подтопления утверждается Правительством Российской Федерации.</w:t>
      </w:r>
    </w:p>
    <w:p w:rsidR="0081202D" w:rsidRPr="0050541F" w:rsidRDefault="0081202D" w:rsidP="0081202D">
      <w:pPr>
        <w:widowControl/>
        <w:autoSpaceDE/>
        <w:autoSpaceDN/>
        <w:adjustRightInd/>
        <w:ind w:firstLine="720"/>
        <w:jc w:val="both"/>
        <w:rPr>
          <w:bCs/>
          <w:sz w:val="28"/>
          <w:szCs w:val="28"/>
        </w:rPr>
      </w:pPr>
      <w:r w:rsidRPr="0050541F">
        <w:rPr>
          <w:bCs/>
          <w:sz w:val="28"/>
          <w:szCs w:val="28"/>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rsidR="0081202D" w:rsidRPr="0050541F" w:rsidRDefault="0081202D" w:rsidP="0081202D">
      <w:pPr>
        <w:widowControl/>
        <w:autoSpaceDE/>
        <w:autoSpaceDN/>
        <w:adjustRightInd/>
        <w:ind w:firstLine="720"/>
        <w:jc w:val="both"/>
        <w:rPr>
          <w:bCs/>
          <w:sz w:val="28"/>
          <w:szCs w:val="28"/>
        </w:rPr>
      </w:pPr>
      <w:r w:rsidRPr="0050541F">
        <w:rPr>
          <w:bCs/>
          <w:sz w:val="28"/>
          <w:szCs w:val="28"/>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81202D" w:rsidRPr="0050541F" w:rsidRDefault="0081202D" w:rsidP="0081202D">
      <w:pPr>
        <w:widowControl/>
        <w:autoSpaceDE/>
        <w:autoSpaceDN/>
        <w:adjustRightInd/>
        <w:ind w:firstLine="720"/>
        <w:jc w:val="both"/>
        <w:rPr>
          <w:bCs/>
          <w:sz w:val="28"/>
          <w:szCs w:val="28"/>
        </w:rPr>
      </w:pPr>
      <w:r w:rsidRPr="0050541F">
        <w:rPr>
          <w:bCs/>
          <w:sz w:val="28"/>
          <w:szCs w:val="28"/>
        </w:rPr>
        <w:t>2) использование сточных вод в целях регулирования плодородия почв;</w:t>
      </w:r>
    </w:p>
    <w:p w:rsidR="0081202D" w:rsidRPr="0050541F" w:rsidRDefault="0081202D" w:rsidP="0081202D">
      <w:pPr>
        <w:widowControl/>
        <w:autoSpaceDE/>
        <w:autoSpaceDN/>
        <w:adjustRightInd/>
        <w:ind w:firstLine="720"/>
        <w:jc w:val="both"/>
        <w:rPr>
          <w:bCs/>
          <w:sz w:val="28"/>
          <w:szCs w:val="28"/>
        </w:rPr>
      </w:pPr>
      <w:r w:rsidRPr="0050541F">
        <w:rPr>
          <w:bCs/>
          <w:sz w:val="28"/>
          <w:szCs w:val="28"/>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81202D" w:rsidRPr="0050541F" w:rsidRDefault="0081202D" w:rsidP="0081202D">
      <w:pPr>
        <w:widowControl/>
        <w:autoSpaceDE/>
        <w:autoSpaceDN/>
        <w:adjustRightInd/>
        <w:ind w:firstLine="720"/>
        <w:jc w:val="both"/>
        <w:rPr>
          <w:bCs/>
          <w:sz w:val="28"/>
          <w:szCs w:val="28"/>
        </w:rPr>
      </w:pPr>
      <w:r w:rsidRPr="0050541F">
        <w:rPr>
          <w:bCs/>
          <w:sz w:val="28"/>
          <w:szCs w:val="28"/>
        </w:rPr>
        <w:t>4) осуществление авиационных мер по борьбе с вредными организмами.</w:t>
      </w:r>
    </w:p>
    <w:p w:rsidR="0081202D" w:rsidRPr="0050541F" w:rsidRDefault="0081202D" w:rsidP="0081202D">
      <w:pPr>
        <w:widowControl/>
        <w:autoSpaceDE/>
        <w:autoSpaceDN/>
        <w:adjustRightInd/>
        <w:ind w:firstLine="720"/>
        <w:jc w:val="both"/>
        <w:rPr>
          <w:bCs/>
          <w:sz w:val="28"/>
          <w:szCs w:val="28"/>
        </w:rPr>
      </w:pPr>
      <w:r w:rsidRPr="0050541F">
        <w:rPr>
          <w:bCs/>
          <w:sz w:val="28"/>
          <w:szCs w:val="28"/>
        </w:rPr>
        <w:t>В целях предотвращения негативного воздействия вод на определенные территории и объекты и ликвидации его последствий принимаются меры по предотвращению негативного воздействия вод и ликвидации его последствий, обеспечивается инженерная защита территорий и объектов от затопления, подтопления, разрушения берегов водных объектов, заболачивания и другого негативного воздействия вод.</w:t>
      </w:r>
    </w:p>
    <w:p w:rsidR="0081202D" w:rsidRPr="0050541F" w:rsidRDefault="0081202D" w:rsidP="0081202D">
      <w:pPr>
        <w:widowControl/>
        <w:autoSpaceDE/>
        <w:autoSpaceDN/>
        <w:adjustRightInd/>
        <w:ind w:firstLine="720"/>
        <w:jc w:val="both"/>
        <w:rPr>
          <w:bCs/>
          <w:sz w:val="28"/>
          <w:szCs w:val="28"/>
        </w:rPr>
      </w:pPr>
      <w:r w:rsidRPr="0050541F">
        <w:rPr>
          <w:bCs/>
          <w:sz w:val="28"/>
          <w:szCs w:val="28"/>
        </w:rPr>
        <w:t>В качестве основных средств инженерной защиты территорий следует предусматривать обвалование, искусственное повышение поверхности территории, руслорегулирующие сооружения и сооружения по регулированию и отводу поверхностного стока, систематические дренажные системы, локальные дренажи и другие защитные сооружения.</w:t>
      </w:r>
    </w:p>
    <w:p w:rsidR="0081202D" w:rsidRPr="0050541F" w:rsidRDefault="0081202D" w:rsidP="0081202D">
      <w:pPr>
        <w:widowControl/>
        <w:autoSpaceDE/>
        <w:autoSpaceDN/>
        <w:adjustRightInd/>
        <w:ind w:firstLine="720"/>
        <w:jc w:val="both"/>
        <w:rPr>
          <w:bCs/>
          <w:sz w:val="28"/>
          <w:szCs w:val="28"/>
        </w:rPr>
      </w:pPr>
      <w:r w:rsidRPr="0050541F">
        <w:rPr>
          <w:bCs/>
          <w:sz w:val="28"/>
          <w:szCs w:val="28"/>
        </w:rPr>
        <w:t>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81202D" w:rsidRPr="0050541F" w:rsidRDefault="0081202D" w:rsidP="0081202D">
      <w:pPr>
        <w:widowControl/>
        <w:autoSpaceDE/>
        <w:autoSpaceDN/>
        <w:adjustRightInd/>
        <w:ind w:firstLine="720"/>
        <w:jc w:val="both"/>
        <w:rPr>
          <w:bCs/>
          <w:sz w:val="28"/>
          <w:szCs w:val="28"/>
        </w:rPr>
      </w:pPr>
      <w:r w:rsidRPr="0050541F">
        <w:rPr>
          <w:bCs/>
          <w:sz w:val="28"/>
          <w:szCs w:val="28"/>
        </w:rPr>
        <w:t>Границы зон затопления, подтопления на местности не обозначаются.</w:t>
      </w:r>
    </w:p>
    <w:p w:rsidR="0081202D" w:rsidRPr="0050541F" w:rsidRDefault="0081202D" w:rsidP="0081202D">
      <w:pPr>
        <w:widowControl/>
        <w:autoSpaceDE/>
        <w:autoSpaceDN/>
        <w:adjustRightInd/>
        <w:ind w:firstLine="720"/>
        <w:jc w:val="both"/>
        <w:rPr>
          <w:bCs/>
          <w:sz w:val="28"/>
          <w:szCs w:val="28"/>
        </w:rPr>
      </w:pPr>
      <w:r w:rsidRPr="0050541F">
        <w:rPr>
          <w:bCs/>
          <w:sz w:val="28"/>
          <w:szCs w:val="28"/>
        </w:rPr>
        <w:t>При проектировании зданий и сооружений в зонах затопления, подтопления, в соответствии с Федеральным Законом от 30 декабря 2009 года. №384-ФЗ «Технический регламент о безопасности зданий и сооружений», должны быть предусмотрены:</w:t>
      </w:r>
    </w:p>
    <w:p w:rsidR="0081202D" w:rsidRPr="0050541F" w:rsidRDefault="0081202D" w:rsidP="0081202D">
      <w:pPr>
        <w:widowControl/>
        <w:autoSpaceDE/>
        <w:autoSpaceDN/>
        <w:adjustRightInd/>
        <w:ind w:firstLine="720"/>
        <w:jc w:val="both"/>
        <w:rPr>
          <w:bCs/>
          <w:sz w:val="28"/>
          <w:szCs w:val="28"/>
        </w:rPr>
      </w:pPr>
      <w:r w:rsidRPr="0050541F">
        <w:rPr>
          <w:bCs/>
          <w:sz w:val="28"/>
          <w:szCs w:val="28"/>
        </w:rPr>
        <w:t>- меры, направленные на защиту людей, здания или сооружения, территории, на которой будут осуществляться строительство, реконструкция и эксплуатация здания или сооружения, от воздействия опасных природных процессов и явлений, и техногенных воздействий, а также меры, направленные на предупреждение и (или) уменьшение последствий воздействия опасных природных процессов и явлений, и техногенных воздействий;</w:t>
      </w:r>
    </w:p>
    <w:p w:rsidR="0081202D" w:rsidRPr="0050541F" w:rsidRDefault="0081202D" w:rsidP="0081202D">
      <w:pPr>
        <w:widowControl/>
        <w:autoSpaceDE/>
        <w:autoSpaceDN/>
        <w:adjustRightInd/>
        <w:ind w:firstLine="720"/>
        <w:jc w:val="both"/>
        <w:rPr>
          <w:bCs/>
          <w:sz w:val="28"/>
          <w:szCs w:val="28"/>
        </w:rPr>
      </w:pPr>
      <w:r w:rsidRPr="0050541F">
        <w:rPr>
          <w:bCs/>
          <w:sz w:val="28"/>
          <w:szCs w:val="28"/>
        </w:rPr>
        <w:t>-  конструктивные меры, уменьшающие чувствительность строительных конструкций и основания к воздействию опасных природных процессов и явлений и техногенным воздействиям (гидроизоляция подземных частей зданий и сооружений (наружная и внутренняя, горизонтальная и вертикальная) для защиты подземных частей зданий и сооружений от капиллярного увлажнения и процессов термовлагопереноса, а также при защите от воздействия подземных вод);</w:t>
      </w:r>
    </w:p>
    <w:p w:rsidR="0081202D" w:rsidRPr="0050541F" w:rsidRDefault="0081202D" w:rsidP="0081202D">
      <w:pPr>
        <w:widowControl/>
        <w:autoSpaceDE/>
        <w:autoSpaceDN/>
        <w:adjustRightInd/>
        <w:ind w:firstLine="720"/>
        <w:jc w:val="both"/>
        <w:rPr>
          <w:bCs/>
          <w:sz w:val="28"/>
          <w:szCs w:val="28"/>
        </w:rPr>
      </w:pPr>
      <w:r w:rsidRPr="0050541F">
        <w:rPr>
          <w:bCs/>
          <w:sz w:val="28"/>
          <w:szCs w:val="28"/>
        </w:rPr>
        <w:t>- меры по улучшению свойств грунтов основания (вертикальная планировка территории с организацией поверхностного стока, устройство дренажей);</w:t>
      </w:r>
    </w:p>
    <w:p w:rsidR="0081202D" w:rsidRPr="0050541F" w:rsidRDefault="0081202D" w:rsidP="0081202D">
      <w:pPr>
        <w:widowControl/>
        <w:autoSpaceDE/>
        <w:autoSpaceDN/>
        <w:adjustRightInd/>
        <w:ind w:firstLine="720"/>
        <w:jc w:val="both"/>
        <w:rPr>
          <w:bCs/>
          <w:sz w:val="28"/>
          <w:szCs w:val="28"/>
        </w:rPr>
      </w:pPr>
      <w:r w:rsidRPr="0050541F">
        <w:rPr>
          <w:bCs/>
          <w:sz w:val="28"/>
          <w:szCs w:val="28"/>
        </w:rPr>
        <w:t>- ведение строительных работ способами, не приводящими к проявлению новых и (или) интенсификации действующих опасных природных процессов и явлений.</w:t>
      </w:r>
    </w:p>
    <w:p w:rsidR="0081202D" w:rsidRPr="0050541F" w:rsidRDefault="0081202D" w:rsidP="0081202D">
      <w:pPr>
        <w:widowControl/>
        <w:autoSpaceDE/>
        <w:autoSpaceDN/>
        <w:adjustRightInd/>
        <w:ind w:firstLine="720"/>
        <w:jc w:val="both"/>
        <w:rPr>
          <w:bCs/>
          <w:sz w:val="28"/>
          <w:szCs w:val="28"/>
        </w:rPr>
      </w:pPr>
      <w:r w:rsidRPr="0050541F">
        <w:rPr>
          <w:bCs/>
          <w:sz w:val="28"/>
          <w:szCs w:val="28"/>
        </w:rPr>
        <w:t>Учитывая, что Водным кодексом Российской Федерации допускается строительство в зонах затопления, подтопления объектов капитального строительства при обязательном обеспечении инженерной защиты таких объектов застройщикам необходимо обеспечить в составе проектной документации подготовку перечня мероприятий по предупреждению чрезвычайных ситуаций природного и техногенного характера на основании результатов инженерных изысканий.</w:t>
      </w:r>
    </w:p>
    <w:p w:rsidR="0081202D" w:rsidRPr="0050541F" w:rsidRDefault="0081202D" w:rsidP="0081202D">
      <w:pPr>
        <w:widowControl/>
        <w:autoSpaceDE/>
        <w:autoSpaceDN/>
        <w:adjustRightInd/>
        <w:ind w:firstLine="720"/>
        <w:jc w:val="both"/>
        <w:rPr>
          <w:bCs/>
          <w:sz w:val="28"/>
          <w:szCs w:val="28"/>
        </w:rPr>
      </w:pPr>
      <w:r w:rsidRPr="0050541F">
        <w:rPr>
          <w:bCs/>
          <w:sz w:val="28"/>
          <w:szCs w:val="28"/>
        </w:rPr>
        <w:t>При разработке мероприятий по предупреждению чрезвычайных ситуаций природного и техногенного характера необходимо руководствоваться требованиями СП 104.13330.2016 «Инженерная защита территории от затопления и подтопления. Актуализированная редакция СНиП 2.06.15-85», СП 116.13330.2012 «Инженерная защита территорий, зданий и сооружений от опасных геологических процессов. Основные положения. Актуализированная редакция СНиП 22-02-2003» и иными требованиями, установленными для проектирования и эксплуатации объектов капитального строительства в потенциально опасных зонах затопления, подтопления.</w:t>
      </w:r>
    </w:p>
    <w:p w:rsidR="0081202D" w:rsidRPr="0050541F" w:rsidRDefault="0081202D" w:rsidP="0081202D">
      <w:pPr>
        <w:widowControl/>
        <w:autoSpaceDE/>
        <w:autoSpaceDN/>
        <w:adjustRightInd/>
        <w:ind w:firstLine="720"/>
        <w:jc w:val="both"/>
        <w:rPr>
          <w:bCs/>
          <w:sz w:val="28"/>
          <w:szCs w:val="28"/>
        </w:rPr>
      </w:pPr>
      <w:r w:rsidRPr="0050541F">
        <w:rPr>
          <w:bCs/>
          <w:sz w:val="28"/>
          <w:szCs w:val="28"/>
        </w:rPr>
        <w:t>При строительстве, реконструкции объектов индивидуального жилищного строительства или садового дома на земельных участках, расположенных в зонах затопления, подтопления, застройщиком до подачи уведомления о планируемом строительстве или реконструкции  объекта индивидуального жилищного строительства или садового дома необходимо обеспечить подготовку перечня мероприятий по предупреждению чрезвычайных ситуаций природного и техногенного характера на основании исходных данных, полученных из государственной информационной системы обеспечения градостроительной деятельности.</w:t>
      </w:r>
    </w:p>
    <w:p w:rsidR="0081202D" w:rsidRPr="0050541F" w:rsidRDefault="0081202D" w:rsidP="0081202D">
      <w:pPr>
        <w:widowControl/>
        <w:autoSpaceDE/>
        <w:autoSpaceDN/>
        <w:adjustRightInd/>
        <w:ind w:firstLine="720"/>
        <w:jc w:val="both"/>
        <w:rPr>
          <w:bCs/>
          <w:sz w:val="28"/>
          <w:szCs w:val="28"/>
        </w:rPr>
      </w:pPr>
      <w:r w:rsidRPr="0050541F">
        <w:rPr>
          <w:bCs/>
          <w:sz w:val="28"/>
          <w:szCs w:val="28"/>
        </w:rPr>
        <w:t>Мероприятия по предупреждению чрезвычайных ситуаций природного и техногенного характера должны быть выполнены застройщиком до момента подачи уведомления об окончании строительства (заявления о вводе в эксплуатацию) или реконструкции объекта.</w:t>
      </w:r>
    </w:p>
    <w:p w:rsidR="0081202D" w:rsidRPr="0050541F" w:rsidRDefault="0081202D" w:rsidP="0081202D">
      <w:pPr>
        <w:widowControl/>
        <w:autoSpaceDE/>
        <w:autoSpaceDN/>
        <w:adjustRightInd/>
        <w:ind w:firstLine="720"/>
        <w:jc w:val="both"/>
        <w:rPr>
          <w:bCs/>
          <w:sz w:val="28"/>
          <w:szCs w:val="28"/>
        </w:rPr>
      </w:pPr>
      <w:r w:rsidRPr="0050541F">
        <w:rPr>
          <w:bCs/>
          <w:sz w:val="28"/>
          <w:szCs w:val="28"/>
        </w:rPr>
        <w:t>Перечень мероприятий по предупреждению чрезвычайных ситуаций природного и техногенного характера (мероприятия по инженерной защите территорий от затопления, подтопления)подготавливается юридическим лицом или индивидуальным предпринимателем, являющимся членом саморегулируемой организации, основанной на членстве лиц, осуществляющих подготовку проектной документации, и имеющим в соответствии с требованиями приказа Минрегиона РФ от 30.12.2009 N 624 "Об утверждении Перечня видов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 допуск на выполнение работ по пункту 7.2 «Инженерно-технические мероприятия по предупреждению чрезвычайных ситуаций природного и техногенного характера».</w:t>
      </w:r>
    </w:p>
    <w:p w:rsidR="0081202D" w:rsidRPr="0050541F" w:rsidRDefault="0081202D" w:rsidP="0081202D">
      <w:pPr>
        <w:widowControl/>
        <w:autoSpaceDE/>
        <w:autoSpaceDN/>
        <w:adjustRightInd/>
        <w:ind w:firstLine="720"/>
        <w:jc w:val="both"/>
        <w:rPr>
          <w:bCs/>
          <w:sz w:val="28"/>
          <w:szCs w:val="28"/>
        </w:rPr>
      </w:pPr>
    </w:p>
    <w:p w:rsidR="0081202D" w:rsidRPr="0050541F" w:rsidRDefault="0081202D" w:rsidP="0081202D">
      <w:pPr>
        <w:keepNext/>
        <w:widowControl/>
        <w:autoSpaceDE/>
        <w:autoSpaceDN/>
        <w:adjustRightInd/>
        <w:ind w:firstLine="567"/>
        <w:jc w:val="both"/>
        <w:outlineLvl w:val="2"/>
        <w:rPr>
          <w:bCs/>
          <w:sz w:val="28"/>
          <w:szCs w:val="28"/>
        </w:rPr>
      </w:pPr>
      <w:r w:rsidRPr="0050541F">
        <w:rPr>
          <w:bCs/>
          <w:sz w:val="28"/>
          <w:szCs w:val="28"/>
        </w:rPr>
        <w:t>Статья 47. Зоны водных объектов общего пользования</w:t>
      </w:r>
    </w:p>
    <w:p w:rsidR="0081202D" w:rsidRPr="0050541F" w:rsidRDefault="0081202D" w:rsidP="0081202D">
      <w:pPr>
        <w:widowControl/>
        <w:autoSpaceDE/>
        <w:autoSpaceDN/>
        <w:adjustRightInd/>
        <w:ind w:firstLine="540"/>
        <w:jc w:val="both"/>
        <w:rPr>
          <w:rFonts w:eastAsia="SimSun"/>
          <w:sz w:val="28"/>
          <w:szCs w:val="28"/>
          <w:lang w:eastAsia="zh-CN"/>
        </w:rPr>
      </w:pPr>
    </w:p>
    <w:p w:rsidR="0081202D" w:rsidRPr="0050541F" w:rsidRDefault="0081202D" w:rsidP="0081202D">
      <w:pPr>
        <w:widowControl/>
        <w:autoSpaceDE/>
        <w:autoSpaceDN/>
        <w:adjustRightInd/>
        <w:ind w:firstLine="567"/>
        <w:jc w:val="both"/>
        <w:rPr>
          <w:sz w:val="28"/>
          <w:szCs w:val="28"/>
        </w:rPr>
      </w:pPr>
      <w:r w:rsidRPr="0050541F">
        <w:rPr>
          <w:sz w:val="28"/>
          <w:szCs w:val="28"/>
        </w:rPr>
        <w:t xml:space="preserve">Градостроительные регламенты не устанавливаются для земель, покрытых поверхностными водами. </w:t>
      </w:r>
    </w:p>
    <w:p w:rsidR="0081202D" w:rsidRPr="0050541F" w:rsidRDefault="0081202D" w:rsidP="0081202D">
      <w:pPr>
        <w:widowControl/>
        <w:autoSpaceDE/>
        <w:autoSpaceDN/>
        <w:adjustRightInd/>
        <w:ind w:firstLine="567"/>
        <w:jc w:val="both"/>
        <w:rPr>
          <w:sz w:val="28"/>
          <w:szCs w:val="28"/>
        </w:rPr>
      </w:pPr>
      <w:r w:rsidRPr="0050541F">
        <w:rPr>
          <w:sz w:val="28"/>
          <w:szCs w:val="28"/>
        </w:rPr>
        <w:t>Водные объекты общего пользования, находящиеся в государственной или муниципальной собственности, являются общедоступными водными объектами.</w:t>
      </w:r>
    </w:p>
    <w:p w:rsidR="0081202D" w:rsidRPr="0050541F" w:rsidRDefault="0081202D" w:rsidP="0081202D">
      <w:pPr>
        <w:widowControl/>
        <w:ind w:firstLine="540"/>
        <w:jc w:val="both"/>
        <w:rPr>
          <w:sz w:val="28"/>
          <w:szCs w:val="28"/>
        </w:rPr>
      </w:pPr>
    </w:p>
    <w:p w:rsidR="0081202D" w:rsidRPr="0050541F" w:rsidRDefault="0081202D" w:rsidP="0081202D">
      <w:pPr>
        <w:widowControl/>
        <w:ind w:firstLine="567"/>
        <w:jc w:val="both"/>
        <w:outlineLvl w:val="3"/>
        <w:rPr>
          <w:sz w:val="28"/>
          <w:szCs w:val="28"/>
        </w:rPr>
      </w:pPr>
      <w:r w:rsidRPr="0050541F">
        <w:rPr>
          <w:bCs/>
          <w:sz w:val="28"/>
          <w:szCs w:val="28"/>
        </w:rPr>
        <w:t>Статья</w:t>
      </w:r>
      <w:r w:rsidRPr="0050541F">
        <w:rPr>
          <w:sz w:val="28"/>
          <w:szCs w:val="28"/>
        </w:rPr>
        <w:t xml:space="preserve"> 48. Ограничения по воздействию природных и техногенных факторов</w:t>
      </w:r>
    </w:p>
    <w:p w:rsidR="0081202D" w:rsidRPr="0050541F" w:rsidRDefault="0081202D" w:rsidP="0081202D">
      <w:pPr>
        <w:widowControl/>
        <w:autoSpaceDE/>
        <w:autoSpaceDN/>
        <w:adjustRightInd/>
        <w:rPr>
          <w:bCs/>
          <w:sz w:val="28"/>
          <w:szCs w:val="28"/>
        </w:rPr>
      </w:pPr>
    </w:p>
    <w:p w:rsidR="0081202D" w:rsidRPr="0050541F" w:rsidRDefault="0081202D" w:rsidP="0081202D">
      <w:pPr>
        <w:widowControl/>
        <w:ind w:firstLine="540"/>
        <w:jc w:val="both"/>
        <w:rPr>
          <w:sz w:val="28"/>
          <w:szCs w:val="28"/>
        </w:rPr>
      </w:pPr>
    </w:p>
    <w:p w:rsidR="0081202D" w:rsidRPr="0050541F" w:rsidRDefault="0081202D" w:rsidP="0081202D">
      <w:pPr>
        <w:widowControl/>
        <w:autoSpaceDE/>
        <w:autoSpaceDN/>
        <w:adjustRightInd/>
        <w:ind w:firstLine="540"/>
        <w:jc w:val="both"/>
        <w:rPr>
          <w:bCs/>
          <w:sz w:val="28"/>
          <w:szCs w:val="28"/>
        </w:rPr>
      </w:pPr>
      <w:r w:rsidRPr="0050541F">
        <w:rPr>
          <w:bCs/>
          <w:sz w:val="28"/>
          <w:szCs w:val="28"/>
        </w:rPr>
        <w:t>Статья 48.1. Расчетные показатели обеспеченности объектами защиты территорий от затопления, подтопления</w:t>
      </w:r>
    </w:p>
    <w:p w:rsidR="0081202D" w:rsidRPr="0050541F" w:rsidRDefault="0081202D" w:rsidP="0081202D">
      <w:pPr>
        <w:widowControl/>
        <w:autoSpaceDE/>
        <w:autoSpaceDN/>
        <w:adjustRightInd/>
        <w:jc w:val="both"/>
        <w:rPr>
          <w:rFonts w:eastAsia="TimesNewRomanPSMT"/>
          <w:sz w:val="28"/>
          <w:szCs w:val="28"/>
        </w:rPr>
      </w:pP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Обеспеченность населения объектами защиты от затопления и подтопления должна осуществляться в соответствии со строительными нормами и правилами Свода правил СП 42.13330.2011 «СНиП 2.07.01-89* Градостроительство. Планировка и застройка городских и сельских поселений» и предусматривать на территории населенного пункта:</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1) защиту от затопления паводковыми водами, ветровым нагоном воды и подтопления грунтовыми водами подсыпкой (намывом) или обвалованием;</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 xml:space="preserve">2) подсыпку территории с отметкой бровки не менее чем на </w:t>
      </w:r>
      <w:smartTag w:uri="urn:schemas-microsoft-com:office:smarttags" w:element="metricconverter">
        <w:smartTagPr>
          <w:attr w:name="ProductID" w:val="0,5 м"/>
        </w:smartTagPr>
        <w:r w:rsidRPr="0050541F">
          <w:rPr>
            <w:rFonts w:eastAsia="TimesNewRomanPSMT"/>
            <w:sz w:val="28"/>
            <w:szCs w:val="28"/>
          </w:rPr>
          <w:t>0,5 м</w:t>
        </w:r>
      </w:smartTag>
      <w:r w:rsidRPr="0050541F">
        <w:rPr>
          <w:rFonts w:eastAsia="TimesNewRomanPSMT"/>
          <w:sz w:val="28"/>
          <w:szCs w:val="28"/>
        </w:rPr>
        <w:t xml:space="preserve"> выше расчетного горизонта высоких вод с учетом высоты волны при ветровом нагоне;</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3) превышение гребня дамбы обвалования над расчетным уровнем в зависимости от класса сооружений в соответствии со строительными нормами и правилами СНиП 33-01-2003 «Гидротехнические сооружения. Основные положения».</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За расчетный горизонт высоких вод следует принимать отметку наивысшего уровня воды повторяемостью:</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 xml:space="preserve">1) один раз в 100 лет </w:t>
      </w:r>
      <w:r w:rsidRPr="0050541F">
        <w:rPr>
          <w:sz w:val="28"/>
          <w:szCs w:val="28"/>
        </w:rPr>
        <w:t xml:space="preserve">– </w:t>
      </w:r>
      <w:r w:rsidRPr="0050541F">
        <w:rPr>
          <w:rFonts w:eastAsia="TimesNewRomanPSMT"/>
          <w:sz w:val="28"/>
          <w:szCs w:val="28"/>
        </w:rPr>
        <w:t>для территорий, застроенных или подлежащих застройке жилыми домами и объектами социального и коммунально</w:t>
      </w:r>
      <w:r w:rsidRPr="0050541F">
        <w:rPr>
          <w:sz w:val="28"/>
          <w:szCs w:val="28"/>
        </w:rPr>
        <w:t>–</w:t>
      </w:r>
      <w:r w:rsidRPr="0050541F">
        <w:rPr>
          <w:rFonts w:eastAsia="TimesNewRomanPSMT"/>
          <w:sz w:val="28"/>
          <w:szCs w:val="28"/>
        </w:rPr>
        <w:t>бытового назначения;</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2) один раз в 10 лет – для территорий парков, плоскостных спортивных сооружений и сооружений санитарно–защитного назначения.</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При проектировании инженерной защиты территорий населенных пунктов на берегах водотоков и водоемов за расчетный горизонт следует принимать максимальный уровень воды в них с вероятностью превышения в зависимости от класса сооружений инженерной защиты в соответствии со строительными нормами и правилами СНиП 2.06.15-85 «Инженерная защита территорий от затопления и подтопления».</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Территории общественно-деловых зон с объектами социального и коммунально–бытового назначения и территории объектов культурного наследия населенных пунктов, расположенные в зоне паводкового затопления повторяемостью один раз в 100 лет, должны быть обеспечены инженерной защитой дамбами обвалования.</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Обеспечение инженерной защитой с применением дамб обвалования следует осуществлять совместно с устройством дренажей, водоотводящих, водосбросных сетей и насосных станций на основе сравнения вариантов ее устройства или выноса жилой застройки из зоны затопления.</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Территории жилой застройки с высоким уровнем грунтовых вод следует обеспечивать защитой от подтопления посредством:</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1) повышения водоотводящих и дренирующих свойств рек и ручьев;</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2) вертикальной планировки территории и организации систем поверхностного водоотвода;</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3) применения различных типов дренажей (головного, берегового, систематического и сопутствующего), противофильтрационных завес;</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4) регулирования уровенного режима водных объектов.</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В районах малоэтажной застройки сельских населенных пунктов, а также на территориях парков, скверов не следует допускать канализование рек и ручьев в закрытые коллекторы, за исключением устройства перепускных труб.</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Для обеспечения защиты от подтопления застроенной и подлежащей застройке территории с высоким уровнем грунтовых вод и заболоченных территорий с торфозалежью следует предусматривать мероприятия в соответствии со строительными нормами и правилами СНиП 22-02-2003 «Инженерная защита территорий, зданий и сооружений от опасных геологических процессов. Основные положения», СНиП 2.06.15-85 «Инженерная защита территорий от затопления и подтопления», СНиП 2.06.03-85 «Мелиоративные системы и сооружения».</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На застроенной и подлежащей застройке территории, подверженной подтоплению, следует предусматривать понижение уровня грунтовых вод путем устройства закрытых дренажных систем.</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На территории усадебной застройки в сельских населенных пунктах, на озелененных территориях общего пользования допускается устройство открытой осушительной сети.</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 xml:space="preserve">Мероприятия по защите от подтопления застроенных и подлежащих застройке территорий должны обеспечивать нормальную эксплуатацию зданий и сооружений посредством понижения уровня грунтовых вод на величину не менее </w:t>
      </w:r>
      <w:smartTag w:uri="urn:schemas-microsoft-com:office:smarttags" w:element="metricconverter">
        <w:smartTagPr>
          <w:attr w:name="ProductID" w:val="0.5 м"/>
        </w:smartTagPr>
        <w:r w:rsidRPr="0050541F">
          <w:rPr>
            <w:rFonts w:eastAsia="TimesNewRomanPSMT"/>
            <w:sz w:val="28"/>
            <w:szCs w:val="28"/>
          </w:rPr>
          <w:t>0.5 м</w:t>
        </w:r>
      </w:smartTag>
      <w:r w:rsidRPr="0050541F">
        <w:rPr>
          <w:rFonts w:eastAsia="TimesNewRomanPSMT"/>
          <w:sz w:val="28"/>
          <w:szCs w:val="28"/>
        </w:rPr>
        <w:t xml:space="preserve"> от отметки пола подвала.</w:t>
      </w:r>
    </w:p>
    <w:p w:rsidR="0081202D" w:rsidRPr="0050541F" w:rsidRDefault="0081202D" w:rsidP="0081202D">
      <w:pPr>
        <w:widowControl/>
        <w:autoSpaceDE/>
        <w:autoSpaceDN/>
        <w:adjustRightInd/>
        <w:ind w:firstLine="567"/>
        <w:jc w:val="both"/>
        <w:rPr>
          <w:rFonts w:eastAsia="TimesNewRomanPSMT"/>
          <w:sz w:val="28"/>
          <w:szCs w:val="28"/>
        </w:rPr>
      </w:pPr>
      <w:r w:rsidRPr="0050541F">
        <w:rPr>
          <w:rFonts w:eastAsia="TimesNewRomanPSMT"/>
          <w:sz w:val="28"/>
          <w:szCs w:val="28"/>
        </w:rPr>
        <w:t xml:space="preserve">При освоении подлежащих застройке территорий с торфозалежью высоту подсыпки минеральным грунтом следует принимать в соответствии со строительными нормами и правилами Свода правил СП 42.13330.2011 «СНиП 2.07.01-89* Градостроительство. Планировка и застройка городских и сельских поселений» не менее </w:t>
      </w:r>
      <w:smartTag w:uri="urn:schemas-microsoft-com:office:smarttags" w:element="metricconverter">
        <w:smartTagPr>
          <w:attr w:name="ProductID" w:val="1 м"/>
        </w:smartTagPr>
        <w:r w:rsidRPr="0050541F">
          <w:rPr>
            <w:rFonts w:eastAsia="TimesNewRomanPSMT"/>
            <w:sz w:val="28"/>
            <w:szCs w:val="28"/>
          </w:rPr>
          <w:t>1 м</w:t>
        </w:r>
      </w:smartTag>
      <w:r w:rsidRPr="0050541F">
        <w:rPr>
          <w:rFonts w:eastAsia="TimesNewRomanPSMT"/>
          <w:sz w:val="28"/>
          <w:szCs w:val="28"/>
        </w:rPr>
        <w:t>.</w:t>
      </w:r>
    </w:p>
    <w:p w:rsidR="0081202D" w:rsidRPr="0050541F" w:rsidRDefault="0081202D" w:rsidP="0081202D">
      <w:pPr>
        <w:widowControl/>
        <w:autoSpaceDE/>
        <w:autoSpaceDN/>
        <w:adjustRightInd/>
        <w:ind w:firstLine="567"/>
        <w:jc w:val="both"/>
        <w:rPr>
          <w:rFonts w:eastAsia="SimSun"/>
          <w:sz w:val="28"/>
          <w:szCs w:val="28"/>
        </w:rPr>
      </w:pPr>
      <w:r w:rsidRPr="0050541F">
        <w:rPr>
          <w:rFonts w:eastAsia="TimesNewRomanPSMT"/>
          <w:sz w:val="28"/>
          <w:szCs w:val="28"/>
        </w:rPr>
        <w:t>Обеспечение инженерной защиты территории застройки, подверженной воздействию карстово-суффозионным процессам должно осуществляться в соответствии с требованиями строительных норм и правил СНиП 22-02-2003 «Инженерная защита территорий, зданий и сооружений от опасных геологических процессов. Основные положения» и СНиП 2.01.09-91 «Здания и сооружения на подрабатываемых территориях и просадочных грунтах».</w:t>
      </w:r>
    </w:p>
    <w:p w:rsidR="0081202D" w:rsidRPr="0050541F" w:rsidRDefault="0081202D" w:rsidP="0081202D">
      <w:pPr>
        <w:widowControl/>
        <w:ind w:firstLine="540"/>
        <w:outlineLvl w:val="3"/>
        <w:rPr>
          <w:sz w:val="28"/>
          <w:szCs w:val="28"/>
        </w:rPr>
      </w:pPr>
    </w:p>
    <w:p w:rsidR="0081202D" w:rsidRPr="0050541F" w:rsidRDefault="0081202D" w:rsidP="0081202D">
      <w:pPr>
        <w:widowControl/>
        <w:ind w:firstLine="567"/>
        <w:jc w:val="both"/>
        <w:outlineLvl w:val="3"/>
        <w:rPr>
          <w:sz w:val="28"/>
          <w:szCs w:val="28"/>
        </w:rPr>
      </w:pPr>
      <w:r w:rsidRPr="0050541F">
        <w:rPr>
          <w:bCs/>
          <w:sz w:val="28"/>
          <w:szCs w:val="28"/>
        </w:rPr>
        <w:t>Статья</w:t>
      </w:r>
      <w:r w:rsidRPr="0050541F">
        <w:rPr>
          <w:sz w:val="28"/>
          <w:szCs w:val="28"/>
        </w:rPr>
        <w:t xml:space="preserve"> 48.2. Территории подверженные экзогенным геологическим процессам: овражные и прибрежно-склоновые (в т. ч. оползневые) территории</w:t>
      </w:r>
    </w:p>
    <w:p w:rsidR="0081202D" w:rsidRPr="0050541F" w:rsidRDefault="0081202D" w:rsidP="0081202D">
      <w:pPr>
        <w:widowControl/>
        <w:outlineLvl w:val="3"/>
        <w:rPr>
          <w:sz w:val="28"/>
          <w:szCs w:val="28"/>
        </w:rPr>
      </w:pPr>
    </w:p>
    <w:p w:rsidR="0081202D" w:rsidRPr="0050541F" w:rsidRDefault="0081202D" w:rsidP="0081202D">
      <w:pPr>
        <w:widowControl/>
        <w:ind w:firstLine="567"/>
        <w:jc w:val="both"/>
        <w:rPr>
          <w:sz w:val="28"/>
          <w:szCs w:val="28"/>
        </w:rPr>
      </w:pPr>
      <w:r w:rsidRPr="0050541F">
        <w:rPr>
          <w:sz w:val="28"/>
          <w:szCs w:val="28"/>
        </w:rPr>
        <w:t>В населенных пунктах, расположенных на территориях, подверженных оползневым и обвальным процессам, следует применять следующие мероприятия, направленные на предотвращение и стабилизацию этих процессов:</w:t>
      </w:r>
    </w:p>
    <w:p w:rsidR="0081202D" w:rsidRPr="0050541F" w:rsidRDefault="0081202D" w:rsidP="0081202D">
      <w:pPr>
        <w:widowControl/>
        <w:ind w:firstLine="567"/>
        <w:jc w:val="both"/>
        <w:rPr>
          <w:sz w:val="28"/>
          <w:szCs w:val="28"/>
        </w:rPr>
      </w:pPr>
      <w:r w:rsidRPr="0050541F">
        <w:rPr>
          <w:sz w:val="28"/>
          <w:szCs w:val="28"/>
        </w:rPr>
        <w:t>1) изменение рельефа склона в целях повышения его устойчивости;</w:t>
      </w:r>
    </w:p>
    <w:p w:rsidR="0081202D" w:rsidRPr="0050541F" w:rsidRDefault="0081202D" w:rsidP="0081202D">
      <w:pPr>
        <w:widowControl/>
        <w:ind w:firstLine="567"/>
        <w:jc w:val="both"/>
        <w:rPr>
          <w:sz w:val="28"/>
          <w:szCs w:val="28"/>
        </w:rPr>
      </w:pPr>
      <w:r w:rsidRPr="0050541F">
        <w:rPr>
          <w:sz w:val="28"/>
          <w:szCs w:val="28"/>
        </w:rPr>
        <w:t>2) регулирование стока поверхностных вод с помощью вертикальной планировки территории и устройства системы поверхностного водоотвода;</w:t>
      </w:r>
    </w:p>
    <w:p w:rsidR="0081202D" w:rsidRPr="0050541F" w:rsidRDefault="0081202D" w:rsidP="0081202D">
      <w:pPr>
        <w:widowControl/>
        <w:ind w:firstLine="567"/>
        <w:jc w:val="both"/>
        <w:rPr>
          <w:sz w:val="28"/>
          <w:szCs w:val="28"/>
        </w:rPr>
      </w:pPr>
      <w:r w:rsidRPr="0050541F">
        <w:rPr>
          <w:sz w:val="28"/>
          <w:szCs w:val="28"/>
        </w:rPr>
        <w:t>3) предотвращение инфильтрации воды в грунт и эрозионных процессов;</w:t>
      </w:r>
    </w:p>
    <w:p w:rsidR="0081202D" w:rsidRPr="0050541F" w:rsidRDefault="0081202D" w:rsidP="0081202D">
      <w:pPr>
        <w:widowControl/>
        <w:ind w:firstLine="567"/>
        <w:jc w:val="both"/>
        <w:rPr>
          <w:sz w:val="28"/>
          <w:szCs w:val="28"/>
        </w:rPr>
      </w:pPr>
      <w:r w:rsidRPr="0050541F">
        <w:rPr>
          <w:sz w:val="28"/>
          <w:szCs w:val="28"/>
        </w:rPr>
        <w:t>4) искусственное понижение уровня подземных вод;</w:t>
      </w:r>
    </w:p>
    <w:p w:rsidR="0081202D" w:rsidRPr="0050541F" w:rsidRDefault="0081202D" w:rsidP="0081202D">
      <w:pPr>
        <w:widowControl/>
        <w:ind w:firstLine="567"/>
        <w:jc w:val="both"/>
        <w:rPr>
          <w:sz w:val="28"/>
          <w:szCs w:val="28"/>
        </w:rPr>
      </w:pPr>
      <w:r w:rsidRPr="0050541F">
        <w:rPr>
          <w:sz w:val="28"/>
          <w:szCs w:val="28"/>
        </w:rPr>
        <w:t>5) агролесомелиорация;</w:t>
      </w:r>
    </w:p>
    <w:p w:rsidR="0081202D" w:rsidRPr="0050541F" w:rsidRDefault="0081202D" w:rsidP="0081202D">
      <w:pPr>
        <w:widowControl/>
        <w:ind w:firstLine="567"/>
        <w:jc w:val="both"/>
        <w:rPr>
          <w:sz w:val="28"/>
          <w:szCs w:val="28"/>
        </w:rPr>
      </w:pPr>
      <w:r w:rsidRPr="0050541F">
        <w:rPr>
          <w:sz w:val="28"/>
          <w:szCs w:val="28"/>
        </w:rPr>
        <w:t>6) закрепление грунтов (в том числе армированием);</w:t>
      </w:r>
    </w:p>
    <w:p w:rsidR="0081202D" w:rsidRPr="0050541F" w:rsidRDefault="0081202D" w:rsidP="0081202D">
      <w:pPr>
        <w:widowControl/>
        <w:ind w:firstLine="567"/>
        <w:jc w:val="both"/>
        <w:rPr>
          <w:sz w:val="28"/>
          <w:szCs w:val="28"/>
        </w:rPr>
      </w:pPr>
      <w:r w:rsidRPr="0050541F">
        <w:rPr>
          <w:sz w:val="28"/>
          <w:szCs w:val="28"/>
        </w:rPr>
        <w:t>7) удерживающих сооружений;</w:t>
      </w:r>
    </w:p>
    <w:p w:rsidR="0081202D" w:rsidRPr="0050541F" w:rsidRDefault="0081202D" w:rsidP="0081202D">
      <w:pPr>
        <w:widowControl/>
        <w:ind w:firstLine="567"/>
        <w:jc w:val="both"/>
        <w:rPr>
          <w:sz w:val="28"/>
          <w:szCs w:val="28"/>
        </w:rPr>
      </w:pPr>
      <w:r w:rsidRPr="0050541F">
        <w:rPr>
          <w:sz w:val="28"/>
          <w:szCs w:val="28"/>
        </w:rPr>
        <w:t>8) террасирование склонов;</w:t>
      </w:r>
    </w:p>
    <w:p w:rsidR="0081202D" w:rsidRPr="0050541F" w:rsidRDefault="0081202D" w:rsidP="0081202D">
      <w:pPr>
        <w:widowControl/>
        <w:ind w:firstLine="567"/>
        <w:jc w:val="both"/>
        <w:rPr>
          <w:sz w:val="28"/>
          <w:szCs w:val="28"/>
        </w:rPr>
      </w:pPr>
      <w:r w:rsidRPr="0050541F">
        <w:rPr>
          <w:sz w:val="28"/>
          <w:szCs w:val="28"/>
        </w:rPr>
        <w:t>1)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81202D" w:rsidRPr="0050541F" w:rsidRDefault="0081202D" w:rsidP="0081202D">
      <w:pPr>
        <w:widowControl/>
        <w:ind w:firstLine="540"/>
        <w:jc w:val="center"/>
        <w:rPr>
          <w:sz w:val="28"/>
          <w:szCs w:val="28"/>
        </w:rPr>
      </w:pPr>
    </w:p>
    <w:p w:rsidR="0081202D" w:rsidRPr="0050541F" w:rsidRDefault="0081202D" w:rsidP="0081202D">
      <w:pPr>
        <w:widowControl/>
        <w:ind w:firstLine="540"/>
        <w:jc w:val="center"/>
        <w:rPr>
          <w:sz w:val="28"/>
          <w:szCs w:val="28"/>
        </w:rPr>
      </w:pPr>
    </w:p>
    <w:p w:rsidR="0081202D" w:rsidRPr="0050541F" w:rsidRDefault="0081202D" w:rsidP="0081202D">
      <w:pPr>
        <w:keepNext/>
        <w:widowControl/>
        <w:autoSpaceDE/>
        <w:autoSpaceDN/>
        <w:adjustRightInd/>
        <w:ind w:firstLine="540"/>
        <w:jc w:val="both"/>
        <w:outlineLvl w:val="1"/>
        <w:rPr>
          <w:bCs/>
          <w:iCs/>
          <w:sz w:val="28"/>
          <w:szCs w:val="28"/>
        </w:rPr>
      </w:pPr>
      <w:bookmarkStart w:id="153" w:name="_Toc252392638"/>
      <w:bookmarkStart w:id="154" w:name="_Toc334453787"/>
      <w:r w:rsidRPr="0050541F">
        <w:rPr>
          <w:bCs/>
          <w:iCs/>
          <w:sz w:val="28"/>
          <w:szCs w:val="28"/>
        </w:rPr>
        <w:t xml:space="preserve">Глава 9. Публичные слушания по вопросам землепользования и застройки </w:t>
      </w:r>
      <w:bookmarkEnd w:id="153"/>
      <w:bookmarkEnd w:id="154"/>
    </w:p>
    <w:p w:rsidR="0081202D" w:rsidRPr="0050541F" w:rsidRDefault="0081202D" w:rsidP="0081202D">
      <w:pPr>
        <w:widowControl/>
        <w:autoSpaceDE/>
        <w:autoSpaceDN/>
        <w:adjustRightInd/>
        <w:ind w:firstLine="540"/>
        <w:jc w:val="both"/>
        <w:rPr>
          <w:sz w:val="28"/>
          <w:szCs w:val="28"/>
        </w:rPr>
      </w:pPr>
    </w:p>
    <w:p w:rsidR="0081202D" w:rsidRPr="0050541F" w:rsidRDefault="0081202D" w:rsidP="0081202D">
      <w:pPr>
        <w:widowControl/>
        <w:autoSpaceDE/>
        <w:autoSpaceDN/>
        <w:adjustRightInd/>
        <w:ind w:firstLine="540"/>
        <w:jc w:val="both"/>
        <w:rPr>
          <w:sz w:val="28"/>
          <w:szCs w:val="28"/>
        </w:rPr>
      </w:pPr>
      <w:bookmarkStart w:id="155" w:name="_Toc334453788"/>
      <w:r w:rsidRPr="0050541F">
        <w:rPr>
          <w:sz w:val="28"/>
          <w:szCs w:val="28"/>
        </w:rPr>
        <w:t xml:space="preserve">Статья 49 </w:t>
      </w:r>
      <w:bookmarkEnd w:id="155"/>
      <w:r w:rsidRPr="0050541F">
        <w:rPr>
          <w:sz w:val="28"/>
          <w:szCs w:val="28"/>
        </w:rPr>
        <w:t>Публичные слушания по вопросам землепользования и застройки</w:t>
      </w:r>
    </w:p>
    <w:p w:rsidR="0081202D" w:rsidRPr="0050541F" w:rsidRDefault="0081202D" w:rsidP="0081202D">
      <w:pPr>
        <w:widowControl/>
        <w:autoSpaceDE/>
        <w:autoSpaceDN/>
        <w:adjustRightInd/>
        <w:ind w:firstLine="540"/>
        <w:jc w:val="both"/>
        <w:rPr>
          <w:i/>
          <w:sz w:val="28"/>
          <w:szCs w:val="28"/>
        </w:rPr>
      </w:pPr>
    </w:p>
    <w:p w:rsidR="0081202D" w:rsidRPr="0050541F" w:rsidRDefault="0081202D" w:rsidP="0081202D">
      <w:pPr>
        <w:widowControl/>
        <w:autoSpaceDE/>
        <w:autoSpaceDN/>
        <w:adjustRightInd/>
        <w:ind w:firstLine="539"/>
        <w:jc w:val="both"/>
        <w:rPr>
          <w:bCs/>
          <w:sz w:val="28"/>
          <w:szCs w:val="28"/>
        </w:rPr>
      </w:pPr>
      <w:bookmarkStart w:id="156" w:name="P204"/>
      <w:bookmarkStart w:id="157" w:name="_Toc252392640"/>
      <w:bookmarkStart w:id="158" w:name="_Toc334453789"/>
      <w:bookmarkEnd w:id="156"/>
      <w:r w:rsidRPr="0050541F">
        <w:rPr>
          <w:bCs/>
          <w:sz w:val="28"/>
          <w:szCs w:val="28"/>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и с учетом положений Градостроительного кодекса Российской Федерации проводятся публичные слушания, за исключением случаев, предусмотренных настоящим Кодексом и другими федеральными законами.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 Участниками публичных слушаний по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3. Участниками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w:t>
      </w:r>
      <w:hyperlink r:id="rId636" w:anchor="block_3903" w:history="1">
        <w:r w:rsidRPr="0050541F">
          <w:rPr>
            <w:bCs/>
            <w:sz w:val="28"/>
            <w:szCs w:val="28"/>
          </w:rPr>
          <w:t>частью 3 статьи 39</w:t>
        </w:r>
      </w:hyperlink>
      <w:r w:rsidRPr="0050541F">
        <w:rPr>
          <w:bCs/>
          <w:sz w:val="28"/>
          <w:szCs w:val="28"/>
        </w:rPr>
        <w:t xml:space="preserve"> Градостроительного кодекса Российской Федерации </w:t>
      </w:r>
      <w:r w:rsidRPr="0050541F">
        <w:rPr>
          <w:sz w:val="28"/>
          <w:szCs w:val="28"/>
        </w:rPr>
        <w:t>Градостроительным кодексом Российской Федерации</w:t>
      </w:r>
      <w:r w:rsidRPr="0050541F">
        <w:rPr>
          <w:bCs/>
          <w:sz w:val="28"/>
          <w:szCs w:val="28"/>
        </w:rPr>
        <w:t>,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Процедура проведения публичных слушаний состоит из следующих этапов:</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 оповещение о начале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81202D" w:rsidRPr="0050541F" w:rsidRDefault="0081202D" w:rsidP="0081202D">
      <w:pPr>
        <w:widowControl/>
        <w:autoSpaceDE/>
        <w:autoSpaceDN/>
        <w:adjustRightInd/>
        <w:ind w:firstLine="540"/>
        <w:jc w:val="both"/>
        <w:rPr>
          <w:bCs/>
          <w:sz w:val="28"/>
          <w:szCs w:val="28"/>
        </w:rPr>
      </w:pPr>
      <w:r w:rsidRPr="0050541F">
        <w:rPr>
          <w:bCs/>
          <w:sz w:val="28"/>
          <w:szCs w:val="28"/>
        </w:rPr>
        <w:t>3) проведение экспозиции или экспозиций проекта, подлежащего рассмотрению на публичных слушаниях;</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проведение собрания или собраний участников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5) подготовка и оформление протокола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6) подготовка и опубликование заключения о результатах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5. Оповещение о начале публичных слушаний должно содержать:</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 информацию о проекте, подлежащем рассмотрению на публичных слушаниях, и перечень информационных материалов к такому проекту;</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 информацию о порядке и сроках проведения публичных слушаний по проекту, подлежащему рассмотрению на публичных слушаниях;</w:t>
      </w:r>
    </w:p>
    <w:p w:rsidR="0081202D" w:rsidRPr="0050541F" w:rsidRDefault="0081202D" w:rsidP="0081202D">
      <w:pPr>
        <w:widowControl/>
        <w:autoSpaceDE/>
        <w:autoSpaceDN/>
        <w:adjustRightInd/>
        <w:ind w:firstLine="540"/>
        <w:jc w:val="both"/>
        <w:rPr>
          <w:bCs/>
          <w:sz w:val="28"/>
          <w:szCs w:val="28"/>
        </w:rPr>
      </w:pPr>
      <w:r w:rsidRPr="0050541F">
        <w:rPr>
          <w:bCs/>
          <w:sz w:val="28"/>
          <w:szCs w:val="28"/>
        </w:rPr>
        <w:t>3) информацию о месте, дате открытия экспозиции или экспозиций проекта, подлежащего рассмотрению на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информацию о порядке, сроке и форме внесения участниками публичных слушаний предложений и замечаний, касающихся проекта, подлежащего рассмотрению публичных слушаниях.</w:t>
      </w:r>
    </w:p>
    <w:p w:rsidR="0081202D" w:rsidRPr="0050541F" w:rsidRDefault="0081202D" w:rsidP="0081202D">
      <w:pPr>
        <w:widowControl/>
        <w:autoSpaceDE/>
        <w:autoSpaceDN/>
        <w:adjustRightInd/>
        <w:ind w:firstLine="540"/>
        <w:jc w:val="both"/>
        <w:rPr>
          <w:bCs/>
          <w:sz w:val="28"/>
          <w:szCs w:val="28"/>
        </w:rPr>
      </w:pPr>
      <w:r w:rsidRPr="0050541F">
        <w:rPr>
          <w:bCs/>
          <w:sz w:val="28"/>
          <w:szCs w:val="28"/>
        </w:rPr>
        <w:t>6. Оповещение о начале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 не позднее чем за семь дней до дня размещения на официальном сайте или в информационных системах проекта, подлежащего рассмотрению на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2) распространяется на информационных стендах, оборудованных около здания уполномоченного на проведение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w:t>
      </w:r>
      <w:hyperlink r:id="rId637" w:anchor="block_50103" w:history="1">
        <w:r w:rsidRPr="0050541F">
          <w:rPr>
            <w:bCs/>
            <w:sz w:val="28"/>
            <w:szCs w:val="28"/>
          </w:rPr>
          <w:t>части 3</w:t>
        </w:r>
      </w:hyperlink>
      <w:r w:rsidRPr="0050541F">
        <w:rPr>
          <w:bCs/>
          <w:sz w:val="28"/>
          <w:szCs w:val="28"/>
        </w:rPr>
        <w:t xml:space="preserve"> настоящей статьи 5.1 Градостроительного кодекса Российской Федерации (далее - территория, в пределах которой проводятся публичные слушания), иными способами, обеспечивающими доступ участников публичных слушаний к указанной информации.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7. В течение всего периода размещения в соответствии с </w:t>
      </w:r>
      <w:hyperlink r:id="rId638" w:anchor="block_501042" w:history="1">
        <w:r w:rsidRPr="0050541F">
          <w:rPr>
            <w:bCs/>
            <w:sz w:val="28"/>
            <w:szCs w:val="28"/>
          </w:rPr>
          <w:t>пунктом 2 части 4</w:t>
        </w:r>
      </w:hyperlink>
      <w:r w:rsidRPr="0050541F">
        <w:rPr>
          <w:bCs/>
          <w:sz w:val="28"/>
          <w:szCs w:val="28"/>
        </w:rPr>
        <w:t xml:space="preserve"> и </w:t>
      </w:r>
      <w:hyperlink r:id="rId639" w:anchor="block_501052" w:history="1">
        <w:r w:rsidRPr="0050541F">
          <w:rPr>
            <w:bCs/>
            <w:sz w:val="28"/>
            <w:szCs w:val="28"/>
          </w:rPr>
          <w:t>пунктом 2 части 5</w:t>
        </w:r>
      </w:hyperlink>
      <w:r w:rsidRPr="0050541F">
        <w:rPr>
          <w:bCs/>
          <w:sz w:val="28"/>
          <w:szCs w:val="28"/>
        </w:rPr>
        <w:t xml:space="preserve"> статьи 5.1 Градостроительного кодекса Российской Федерации проекта, подлежащего рассмотрению на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информационных материалов о проекте, подлежащем рассмотрению на или публичных слушаниях. Консультирование посетителей экспозиции осуществляется представителями уполномоченного на проведение публичных слушаний органа местного самоуправления или созданного им коллегиального совещательного органа (далее - организатор публичных слушаний) и (или) разработчика проекта, подлежащего рассмотрению на публичных слушаниях.</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8. В период размещения в соответствии с </w:t>
      </w:r>
      <w:hyperlink r:id="rId640" w:anchor="block_501042" w:history="1">
        <w:r w:rsidRPr="0050541F">
          <w:rPr>
            <w:bCs/>
            <w:sz w:val="28"/>
            <w:szCs w:val="28"/>
          </w:rPr>
          <w:t>пунктом 2 части 4</w:t>
        </w:r>
      </w:hyperlink>
      <w:r w:rsidRPr="0050541F">
        <w:rPr>
          <w:bCs/>
          <w:sz w:val="28"/>
          <w:szCs w:val="28"/>
        </w:rPr>
        <w:t xml:space="preserve"> и </w:t>
      </w:r>
      <w:hyperlink r:id="rId641" w:anchor="block_501052" w:history="1">
        <w:r w:rsidRPr="0050541F">
          <w:rPr>
            <w:bCs/>
            <w:sz w:val="28"/>
            <w:szCs w:val="28"/>
          </w:rPr>
          <w:t>пунктом 2 части 5</w:t>
        </w:r>
      </w:hyperlink>
      <w:r w:rsidRPr="0050541F">
        <w:rPr>
          <w:bCs/>
          <w:sz w:val="28"/>
          <w:szCs w:val="28"/>
        </w:rPr>
        <w:t xml:space="preserve"> статьи 5.1 Градостроительного кодекса Российской Федерации проекта, подлежащего рассмотрению на публичных слушаниях, и информационных материалов к нему и проведения экспозиции или экспозиций такого проекта участники публичных слушаний, прошедшие в соответствии с </w:t>
      </w:r>
      <w:hyperlink r:id="rId642" w:anchor="block_501012" w:history="1">
        <w:r w:rsidRPr="0050541F">
          <w:rPr>
            <w:bCs/>
            <w:sz w:val="28"/>
            <w:szCs w:val="28"/>
          </w:rPr>
          <w:t>частью 12</w:t>
        </w:r>
      </w:hyperlink>
      <w:r w:rsidRPr="0050541F">
        <w:rPr>
          <w:bCs/>
          <w:sz w:val="28"/>
          <w:szCs w:val="28"/>
        </w:rPr>
        <w:t xml:space="preserve"> статьи 5.1 Градостроительного кодекса Российской Федерации идентификацию, имеют право вносить предложения и замечания, касающиеся такого проекта:</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 посредством официального сайта или информационных систем (в случае проведения общественных обсуждений);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 в письменной или устной форме в ходе проведения собраний участников публичных слушаний (в случае проведения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3) в письменной форме в адрес организатора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посредством записи в книге (журнале) учета посетителей экспозиции проекта, подлежащего рассмотрению на публичных слушаниях.</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9. Предложения и замечания, внесенные в соответствии с </w:t>
      </w:r>
      <w:hyperlink r:id="rId643" w:anchor="block_501010" w:history="1">
        <w:r w:rsidRPr="0050541F">
          <w:rPr>
            <w:bCs/>
            <w:sz w:val="28"/>
            <w:szCs w:val="28"/>
          </w:rPr>
          <w:t>частью 10</w:t>
        </w:r>
      </w:hyperlink>
      <w:r w:rsidRPr="0050541F">
        <w:rPr>
          <w:bCs/>
          <w:sz w:val="28"/>
          <w:szCs w:val="28"/>
        </w:rPr>
        <w:t xml:space="preserve"> статьи 5.1 Градостроительного кодекса Российской Федерации, подлежат регистрации, а также обязательному рассмотрению организатором публичных слушаний, за исключением случая, предусмотренного </w:t>
      </w:r>
      <w:hyperlink r:id="rId644" w:anchor="block_501015" w:history="1">
        <w:r w:rsidRPr="0050541F">
          <w:rPr>
            <w:bCs/>
            <w:sz w:val="28"/>
            <w:szCs w:val="28"/>
          </w:rPr>
          <w:t>частью 15</w:t>
        </w:r>
      </w:hyperlink>
      <w:r w:rsidRPr="0050541F">
        <w:rPr>
          <w:bCs/>
          <w:sz w:val="28"/>
          <w:szCs w:val="28"/>
        </w:rPr>
        <w:t xml:space="preserve"> статьи 5.1 Градостроительного кодекса Российской Федерации.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10. Участники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11. Обработка персональных данных участников публичных слушаний осуществляется с учетом требований, установленных </w:t>
      </w:r>
      <w:hyperlink r:id="rId645" w:history="1">
        <w:r w:rsidRPr="0050541F">
          <w:rPr>
            <w:bCs/>
            <w:sz w:val="28"/>
            <w:szCs w:val="28"/>
          </w:rPr>
          <w:t>Федеральным законом</w:t>
        </w:r>
      </w:hyperlink>
      <w:r w:rsidRPr="0050541F">
        <w:rPr>
          <w:bCs/>
          <w:sz w:val="28"/>
          <w:szCs w:val="28"/>
        </w:rPr>
        <w:t xml:space="preserve"> от 27 июля 2006 г. № 152-ФЗ «О персональных данных».</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12. Предложения и замечания, внесенные в соответствии с </w:t>
      </w:r>
      <w:hyperlink r:id="rId646" w:anchor="block_501010" w:history="1">
        <w:r w:rsidRPr="0050541F">
          <w:rPr>
            <w:bCs/>
            <w:sz w:val="28"/>
            <w:szCs w:val="28"/>
          </w:rPr>
          <w:t>частью 10</w:t>
        </w:r>
      </w:hyperlink>
      <w:r w:rsidRPr="0050541F">
        <w:rPr>
          <w:bCs/>
          <w:sz w:val="28"/>
          <w:szCs w:val="28"/>
        </w:rPr>
        <w:t xml:space="preserve"> статьи 5.1 Градостроительного кодекса Российской Федерации, не рассматриваются в случае выявления факта представления участником публичных слушаний недостоверных сведений.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13. Организатором публичных слушаний обеспечивается равный доступ к проекту, подлежащему рассмотрению на публичных слушаниях, всех участников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14. Организатор публичных слушаний подготавливает и оформляет протокол публичных слушаний, в котором указываются: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 дата оформления протокола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 информация об организаторе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3) информация, содержащаяся в опубликованном оповещении о начале публичных слушаний, дата и источник его опубликования;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информация о сроке, в течение которого принимались предложения и замечания участников публичных слушаний, о территории, в пределах которой проводятся публичные слушания;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5) все предложения и замечания участников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15. К протоколу публичных слушаний прилагается перечень принявших участие в рассмотрении проекта участников публичных слушаний, включающий в себя сведения об участниках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16. Участник публичных слушаний, который внес предложения и замечания, касающиеся проекта, рассмотренного на публичных слушаниях, имеет право получить выписку из протокола публичных слушаний, содержащую внесенные этим участником предложения и замечания.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17. На основании протокола публичных слушаний организатор публичных слушаний осуществляет подготовку заключения о результатах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18. В заключении о результатах публичных слушаний должны быть указаны:</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 дата оформления заключения о результатах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 наименование проекта, рассмотренного на публичных слушаниях, сведения о количестве участников публичных слушаний, которые приняли участие в публичных слушаниях;</w:t>
      </w:r>
    </w:p>
    <w:p w:rsidR="0081202D" w:rsidRPr="0050541F" w:rsidRDefault="0081202D" w:rsidP="0081202D">
      <w:pPr>
        <w:widowControl/>
        <w:autoSpaceDE/>
        <w:autoSpaceDN/>
        <w:adjustRightInd/>
        <w:ind w:firstLine="540"/>
        <w:jc w:val="both"/>
        <w:rPr>
          <w:bCs/>
          <w:sz w:val="28"/>
          <w:szCs w:val="28"/>
        </w:rPr>
      </w:pPr>
      <w:r w:rsidRPr="0050541F">
        <w:rPr>
          <w:bCs/>
          <w:sz w:val="28"/>
          <w:szCs w:val="28"/>
        </w:rPr>
        <w:t>3) реквизиты протокола публичных слушаний, на основании которого подготовлено заключение о результатах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содержание внесенных предложений и замечаний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публичных слушаний. В случае внесения несколькими участниками публичных слушаний одинаковых предложений и замечаний допускается обобщение таких предложений и замечаний;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5) аргументированные рекомендации организатора публичных слушаний о целесообразности или нецелесообразности учета внесенных участниками публичных слушаний предложений и замечаний и выводы по результатам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19. 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20.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 порядок организации и проведения публичных слушаний по проектам;</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 организатор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3) срок проведения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официальный сайт и (или) информационные системы;</w:t>
      </w:r>
    </w:p>
    <w:p w:rsidR="0081202D" w:rsidRPr="0050541F" w:rsidRDefault="0081202D" w:rsidP="0081202D">
      <w:pPr>
        <w:widowControl/>
        <w:autoSpaceDE/>
        <w:autoSpaceDN/>
        <w:adjustRightInd/>
        <w:ind w:firstLine="540"/>
        <w:jc w:val="both"/>
        <w:rPr>
          <w:bCs/>
          <w:sz w:val="28"/>
          <w:szCs w:val="28"/>
        </w:rPr>
      </w:pPr>
      <w:r w:rsidRPr="0050541F">
        <w:rPr>
          <w:bCs/>
          <w:sz w:val="28"/>
          <w:szCs w:val="28"/>
        </w:rPr>
        <w:t>5) требования к информационным стендам, на которых размещаются оповещения о начале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21. Срок проведения публичных слушаний по проектам правил благоустройства территорий со дня опубликования оповещения о начале публичных слушаний до дня опубликования заключения о результатах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rsidR="0081202D" w:rsidRPr="0050541F" w:rsidRDefault="0081202D" w:rsidP="0081202D">
      <w:pPr>
        <w:widowControl/>
        <w:autoSpaceDE/>
        <w:autoSpaceDN/>
        <w:adjustRightInd/>
        <w:rPr>
          <w:sz w:val="28"/>
          <w:szCs w:val="28"/>
        </w:rPr>
      </w:pPr>
    </w:p>
    <w:p w:rsidR="0081202D" w:rsidRPr="0050541F" w:rsidRDefault="0081202D" w:rsidP="0081202D">
      <w:pPr>
        <w:keepNext/>
        <w:widowControl/>
        <w:autoSpaceDE/>
        <w:autoSpaceDN/>
        <w:adjustRightInd/>
        <w:ind w:firstLine="539"/>
        <w:jc w:val="both"/>
        <w:outlineLvl w:val="2"/>
        <w:rPr>
          <w:bCs/>
          <w:sz w:val="28"/>
          <w:szCs w:val="28"/>
        </w:rPr>
      </w:pPr>
      <w:bookmarkStart w:id="159" w:name="_Toc252392641"/>
      <w:bookmarkStart w:id="160" w:name="_Toc334453790"/>
      <w:bookmarkEnd w:id="157"/>
      <w:bookmarkEnd w:id="158"/>
      <w:r w:rsidRPr="0050541F">
        <w:rPr>
          <w:bCs/>
          <w:sz w:val="28"/>
          <w:szCs w:val="28"/>
        </w:rPr>
        <w:t xml:space="preserve">Статья 50. Полномочия комиссии </w:t>
      </w:r>
      <w:bookmarkEnd w:id="159"/>
      <w:bookmarkEnd w:id="160"/>
      <w:r w:rsidRPr="0050541F">
        <w:rPr>
          <w:bCs/>
          <w:sz w:val="28"/>
          <w:szCs w:val="28"/>
        </w:rPr>
        <w:t>по подготовке проекта о внесении изменений в правила землепользования и застройки сельских поселений Тимашевского района</w:t>
      </w:r>
    </w:p>
    <w:p w:rsidR="0081202D" w:rsidRPr="0050541F" w:rsidRDefault="0081202D" w:rsidP="0081202D">
      <w:pPr>
        <w:widowControl/>
        <w:autoSpaceDE/>
        <w:autoSpaceDN/>
        <w:adjustRightInd/>
        <w:ind w:firstLine="539"/>
        <w:jc w:val="both"/>
        <w:rPr>
          <w:sz w:val="28"/>
          <w:szCs w:val="28"/>
        </w:rPr>
      </w:pPr>
    </w:p>
    <w:p w:rsidR="0081202D" w:rsidRPr="0050541F" w:rsidRDefault="0081202D" w:rsidP="0081202D">
      <w:pPr>
        <w:ind w:firstLine="539"/>
        <w:jc w:val="both"/>
        <w:rPr>
          <w:sz w:val="28"/>
          <w:szCs w:val="28"/>
        </w:rPr>
      </w:pPr>
      <w:bookmarkStart w:id="161" w:name="_Toc252392642"/>
      <w:bookmarkStart w:id="162" w:name="_Toc334453791"/>
      <w:r w:rsidRPr="0050541F">
        <w:rPr>
          <w:sz w:val="28"/>
          <w:szCs w:val="28"/>
        </w:rPr>
        <w:t>1. Комиссия по подготовке проекта о внесении изменений в правила землепользования и застройки сельских поселений Тимашевского района (далее – Комиссия) является постоянно действующим консультативным органом и формируется для обеспечения реализации настоящих Правил.</w:t>
      </w:r>
    </w:p>
    <w:p w:rsidR="0081202D" w:rsidRPr="0050541F" w:rsidRDefault="0081202D" w:rsidP="0081202D">
      <w:pPr>
        <w:ind w:firstLine="539"/>
        <w:jc w:val="both"/>
        <w:rPr>
          <w:sz w:val="28"/>
          <w:szCs w:val="28"/>
        </w:rPr>
      </w:pPr>
      <w:r w:rsidRPr="0050541F">
        <w:rPr>
          <w:sz w:val="28"/>
          <w:szCs w:val="28"/>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81202D" w:rsidRPr="0050541F" w:rsidRDefault="0081202D" w:rsidP="0081202D">
      <w:pPr>
        <w:ind w:firstLine="539"/>
        <w:jc w:val="both"/>
        <w:rPr>
          <w:sz w:val="28"/>
          <w:szCs w:val="28"/>
        </w:rPr>
      </w:pPr>
      <w:r w:rsidRPr="0050541F">
        <w:rPr>
          <w:sz w:val="28"/>
          <w:szCs w:val="28"/>
        </w:rPr>
        <w:t>2. К полномочиям Комиссии относится:</w:t>
      </w:r>
    </w:p>
    <w:p w:rsidR="0081202D" w:rsidRPr="0050541F" w:rsidRDefault="0081202D" w:rsidP="0081202D">
      <w:pPr>
        <w:ind w:firstLine="539"/>
        <w:jc w:val="both"/>
        <w:rPr>
          <w:sz w:val="28"/>
          <w:szCs w:val="28"/>
        </w:rPr>
      </w:pPr>
      <w:r w:rsidRPr="0050541F">
        <w:rPr>
          <w:sz w:val="28"/>
          <w:szCs w:val="28"/>
        </w:rPr>
        <w:t>1) рассмотрение предложений о внесении изменений в настоящие Правила;</w:t>
      </w:r>
    </w:p>
    <w:p w:rsidR="0081202D" w:rsidRPr="0050541F" w:rsidRDefault="0081202D" w:rsidP="0081202D">
      <w:pPr>
        <w:ind w:firstLine="539"/>
        <w:jc w:val="both"/>
        <w:rPr>
          <w:sz w:val="28"/>
          <w:szCs w:val="28"/>
        </w:rPr>
      </w:pPr>
      <w:r w:rsidRPr="0050541F">
        <w:rPr>
          <w:sz w:val="28"/>
          <w:szCs w:val="28"/>
        </w:rPr>
        <w:t>2) подготовка заключения о внесении изменения в настоящие Правила;</w:t>
      </w:r>
    </w:p>
    <w:p w:rsidR="0081202D" w:rsidRPr="0050541F" w:rsidRDefault="0081202D" w:rsidP="0081202D">
      <w:pPr>
        <w:ind w:firstLine="539"/>
        <w:jc w:val="both"/>
        <w:rPr>
          <w:sz w:val="28"/>
          <w:szCs w:val="28"/>
        </w:rPr>
      </w:pPr>
      <w:r w:rsidRPr="0050541F">
        <w:rPr>
          <w:sz w:val="28"/>
          <w:szCs w:val="28"/>
        </w:rPr>
        <w:t>3) организация и проведение публичных слушаний по обсуждению Правил землепользования и застройки;</w:t>
      </w:r>
    </w:p>
    <w:p w:rsidR="0081202D" w:rsidRPr="0050541F" w:rsidRDefault="0081202D" w:rsidP="0081202D">
      <w:pPr>
        <w:ind w:firstLine="539"/>
        <w:jc w:val="both"/>
        <w:rPr>
          <w:sz w:val="28"/>
          <w:szCs w:val="28"/>
        </w:rPr>
      </w:pPr>
      <w:r w:rsidRPr="0050541F">
        <w:rPr>
          <w:sz w:val="28"/>
          <w:szCs w:val="28"/>
        </w:rPr>
        <w:t>4) организация и проведение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rsidR="0081202D" w:rsidRPr="0050541F" w:rsidRDefault="0081202D" w:rsidP="0081202D">
      <w:pPr>
        <w:ind w:firstLine="539"/>
        <w:jc w:val="both"/>
        <w:rPr>
          <w:sz w:val="28"/>
          <w:szCs w:val="28"/>
        </w:rPr>
      </w:pPr>
      <w:r w:rsidRPr="0050541F">
        <w:rPr>
          <w:sz w:val="28"/>
          <w:szCs w:val="28"/>
        </w:rPr>
        <w:t>5) организация и проведение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rsidR="0081202D" w:rsidRPr="0050541F" w:rsidRDefault="0081202D" w:rsidP="0081202D">
      <w:pPr>
        <w:ind w:firstLine="539"/>
        <w:jc w:val="both"/>
        <w:rPr>
          <w:sz w:val="28"/>
          <w:szCs w:val="28"/>
        </w:rPr>
      </w:pPr>
      <w:r w:rsidRPr="0050541F">
        <w:rPr>
          <w:sz w:val="28"/>
          <w:szCs w:val="28"/>
        </w:rPr>
        <w:t>6) организация и проведение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rsidR="0081202D" w:rsidRPr="0050541F" w:rsidRDefault="0081202D" w:rsidP="0081202D">
      <w:pPr>
        <w:ind w:firstLine="539"/>
        <w:jc w:val="both"/>
        <w:rPr>
          <w:sz w:val="28"/>
          <w:szCs w:val="28"/>
        </w:rPr>
      </w:pPr>
      <w:r w:rsidRPr="0050541F">
        <w:rPr>
          <w:sz w:val="28"/>
          <w:szCs w:val="28"/>
        </w:rPr>
        <w:t>7) иные полномочия, отнесенные к компетенции комиссии муниципальными правовыми актами.</w:t>
      </w:r>
    </w:p>
    <w:p w:rsidR="0081202D" w:rsidRPr="0050541F" w:rsidRDefault="0081202D" w:rsidP="0081202D">
      <w:pPr>
        <w:ind w:firstLine="539"/>
        <w:jc w:val="both"/>
        <w:rPr>
          <w:sz w:val="28"/>
          <w:szCs w:val="28"/>
        </w:rPr>
      </w:pPr>
      <w:r w:rsidRPr="0050541F">
        <w:rPr>
          <w:sz w:val="28"/>
          <w:szCs w:val="28"/>
        </w:rPr>
        <w:t>3. Состав и порядок деятельности комиссии утверждаются постановлением администрации муниципального образования Тимашевский район.</w:t>
      </w:r>
    </w:p>
    <w:p w:rsidR="0081202D" w:rsidRPr="0050541F" w:rsidRDefault="0081202D" w:rsidP="0081202D">
      <w:pPr>
        <w:widowControl/>
        <w:autoSpaceDE/>
        <w:autoSpaceDN/>
        <w:adjustRightInd/>
        <w:ind w:firstLine="539"/>
        <w:jc w:val="both"/>
        <w:rPr>
          <w:rFonts w:eastAsia="SimSun"/>
          <w:sz w:val="28"/>
          <w:szCs w:val="28"/>
          <w:lang w:eastAsia="zh-CN"/>
        </w:rPr>
      </w:pPr>
    </w:p>
    <w:bookmarkEnd w:id="161"/>
    <w:bookmarkEnd w:id="162"/>
    <w:p w:rsidR="0081202D" w:rsidRPr="0050541F" w:rsidRDefault="0081202D" w:rsidP="0081202D">
      <w:pPr>
        <w:widowControl/>
        <w:autoSpaceDE/>
        <w:autoSpaceDN/>
        <w:adjustRightInd/>
        <w:ind w:firstLine="539"/>
        <w:jc w:val="both"/>
        <w:rPr>
          <w:sz w:val="28"/>
          <w:szCs w:val="28"/>
        </w:rPr>
      </w:pPr>
      <w:r w:rsidRPr="0050541F">
        <w:rPr>
          <w:sz w:val="28"/>
          <w:szCs w:val="28"/>
        </w:rPr>
        <w:t>Статья 51. Особенности организации и проведения публичных слушаний по проектам правил землепользования и застройки и проектам, предусматривающим внесение изменений в утвержденные правила землепользования и застройки</w:t>
      </w:r>
    </w:p>
    <w:p w:rsidR="0081202D" w:rsidRPr="0050541F" w:rsidRDefault="0081202D" w:rsidP="0081202D">
      <w:pPr>
        <w:widowControl/>
        <w:autoSpaceDE/>
        <w:autoSpaceDN/>
        <w:adjustRightInd/>
        <w:ind w:firstLine="539"/>
        <w:jc w:val="both"/>
        <w:rPr>
          <w:sz w:val="28"/>
          <w:szCs w:val="28"/>
        </w:rPr>
      </w:pPr>
    </w:p>
    <w:p w:rsidR="0081202D" w:rsidRPr="0050541F" w:rsidRDefault="0081202D" w:rsidP="0081202D">
      <w:pPr>
        <w:widowControl/>
        <w:autoSpaceDE/>
        <w:autoSpaceDN/>
        <w:adjustRightInd/>
        <w:ind w:firstLine="539"/>
        <w:jc w:val="both"/>
        <w:rPr>
          <w:sz w:val="28"/>
          <w:szCs w:val="28"/>
        </w:rPr>
      </w:pPr>
      <w:r w:rsidRPr="0050541F">
        <w:rPr>
          <w:sz w:val="28"/>
          <w:szCs w:val="28"/>
        </w:rPr>
        <w:t>1. Глава при получении проекта правил землепользования и застройки, а также проекта, предусматривающего внесение изменений в утвержденные правила землепользования и застройки, принимает решение о проведении публичных слушаний по таким проектам в срок не позднее чем через десять дней со дня получения проектов.</w:t>
      </w:r>
    </w:p>
    <w:p w:rsidR="0081202D" w:rsidRPr="0050541F" w:rsidRDefault="0081202D" w:rsidP="0081202D">
      <w:pPr>
        <w:widowControl/>
        <w:autoSpaceDE/>
        <w:autoSpaceDN/>
        <w:adjustRightInd/>
        <w:ind w:firstLine="539"/>
        <w:jc w:val="both"/>
        <w:rPr>
          <w:sz w:val="28"/>
          <w:szCs w:val="28"/>
        </w:rPr>
      </w:pPr>
      <w:r w:rsidRPr="0050541F">
        <w:rPr>
          <w:sz w:val="28"/>
          <w:szCs w:val="28"/>
        </w:rPr>
        <w:t xml:space="preserve">2. Публичные слушания по проекту правил землепользования и застройки (далее - ПЗЗ), а также проектам, предусматривающим внесение изменений в утвержденные правила землепользования и застройки, проводятся комиссией по подготовке проекта правил землепользования и застройки в соответствии со статьями 5.1, 28, 31 Градостроительного кодекса Российской Федерации и частями 6-11 статьи 13 Положения о порядке организации и проведении публичных слушаний в муниципальном образовании Тимашевский район, утвержденным решением Совета муниципального образования Тимашевский район от 26 февраля 2020 г. № 496 «Об утверждении положения о порядке организации и проведения публичных слушаний в муниципальном образовании Тимашевский район» (далее - Положение). </w:t>
      </w:r>
    </w:p>
    <w:p w:rsidR="0081202D" w:rsidRPr="0050541F" w:rsidRDefault="0081202D" w:rsidP="0081202D">
      <w:pPr>
        <w:widowControl/>
        <w:autoSpaceDE/>
        <w:autoSpaceDN/>
        <w:adjustRightInd/>
        <w:ind w:firstLine="539"/>
        <w:jc w:val="both"/>
        <w:rPr>
          <w:sz w:val="28"/>
          <w:szCs w:val="28"/>
        </w:rPr>
      </w:pPr>
      <w:r w:rsidRPr="0050541F">
        <w:rPr>
          <w:sz w:val="28"/>
          <w:szCs w:val="28"/>
        </w:rPr>
        <w:t xml:space="preserve">3. Публичные слушания по проектам ПЗЗ, а также проектам, предусматривающим внесение изменений в утвержденные ПЗЗ, проводятся в каждом населенном пункте муниципального образования Тимашевский район, в отношении которого подготовлен проект. </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4. Публичные слушания не проводятся:</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1) 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w:t>
      </w:r>
    </w:p>
    <w:p w:rsidR="0081202D" w:rsidRPr="0050541F" w:rsidRDefault="0081202D" w:rsidP="0081202D">
      <w:pPr>
        <w:widowControl/>
        <w:shd w:val="clear" w:color="auto" w:fill="FFFFFF"/>
        <w:autoSpaceDE/>
        <w:autoSpaceDN/>
        <w:adjustRightInd/>
        <w:ind w:firstLine="539"/>
        <w:jc w:val="both"/>
        <w:rPr>
          <w:sz w:val="28"/>
          <w:szCs w:val="28"/>
        </w:rPr>
      </w:pPr>
      <w:r w:rsidRPr="0050541F">
        <w:rPr>
          <w:sz w:val="28"/>
          <w:szCs w:val="28"/>
        </w:rPr>
        <w:t>2) в целях внесения изменений в правила землепользования и застройки в случаях:</w:t>
      </w:r>
    </w:p>
    <w:p w:rsidR="0081202D" w:rsidRPr="0050541F" w:rsidRDefault="0081202D" w:rsidP="0081202D">
      <w:pPr>
        <w:widowControl/>
        <w:autoSpaceDE/>
        <w:autoSpaceDN/>
        <w:adjustRightInd/>
        <w:spacing w:line="318" w:lineRule="atLeast"/>
        <w:ind w:firstLine="539"/>
        <w:jc w:val="both"/>
        <w:rPr>
          <w:sz w:val="28"/>
          <w:szCs w:val="28"/>
        </w:rPr>
      </w:pPr>
      <w:r w:rsidRPr="0050541F">
        <w:rPr>
          <w:sz w:val="28"/>
          <w:szCs w:val="28"/>
        </w:rPr>
        <w:t>1) несоответствия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81202D" w:rsidRPr="0050541F" w:rsidRDefault="0081202D" w:rsidP="0081202D">
      <w:pPr>
        <w:widowControl/>
        <w:autoSpaceDE/>
        <w:autoSpaceDN/>
        <w:adjustRightInd/>
        <w:spacing w:line="318" w:lineRule="atLeast"/>
        <w:ind w:firstLine="539"/>
        <w:jc w:val="both"/>
        <w:rPr>
          <w:sz w:val="28"/>
          <w:szCs w:val="28"/>
        </w:rPr>
      </w:pPr>
      <w:r w:rsidRPr="0050541F">
        <w:rPr>
          <w:sz w:val="28"/>
          <w:szCs w:val="28"/>
        </w:rPr>
        <w:t>2) несоответствия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81202D" w:rsidRPr="0050541F" w:rsidRDefault="0081202D" w:rsidP="0081202D">
      <w:pPr>
        <w:widowControl/>
        <w:autoSpaceDE/>
        <w:autoSpaceDN/>
        <w:adjustRightInd/>
        <w:spacing w:line="318" w:lineRule="atLeast"/>
        <w:ind w:firstLine="539"/>
        <w:jc w:val="both"/>
        <w:rPr>
          <w:sz w:val="28"/>
          <w:szCs w:val="28"/>
        </w:rPr>
      </w:pPr>
      <w:r w:rsidRPr="0050541F">
        <w:rPr>
          <w:sz w:val="28"/>
          <w:szCs w:val="28"/>
        </w:rPr>
        <w:t>3) установления, изменения, прекращения существования зоны с особыми условиями использования территории, установления, изменения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4) если правилами землепользования и застройки не обеспечена в соответствии с </w:t>
      </w:r>
      <w:hyperlink r:id="rId647" w:tgtFrame="_blank" w:history="1">
        <w:r w:rsidRPr="0050541F">
          <w:rPr>
            <w:sz w:val="28"/>
            <w:szCs w:val="28"/>
          </w:rPr>
          <w:t>частью 3.1 статьи 31</w:t>
        </w:r>
      </w:hyperlink>
      <w:r w:rsidRPr="0050541F">
        <w:rPr>
          <w:sz w:val="28"/>
          <w:szCs w:val="28"/>
        </w:rPr>
        <w:t xml:space="preserve"> Градостроительного кодекса Российской Федерации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при направлении уполномоченным федеральным органом исполнительной власти, уполномоченным органом исполнительной власти Краснодарского края, уполномоченным органом местного самоуправления муниципального района Главе требования о внесении изменений в правила землепользования и застройки в целях обеспечения размещения указанных объектов;</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5)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r w:rsidRPr="0050541F">
        <w:rPr>
          <w:rFonts w:ascii="Helvetica" w:hAnsi="Helvetica"/>
          <w:sz w:val="28"/>
          <w:szCs w:val="28"/>
        </w:rPr>
        <w:t>.</w:t>
      </w:r>
    </w:p>
    <w:p w:rsidR="0081202D" w:rsidRPr="0050541F" w:rsidRDefault="0081202D" w:rsidP="0081202D">
      <w:pPr>
        <w:widowControl/>
        <w:shd w:val="clear" w:color="auto" w:fill="FFFFFF"/>
        <w:autoSpaceDE/>
        <w:autoSpaceDN/>
        <w:adjustRightInd/>
        <w:ind w:firstLine="539"/>
        <w:jc w:val="both"/>
        <w:rPr>
          <w:sz w:val="28"/>
          <w:szCs w:val="28"/>
        </w:rPr>
      </w:pPr>
      <w:r w:rsidRPr="0050541F">
        <w:rPr>
          <w:sz w:val="28"/>
          <w:szCs w:val="28"/>
        </w:rPr>
        <w:t>5. Продолжительность публичных слушаний по проекту правил землепользования и застройки, а также проекту, предусматривающему внесение изменений в утвержденные правила землепользования и застройки, составляет не менее одного и не более трех месяцев со дня опубликования такого проекта.</w:t>
      </w:r>
    </w:p>
    <w:p w:rsidR="0081202D" w:rsidRPr="0050541F" w:rsidRDefault="0081202D" w:rsidP="0081202D">
      <w:pPr>
        <w:widowControl/>
        <w:autoSpaceDE/>
        <w:autoSpaceDN/>
        <w:adjustRightInd/>
        <w:ind w:firstLine="539"/>
        <w:jc w:val="both"/>
        <w:rPr>
          <w:sz w:val="28"/>
          <w:szCs w:val="28"/>
        </w:rPr>
      </w:pPr>
      <w:r w:rsidRPr="0050541F">
        <w:rPr>
          <w:sz w:val="28"/>
          <w:szCs w:val="28"/>
        </w:rPr>
        <w:t>6. В случае подготовки изменений в ПЗЗ в части внесения изменений в градостроительный регламент, установленный для конкретной территориальной зоны, публичные слушания по внесению изменений в ПЗЗ проводятся в границах территориальной зоны, для которой установлен такой градостроительный регламент. В этих случаях срок проведения публичных слушаний не может быть более чем один месяц.</w:t>
      </w:r>
    </w:p>
    <w:p w:rsidR="0081202D" w:rsidRPr="0050541F" w:rsidRDefault="0081202D" w:rsidP="0081202D">
      <w:pPr>
        <w:widowControl/>
        <w:autoSpaceDE/>
        <w:autoSpaceDN/>
        <w:adjustRightInd/>
        <w:ind w:firstLine="539"/>
        <w:jc w:val="both"/>
        <w:rPr>
          <w:sz w:val="28"/>
          <w:szCs w:val="28"/>
        </w:rPr>
      </w:pPr>
      <w:r w:rsidRPr="0050541F">
        <w:rPr>
          <w:sz w:val="28"/>
          <w:szCs w:val="28"/>
        </w:rPr>
        <w:t>7. Участниками публичных слушаний по проектам ПЗЗ, а также проектам, предусматривающим внесение изменений в утвержденные ПЗЗ,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81202D" w:rsidRPr="0050541F" w:rsidRDefault="0081202D" w:rsidP="0081202D">
      <w:pPr>
        <w:widowControl/>
        <w:autoSpaceDE/>
        <w:autoSpaceDN/>
        <w:adjustRightInd/>
        <w:ind w:firstLine="539"/>
        <w:jc w:val="both"/>
        <w:rPr>
          <w:sz w:val="28"/>
          <w:szCs w:val="28"/>
        </w:rPr>
      </w:pPr>
      <w:r w:rsidRPr="0050541F">
        <w:rPr>
          <w:sz w:val="28"/>
          <w:szCs w:val="28"/>
        </w:rPr>
        <w:t>8. После завершения публичных слушаний по проекту ПЗЗ,</w:t>
      </w:r>
      <w:r w:rsidRPr="0050541F">
        <w:rPr>
          <w:sz w:val="24"/>
          <w:szCs w:val="24"/>
        </w:rPr>
        <w:t xml:space="preserve"> </w:t>
      </w:r>
      <w:r w:rsidRPr="0050541F">
        <w:rPr>
          <w:sz w:val="28"/>
          <w:szCs w:val="28"/>
        </w:rPr>
        <w:t>а также проектам, предусматривающим внесение изменений в утвержденные ПЗЗ, комиссия по подготовке проекта правил землепользования и застройки с учетом результатов публичных слушаний обеспечивает внесение изменений в проект ПЗЗ с учетом результатов таких публичных слушаний и представляет указанный проект Главе. Обязательными приложениями к проекту ПЗЗ, а также проектам, предусматривающим внесение изменений в утвержденные ПЗЗ, являются протоколы публичных слушаний и заключение о результатах публичных слушаний, составляемые в двух экземплярах.</w:t>
      </w:r>
    </w:p>
    <w:p w:rsidR="0081202D" w:rsidRPr="0050541F" w:rsidRDefault="0081202D" w:rsidP="00AE1137">
      <w:pPr>
        <w:widowControl/>
        <w:autoSpaceDE/>
        <w:autoSpaceDN/>
        <w:adjustRightInd/>
        <w:jc w:val="both"/>
        <w:rPr>
          <w:sz w:val="28"/>
          <w:szCs w:val="28"/>
        </w:rPr>
      </w:pPr>
    </w:p>
    <w:p w:rsidR="0081202D" w:rsidRPr="0050541F" w:rsidRDefault="0081202D" w:rsidP="0081202D">
      <w:pPr>
        <w:widowControl/>
        <w:autoSpaceDE/>
        <w:autoSpaceDN/>
        <w:adjustRightInd/>
        <w:ind w:firstLine="539"/>
        <w:jc w:val="both"/>
        <w:rPr>
          <w:sz w:val="28"/>
          <w:szCs w:val="28"/>
        </w:rPr>
      </w:pPr>
      <w:r w:rsidRPr="0050541F">
        <w:rPr>
          <w:sz w:val="28"/>
          <w:szCs w:val="28"/>
        </w:rPr>
        <w:t>Статья 52. Особенности организации и проведения публичных слушаний по проектам планировки территории, проектам межевания территории и проектам, предусматривающим внесение изменений в один из указанных утвержденных документов</w:t>
      </w:r>
    </w:p>
    <w:p w:rsidR="0081202D" w:rsidRPr="0050541F" w:rsidRDefault="0081202D" w:rsidP="0081202D">
      <w:pPr>
        <w:widowControl/>
        <w:autoSpaceDE/>
        <w:autoSpaceDN/>
        <w:adjustRightInd/>
        <w:ind w:firstLine="539"/>
        <w:jc w:val="both"/>
        <w:rPr>
          <w:sz w:val="28"/>
          <w:szCs w:val="28"/>
        </w:rPr>
      </w:pP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1.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муниципального образования Тимашевский район, до их утверждения подлежат обязательному рассмотрению на публичных слушаниях.</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Публичные слушания по проекту планировки территории и проекту межевания территории не проводятся:</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1)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81202D" w:rsidRPr="0050541F" w:rsidRDefault="0081202D" w:rsidP="0081202D">
      <w:pPr>
        <w:widowControl/>
        <w:ind w:firstLine="539"/>
        <w:jc w:val="both"/>
        <w:rPr>
          <w:sz w:val="28"/>
          <w:szCs w:val="28"/>
        </w:rPr>
      </w:pPr>
      <w:r w:rsidRPr="0050541F">
        <w:rPr>
          <w:sz w:val="28"/>
          <w:szCs w:val="28"/>
        </w:rPr>
        <w:t xml:space="preserve">2)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в соответствии с  </w:t>
      </w:r>
      <w:hyperlink r:id="rId648" w:history="1">
        <w:r w:rsidRPr="0050541F">
          <w:rPr>
            <w:sz w:val="28"/>
            <w:szCs w:val="28"/>
          </w:rPr>
          <w:t>частью 22 статьи 45</w:t>
        </w:r>
      </w:hyperlink>
      <w:r w:rsidRPr="0050541F">
        <w:rPr>
          <w:sz w:val="28"/>
          <w:szCs w:val="28"/>
        </w:rPr>
        <w:t xml:space="preserve"> Градостроительного кодекса Российской Федерации;</w:t>
      </w:r>
    </w:p>
    <w:p w:rsidR="0081202D" w:rsidRPr="0050541F" w:rsidRDefault="0081202D" w:rsidP="0081202D">
      <w:pPr>
        <w:widowControl/>
        <w:ind w:firstLine="539"/>
        <w:jc w:val="both"/>
        <w:rPr>
          <w:sz w:val="23"/>
          <w:szCs w:val="23"/>
        </w:rPr>
      </w:pPr>
      <w:r w:rsidRPr="0050541F">
        <w:rPr>
          <w:sz w:val="28"/>
          <w:szCs w:val="28"/>
        </w:rPr>
        <w:t>3) в случае, если проект планировки территории и проект межевания территории подготовлены в отношении:</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3.1) территории, в границах которой в соответствии с правилами землепользования и застройки предусматривается осуществление деятельности по комплексному и устойчивому развитию территории;</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3.2)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3.3) территории для размещения линейных объектов в границах земель лесного фонда.</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В случае внесения изменений в указанные в части 1 настоящей статьи проект планировки территории и (или) проект межевания территории путем утверждения их отдельных частей публичные слушания проводятся применительно к таким утверждаемым частям.</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Решение о назначении публичных слушаний по проектам планировки территории, проектам межевания территории, а также проектам, предусматривающим внесение изменений в один из указанных утвержденных документов, принимается Главой.</w:t>
      </w:r>
    </w:p>
    <w:p w:rsidR="0081202D" w:rsidRPr="0050541F" w:rsidRDefault="0081202D" w:rsidP="0081202D">
      <w:pPr>
        <w:widowControl/>
        <w:autoSpaceDE/>
        <w:autoSpaceDN/>
        <w:adjustRightInd/>
        <w:ind w:firstLine="539"/>
        <w:jc w:val="both"/>
        <w:rPr>
          <w:sz w:val="28"/>
          <w:szCs w:val="28"/>
        </w:rPr>
      </w:pPr>
      <w:r w:rsidRPr="0050541F">
        <w:rPr>
          <w:sz w:val="28"/>
          <w:szCs w:val="28"/>
        </w:rPr>
        <w:t>2. Организатором публичных слушаний по данному вопросу является комиссия по проведению публичных слушаний по рассмотрению документации по планировке территорий (проектов планировки территорий и проектов межевания территорий) на территории сельских поселений Тимашевского района, созданная постановлением администрации муниципального образования Тимашевский район.</w:t>
      </w:r>
    </w:p>
    <w:p w:rsidR="0081202D" w:rsidRPr="0050541F" w:rsidRDefault="0081202D" w:rsidP="0081202D">
      <w:pPr>
        <w:widowControl/>
        <w:autoSpaceDE/>
        <w:autoSpaceDN/>
        <w:adjustRightInd/>
        <w:ind w:firstLine="539"/>
        <w:jc w:val="both"/>
        <w:rPr>
          <w:sz w:val="28"/>
          <w:szCs w:val="28"/>
        </w:rPr>
      </w:pPr>
      <w:r w:rsidRPr="0050541F">
        <w:rPr>
          <w:sz w:val="28"/>
          <w:szCs w:val="28"/>
        </w:rPr>
        <w:t>3. Публичные слушания по проектам планировки территорий, проектам межевания территорий, а также проектам, предусматривающим внесение изменений в один из указанных утвержденных документов, проводятся комиссией по проведению публичных слушаний по рассмотрению документации по планировке территорий (проектов планировки территорий и проектов межевания территорий) на территории сельских поселений Тимашевского района в порядке, установленном статьями 5.1 и 46 Градостроительного кодекса Российской Федерации и частями 6 - 11 статьи 13 настоящего Положения.</w:t>
      </w:r>
    </w:p>
    <w:p w:rsidR="0081202D" w:rsidRPr="0050541F" w:rsidRDefault="0081202D" w:rsidP="0081202D">
      <w:pPr>
        <w:widowControl/>
        <w:autoSpaceDE/>
        <w:autoSpaceDN/>
        <w:adjustRightInd/>
        <w:ind w:firstLine="539"/>
        <w:jc w:val="both"/>
        <w:rPr>
          <w:sz w:val="28"/>
          <w:szCs w:val="28"/>
        </w:rPr>
      </w:pPr>
      <w:r w:rsidRPr="0050541F">
        <w:rPr>
          <w:sz w:val="28"/>
          <w:szCs w:val="28"/>
        </w:rPr>
        <w:t>4. Участниками публичных слушаний по проектам планировки территории, проектам межевания территории, а также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81202D" w:rsidRPr="0050541F" w:rsidRDefault="0081202D" w:rsidP="0081202D">
      <w:pPr>
        <w:widowControl/>
        <w:autoSpaceDE/>
        <w:autoSpaceDN/>
        <w:adjustRightInd/>
        <w:ind w:firstLine="539"/>
        <w:jc w:val="both"/>
        <w:rPr>
          <w:sz w:val="28"/>
          <w:szCs w:val="28"/>
        </w:rPr>
      </w:pPr>
      <w:r w:rsidRPr="0050541F">
        <w:rPr>
          <w:sz w:val="28"/>
          <w:szCs w:val="28"/>
        </w:rPr>
        <w:t>5. Срок проведения публичных слушаний со дня оповещения жителей поселения об их проведении до дня опубликования заключения о результатах публичных слушаний не может быть менее одного месяца и более трех месяцев.</w:t>
      </w:r>
    </w:p>
    <w:p w:rsidR="0081202D" w:rsidRPr="0050541F" w:rsidRDefault="0081202D" w:rsidP="00AE1137">
      <w:pPr>
        <w:widowControl/>
        <w:autoSpaceDE/>
        <w:autoSpaceDN/>
        <w:adjustRightInd/>
        <w:ind w:firstLine="539"/>
        <w:jc w:val="both"/>
        <w:rPr>
          <w:sz w:val="28"/>
          <w:szCs w:val="28"/>
        </w:rPr>
      </w:pPr>
      <w:r w:rsidRPr="0050541F">
        <w:rPr>
          <w:sz w:val="28"/>
          <w:szCs w:val="28"/>
        </w:rPr>
        <w:t>6. Комиссия по проведению публичных слушаний по рассмотрению документации по планировке территорий (проектов планировки территорий и проектов межевания территорий) на территории сельских поселений Тимашевского района направляет в администрацию муниципального образования Тимашевский район протокол публичных слушаний по проекту планировки территории и проекту межевания территории,</w:t>
      </w:r>
      <w:r w:rsidRPr="0050541F">
        <w:rPr>
          <w:sz w:val="24"/>
          <w:szCs w:val="24"/>
        </w:rPr>
        <w:t xml:space="preserve"> </w:t>
      </w:r>
      <w:r w:rsidRPr="0050541F">
        <w:rPr>
          <w:sz w:val="28"/>
          <w:szCs w:val="28"/>
        </w:rPr>
        <w:t>а также проекту, предусматривающему внесение изменений в один из указанных утвержденных документов, и заключение о результатах публичных слушаний в течение 5 рабочих дней со дня</w:t>
      </w:r>
      <w:r w:rsidR="00AE1137" w:rsidRPr="0050541F">
        <w:rPr>
          <w:sz w:val="28"/>
          <w:szCs w:val="28"/>
        </w:rPr>
        <w:t xml:space="preserve"> проведения публичных слушаний.</w:t>
      </w:r>
    </w:p>
    <w:p w:rsidR="0081202D" w:rsidRPr="0050541F" w:rsidRDefault="0081202D" w:rsidP="0081202D">
      <w:pPr>
        <w:widowControl/>
        <w:autoSpaceDE/>
        <w:autoSpaceDN/>
        <w:adjustRightInd/>
        <w:ind w:firstLine="539"/>
        <w:jc w:val="both"/>
        <w:rPr>
          <w:sz w:val="28"/>
          <w:szCs w:val="28"/>
        </w:rPr>
      </w:pPr>
    </w:p>
    <w:p w:rsidR="0081202D" w:rsidRPr="0050541F" w:rsidRDefault="0081202D" w:rsidP="0081202D">
      <w:pPr>
        <w:widowControl/>
        <w:autoSpaceDE/>
        <w:autoSpaceDN/>
        <w:adjustRightInd/>
        <w:ind w:firstLine="539"/>
        <w:jc w:val="both"/>
        <w:rPr>
          <w:sz w:val="28"/>
          <w:szCs w:val="28"/>
        </w:rPr>
      </w:pPr>
      <w:r w:rsidRPr="0050541F">
        <w:rPr>
          <w:sz w:val="28"/>
          <w:szCs w:val="28"/>
        </w:rPr>
        <w:t xml:space="preserve">Статья 53. Особенности организации и проведения публичных слушаний по проектам решений о предоставлении разрешений на условно разрешенный вид использования земельного участка или объекта капитального строительства </w:t>
      </w:r>
    </w:p>
    <w:p w:rsidR="0081202D" w:rsidRPr="0050541F" w:rsidRDefault="0081202D" w:rsidP="0081202D">
      <w:pPr>
        <w:widowControl/>
        <w:autoSpaceDE/>
        <w:autoSpaceDN/>
        <w:adjustRightInd/>
        <w:ind w:firstLine="539"/>
        <w:jc w:val="both"/>
        <w:rPr>
          <w:sz w:val="28"/>
          <w:szCs w:val="28"/>
        </w:rPr>
      </w:pPr>
    </w:p>
    <w:p w:rsidR="0081202D" w:rsidRPr="0050541F" w:rsidRDefault="0081202D" w:rsidP="0081202D">
      <w:pPr>
        <w:widowControl/>
        <w:autoSpaceDE/>
        <w:autoSpaceDN/>
        <w:adjustRightInd/>
        <w:ind w:firstLine="539"/>
        <w:jc w:val="both"/>
        <w:rPr>
          <w:sz w:val="28"/>
          <w:szCs w:val="28"/>
        </w:rPr>
      </w:pPr>
      <w:r w:rsidRPr="0050541F">
        <w:rPr>
          <w:sz w:val="28"/>
          <w:szCs w:val="28"/>
        </w:rPr>
        <w:t>1. Проект решения о предоставлении разрешения на условно разрешенный вид использования земельного участка или объекта капитального строительства на территории сельских поселений Тимашевского района подлежит рассмотрению на публичных слушаниях, проводимых в порядке, установленном статьями 5.1 и 39 Градостроительного Кодекса Российской Федерации и частями 7 - 11 статьи 13 настоящего Положения.</w:t>
      </w:r>
    </w:p>
    <w:p w:rsidR="0081202D" w:rsidRPr="0050541F" w:rsidRDefault="0081202D" w:rsidP="0081202D">
      <w:pPr>
        <w:widowControl/>
        <w:autoSpaceDE/>
        <w:autoSpaceDN/>
        <w:adjustRightInd/>
        <w:ind w:firstLine="539"/>
        <w:jc w:val="both"/>
        <w:rPr>
          <w:sz w:val="28"/>
          <w:szCs w:val="28"/>
        </w:rPr>
      </w:pPr>
      <w:r w:rsidRPr="0050541F">
        <w:rPr>
          <w:sz w:val="28"/>
          <w:szCs w:val="28"/>
        </w:rPr>
        <w:t>Публичные слушания по проектам решений о предоставлении разрешений на условно разрешенный вид использования земельных участков или объектов капитального строительства не проводятся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ПЗЗ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w:t>
      </w:r>
    </w:p>
    <w:p w:rsidR="0081202D" w:rsidRPr="0050541F" w:rsidRDefault="0081202D" w:rsidP="0081202D">
      <w:pPr>
        <w:widowControl/>
        <w:autoSpaceDE/>
        <w:autoSpaceDN/>
        <w:adjustRightInd/>
        <w:ind w:firstLine="539"/>
        <w:jc w:val="both"/>
        <w:rPr>
          <w:sz w:val="28"/>
          <w:szCs w:val="28"/>
        </w:rPr>
      </w:pPr>
      <w:r w:rsidRPr="0050541F">
        <w:rPr>
          <w:sz w:val="28"/>
          <w:szCs w:val="28"/>
        </w:rPr>
        <w:t>Решение о назначении публичных слушаний по проекту решения о предоставлении предоставления разрешения на условно разрешенный вид использования земельного участка или объекта капитального строительства принимается Главой.</w:t>
      </w:r>
    </w:p>
    <w:p w:rsidR="0081202D" w:rsidRPr="0050541F" w:rsidRDefault="0081202D" w:rsidP="0081202D">
      <w:pPr>
        <w:widowControl/>
        <w:autoSpaceDE/>
        <w:autoSpaceDN/>
        <w:adjustRightInd/>
        <w:ind w:firstLine="539"/>
        <w:jc w:val="both"/>
        <w:rPr>
          <w:sz w:val="28"/>
          <w:szCs w:val="28"/>
        </w:rPr>
      </w:pPr>
      <w:r w:rsidRPr="0050541F">
        <w:rPr>
          <w:sz w:val="28"/>
          <w:szCs w:val="28"/>
        </w:rPr>
        <w:t>Организатором публичных слушаний по проекту решения о предоставлении разрешения на условно разрешенный вид использования земельного участка или объекта капитального строительства является комиссия по подготовке проекта правил землепользования и застройки на территории сельских поселений Тимашевского района.</w:t>
      </w:r>
    </w:p>
    <w:p w:rsidR="0081202D" w:rsidRPr="0050541F" w:rsidRDefault="0081202D" w:rsidP="0081202D">
      <w:pPr>
        <w:widowControl/>
        <w:autoSpaceDE/>
        <w:autoSpaceDN/>
        <w:adjustRightInd/>
        <w:ind w:firstLine="539"/>
        <w:jc w:val="both"/>
        <w:rPr>
          <w:sz w:val="28"/>
          <w:szCs w:val="28"/>
        </w:rPr>
      </w:pPr>
      <w:r w:rsidRPr="0050541F">
        <w:rPr>
          <w:sz w:val="28"/>
          <w:szCs w:val="28"/>
        </w:rPr>
        <w:t>2. Участниками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а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81202D" w:rsidRPr="0050541F" w:rsidRDefault="0081202D" w:rsidP="0081202D">
      <w:pPr>
        <w:widowControl/>
        <w:autoSpaceDE/>
        <w:autoSpaceDN/>
        <w:adjustRightInd/>
        <w:ind w:firstLine="539"/>
        <w:jc w:val="both"/>
        <w:rPr>
          <w:sz w:val="28"/>
          <w:szCs w:val="28"/>
        </w:rPr>
      </w:pPr>
      <w:r w:rsidRPr="0050541F">
        <w:rPr>
          <w:sz w:val="28"/>
          <w:szCs w:val="28"/>
        </w:rPr>
        <w:t>3. Комиссия по подготовке проекта правил землепользования и застройки на территории сельских поселений Тимашевского района направляет сообщения о проведении публичных слушаний по проекту решения о предоставлении разрешения на условно разрешенный вид использования земельного участка или объекта капитального строительства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81202D" w:rsidRPr="0050541F" w:rsidRDefault="0081202D" w:rsidP="0081202D">
      <w:pPr>
        <w:widowControl/>
        <w:autoSpaceDE/>
        <w:autoSpaceDN/>
        <w:adjustRightInd/>
        <w:ind w:firstLine="539"/>
        <w:jc w:val="both"/>
        <w:rPr>
          <w:sz w:val="28"/>
          <w:szCs w:val="28"/>
        </w:rPr>
      </w:pPr>
      <w:r w:rsidRPr="0050541F">
        <w:rPr>
          <w:sz w:val="28"/>
          <w:szCs w:val="28"/>
        </w:rPr>
        <w:t>4. В целях доведения до населения информации о проведении публичных слушаний по проекту решения о предоставлении разрешения на условно разрешенный вид использования земельного участка или объекта капитального строительства комиссия по подготовке проекта правил землепользования и застройки на территории сельских поселений Тимашевского района:</w:t>
      </w:r>
    </w:p>
    <w:p w:rsidR="0081202D" w:rsidRPr="0050541F" w:rsidRDefault="0081202D" w:rsidP="0081202D">
      <w:pPr>
        <w:widowControl/>
        <w:autoSpaceDE/>
        <w:autoSpaceDN/>
        <w:adjustRightInd/>
        <w:ind w:firstLine="539"/>
        <w:jc w:val="both"/>
        <w:rPr>
          <w:sz w:val="28"/>
          <w:szCs w:val="28"/>
        </w:rPr>
      </w:pPr>
      <w:r w:rsidRPr="0050541F">
        <w:rPr>
          <w:sz w:val="28"/>
          <w:szCs w:val="28"/>
        </w:rPr>
        <w:t>не позднее, чем за семь дней до дня размещения проекта решения о предоставлении разрешения на условно разрешенный вид использования земельного участка или объекта капитального строительства на официальных сайтах муниципального образования Тимашевский район и администрации сельского поселения Тимашевского района, в отношении которого подготовлен проект решения о предоставлении разрешения на условно разрешенный вид использования земельного участка или объекта капитального строительства, или в информационных системах</w:t>
      </w:r>
      <w:r w:rsidRPr="0050541F">
        <w:rPr>
          <w:i/>
          <w:sz w:val="28"/>
          <w:szCs w:val="28"/>
        </w:rPr>
        <w:t>,</w:t>
      </w:r>
      <w:r w:rsidRPr="0050541F">
        <w:rPr>
          <w:sz w:val="28"/>
          <w:szCs w:val="28"/>
        </w:rPr>
        <w:t xml:space="preserve"> публикует оповещение о начале публичных слушаний в порядке, установленном Уставом для официального опубликования муниципальных правовых актов, иной официальной информации и распространяет указанное оповещение на информационных стендах, оборудованных около здания комиссии по подготовке проекта правил землепользования и застройки на территории сельских поселений Тимашевского района, в местах массового скопления граждан и в иных местах, расположенных на территории, в отношении которой подготовлен проект решения о предоставлении разрешения на условно разрешенный вид использования земельного участка или объекта капитального строительства, и (или) в границах территориальных зон и (или) земельных участков, указанных в части 2 настоящей статьи, иными способами, обеспечивающими доступ участников публичных слушаний к указанной информации.</w:t>
      </w:r>
    </w:p>
    <w:p w:rsidR="0081202D" w:rsidRPr="0050541F" w:rsidRDefault="0081202D" w:rsidP="0081202D">
      <w:pPr>
        <w:widowControl/>
        <w:autoSpaceDE/>
        <w:autoSpaceDN/>
        <w:adjustRightInd/>
        <w:ind w:firstLine="539"/>
        <w:jc w:val="both"/>
        <w:rPr>
          <w:sz w:val="28"/>
          <w:szCs w:val="28"/>
        </w:rPr>
      </w:pPr>
      <w:r w:rsidRPr="0050541F">
        <w:rPr>
          <w:sz w:val="28"/>
          <w:szCs w:val="28"/>
        </w:rPr>
        <w:t>5. На основании заключения о результатах публичных слушаний по проекту решения о предоставлении разрешения на условно разрешенный вид использования земельного участка или объекта капитального строительства, комиссия по подготовке проекта правил землепользования и застройки на территории сельских поселений Тимашевского района в течение 5 дней со дня подписания такого заключения осуществляет подготовку рекомендаций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 с указанием причин принятого решения и направляет их Главе.</w:t>
      </w:r>
    </w:p>
    <w:p w:rsidR="0081202D" w:rsidRPr="0050541F" w:rsidRDefault="0081202D" w:rsidP="0081202D">
      <w:pPr>
        <w:widowControl/>
        <w:autoSpaceDE/>
        <w:autoSpaceDN/>
        <w:adjustRightInd/>
        <w:ind w:firstLine="539"/>
        <w:jc w:val="both"/>
        <w:rPr>
          <w:sz w:val="28"/>
          <w:szCs w:val="28"/>
        </w:rPr>
      </w:pPr>
      <w:r w:rsidRPr="0050541F">
        <w:rPr>
          <w:sz w:val="28"/>
          <w:szCs w:val="28"/>
        </w:rPr>
        <w:t>6.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земельного участка или объекта капитального строительства, несет физическое или юридическое лицо, заинтересованное в предоставлении такого разрешения.</w:t>
      </w:r>
    </w:p>
    <w:p w:rsidR="0081202D" w:rsidRPr="0050541F" w:rsidRDefault="0081202D" w:rsidP="0081202D">
      <w:pPr>
        <w:widowControl/>
        <w:autoSpaceDE/>
        <w:autoSpaceDN/>
        <w:adjustRightInd/>
        <w:ind w:firstLine="539"/>
        <w:jc w:val="both"/>
        <w:rPr>
          <w:sz w:val="28"/>
          <w:szCs w:val="28"/>
        </w:rPr>
      </w:pPr>
      <w:r w:rsidRPr="0050541F">
        <w:rPr>
          <w:sz w:val="28"/>
          <w:szCs w:val="28"/>
        </w:rPr>
        <w:t>7. Срок проведения публичных слушаний со дня оповещения жителей сельского поселения Тимашевского района об их проведении до дня опубликования заключения о результатах публичных слушаний не может быть более одного месяца.</w:t>
      </w:r>
    </w:p>
    <w:p w:rsidR="0081202D" w:rsidRPr="0050541F" w:rsidRDefault="0081202D" w:rsidP="0081202D">
      <w:pPr>
        <w:widowControl/>
        <w:autoSpaceDE/>
        <w:autoSpaceDN/>
        <w:adjustRightInd/>
        <w:ind w:firstLine="539"/>
        <w:jc w:val="both"/>
        <w:rPr>
          <w:sz w:val="28"/>
          <w:szCs w:val="28"/>
        </w:rPr>
      </w:pPr>
    </w:p>
    <w:p w:rsidR="0081202D" w:rsidRPr="0050541F" w:rsidRDefault="0081202D" w:rsidP="0081202D">
      <w:pPr>
        <w:widowControl/>
        <w:autoSpaceDE/>
        <w:autoSpaceDN/>
        <w:adjustRightInd/>
        <w:ind w:firstLine="539"/>
        <w:jc w:val="both"/>
        <w:rPr>
          <w:sz w:val="28"/>
          <w:szCs w:val="28"/>
        </w:rPr>
      </w:pPr>
      <w:r w:rsidRPr="0050541F">
        <w:rPr>
          <w:sz w:val="28"/>
          <w:szCs w:val="28"/>
        </w:rPr>
        <w:t>Статья 54. Особенности организации проведения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81202D" w:rsidRPr="0050541F" w:rsidRDefault="0081202D" w:rsidP="0081202D">
      <w:pPr>
        <w:widowControl/>
        <w:autoSpaceDE/>
        <w:autoSpaceDN/>
        <w:adjustRightInd/>
        <w:ind w:firstLine="539"/>
        <w:jc w:val="both"/>
        <w:rPr>
          <w:sz w:val="28"/>
          <w:szCs w:val="28"/>
        </w:rPr>
      </w:pP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81202D" w:rsidRPr="0050541F" w:rsidRDefault="0081202D" w:rsidP="0081202D">
      <w:pPr>
        <w:widowControl/>
        <w:shd w:val="clear" w:color="auto" w:fill="FFFFFF"/>
        <w:autoSpaceDE/>
        <w:autoSpaceDN/>
        <w:adjustRightInd/>
        <w:ind w:firstLine="539"/>
        <w:jc w:val="both"/>
        <w:rPr>
          <w:sz w:val="23"/>
          <w:szCs w:val="23"/>
        </w:rPr>
      </w:pPr>
      <w:r w:rsidRPr="0050541F">
        <w:rPr>
          <w:sz w:val="28"/>
          <w:szCs w:val="28"/>
        </w:rPr>
        <w:t>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r w:rsidRPr="0050541F">
        <w:rPr>
          <w:rFonts w:ascii="Helvetica" w:hAnsi="Helvetica"/>
          <w:sz w:val="28"/>
          <w:szCs w:val="28"/>
        </w:rPr>
        <w:t>.</w:t>
      </w:r>
    </w:p>
    <w:p w:rsidR="0081202D" w:rsidRPr="0050541F" w:rsidRDefault="0081202D" w:rsidP="0081202D">
      <w:pPr>
        <w:widowControl/>
        <w:shd w:val="clear" w:color="auto" w:fill="FFFFFF"/>
        <w:autoSpaceDE/>
        <w:autoSpaceDN/>
        <w:adjustRightInd/>
        <w:ind w:firstLine="539"/>
        <w:jc w:val="both"/>
        <w:rPr>
          <w:sz w:val="28"/>
          <w:szCs w:val="28"/>
        </w:rPr>
      </w:pPr>
      <w:r w:rsidRPr="0050541F">
        <w:rPr>
          <w:sz w:val="28"/>
          <w:szCs w:val="28"/>
        </w:rPr>
        <w:t>3.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расположенных на территории сельских поселений Тимашевского района, подлежит рассмотрению на публичных слушаниях, проводимых в порядке, установленном статьями 5.1, 40 Градостроительного кодекса Российской Федерации и статьей 16 настоящего Положения, за исключением случая, указанного в части 2 настоящей статьи. </w:t>
      </w:r>
    </w:p>
    <w:p w:rsidR="0081202D" w:rsidRPr="0050541F" w:rsidRDefault="0081202D" w:rsidP="0081202D">
      <w:pPr>
        <w:widowControl/>
        <w:shd w:val="clear" w:color="auto" w:fill="FFFFFF"/>
        <w:autoSpaceDE/>
        <w:autoSpaceDN/>
        <w:adjustRightInd/>
        <w:ind w:firstLine="539"/>
        <w:jc w:val="both"/>
        <w:rPr>
          <w:sz w:val="28"/>
          <w:szCs w:val="28"/>
        </w:rPr>
      </w:pPr>
      <w:r w:rsidRPr="0050541F">
        <w:rPr>
          <w:sz w:val="28"/>
          <w:szCs w:val="28"/>
        </w:rPr>
        <w:t>Расходы, связанные с организацией и проведением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81202D" w:rsidRPr="0050541F" w:rsidRDefault="0081202D" w:rsidP="0081202D">
      <w:pPr>
        <w:widowControl/>
        <w:autoSpaceDE/>
        <w:autoSpaceDN/>
        <w:adjustRightInd/>
        <w:ind w:firstLine="539"/>
        <w:jc w:val="both"/>
        <w:rPr>
          <w:sz w:val="28"/>
          <w:szCs w:val="28"/>
        </w:rPr>
      </w:pPr>
      <w:r w:rsidRPr="0050541F">
        <w:rPr>
          <w:sz w:val="28"/>
          <w:szCs w:val="28"/>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81202D" w:rsidRPr="0050541F" w:rsidRDefault="0081202D" w:rsidP="0081202D">
      <w:pPr>
        <w:widowControl/>
        <w:autoSpaceDE/>
        <w:autoSpaceDN/>
        <w:adjustRightInd/>
        <w:ind w:firstLine="539"/>
        <w:jc w:val="both"/>
        <w:rPr>
          <w:sz w:val="28"/>
          <w:szCs w:val="28"/>
        </w:rPr>
      </w:pPr>
    </w:p>
    <w:p w:rsidR="0081202D" w:rsidRPr="0050541F" w:rsidRDefault="0081202D" w:rsidP="0081202D">
      <w:pPr>
        <w:widowControl/>
        <w:autoSpaceDE/>
        <w:autoSpaceDN/>
        <w:adjustRightInd/>
        <w:ind w:firstLine="539"/>
        <w:jc w:val="both"/>
        <w:rPr>
          <w:sz w:val="28"/>
          <w:szCs w:val="28"/>
        </w:rPr>
      </w:pPr>
      <w:r w:rsidRPr="0050541F">
        <w:rPr>
          <w:sz w:val="28"/>
          <w:szCs w:val="28"/>
        </w:rPr>
        <w:t>Статья 55. Особенности организации и проведения публичных слушаний по вопросу изменения одного вида разрешенного использования земельных участков и объектов капитального строительства на другой вид такого использования при отсутствии утвержденных правил землепользования и застройки</w:t>
      </w:r>
    </w:p>
    <w:p w:rsidR="0081202D" w:rsidRPr="0050541F" w:rsidRDefault="0081202D" w:rsidP="0081202D">
      <w:pPr>
        <w:widowControl/>
        <w:autoSpaceDE/>
        <w:autoSpaceDN/>
        <w:adjustRightInd/>
        <w:ind w:left="283" w:firstLine="539"/>
        <w:jc w:val="both"/>
        <w:rPr>
          <w:sz w:val="28"/>
          <w:szCs w:val="28"/>
        </w:rPr>
      </w:pPr>
    </w:p>
    <w:p w:rsidR="0081202D" w:rsidRPr="0050541F" w:rsidRDefault="0081202D" w:rsidP="0081202D">
      <w:pPr>
        <w:widowControl/>
        <w:autoSpaceDE/>
        <w:autoSpaceDN/>
        <w:adjustRightInd/>
        <w:ind w:firstLine="539"/>
        <w:jc w:val="both"/>
        <w:rPr>
          <w:sz w:val="28"/>
          <w:szCs w:val="28"/>
        </w:rPr>
      </w:pPr>
      <w:r w:rsidRPr="0050541F">
        <w:rPr>
          <w:sz w:val="28"/>
          <w:szCs w:val="28"/>
        </w:rPr>
        <w:t>1. Заинтересованное лицо в изменении вида разрешенного использования земельного участка и (или) объекта капитального строительства, расположенных на территории сельских поселений Тимашевского района, на другой вид такого использования лицо направляет в комиссию по подготовке проекта правил землепользования и застройки соответствующее заявление.</w:t>
      </w:r>
    </w:p>
    <w:p w:rsidR="0081202D" w:rsidRPr="0050541F" w:rsidRDefault="0081202D" w:rsidP="0081202D">
      <w:pPr>
        <w:widowControl/>
        <w:autoSpaceDE/>
        <w:autoSpaceDN/>
        <w:adjustRightInd/>
        <w:ind w:firstLine="539"/>
        <w:jc w:val="both"/>
        <w:rPr>
          <w:sz w:val="28"/>
          <w:szCs w:val="28"/>
        </w:rPr>
      </w:pPr>
      <w:r w:rsidRPr="0050541F">
        <w:rPr>
          <w:sz w:val="28"/>
          <w:szCs w:val="28"/>
        </w:rPr>
        <w:t>2. В случае, если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81202D" w:rsidRPr="0050541F" w:rsidRDefault="0081202D" w:rsidP="0081202D">
      <w:pPr>
        <w:widowControl/>
        <w:autoSpaceDE/>
        <w:autoSpaceDN/>
        <w:adjustRightInd/>
        <w:ind w:firstLine="539"/>
        <w:jc w:val="both"/>
        <w:rPr>
          <w:sz w:val="28"/>
          <w:szCs w:val="28"/>
        </w:rPr>
      </w:pPr>
      <w:r w:rsidRPr="0050541F">
        <w:rPr>
          <w:sz w:val="28"/>
          <w:szCs w:val="28"/>
        </w:rPr>
        <w:t>3. Решение об изменении одного вида разрешенного использования земельных участков и объектов капитального строительства на другой вид такого использования принимается Главой с учетом результатов публичных слушаний, проводимых с учетом положений частей 3, 5 - 7 статьи 16 настоящего Положения.</w:t>
      </w:r>
    </w:p>
    <w:p w:rsidR="0081202D" w:rsidRDefault="0081202D" w:rsidP="0081202D">
      <w:pPr>
        <w:widowControl/>
        <w:autoSpaceDE/>
        <w:autoSpaceDN/>
        <w:adjustRightInd/>
        <w:ind w:firstLine="539"/>
        <w:jc w:val="both"/>
        <w:rPr>
          <w:sz w:val="28"/>
          <w:szCs w:val="28"/>
        </w:rPr>
      </w:pPr>
    </w:p>
    <w:p w:rsidR="004217E9" w:rsidRPr="004217E9" w:rsidRDefault="004217E9" w:rsidP="004217E9">
      <w:pPr>
        <w:widowControl/>
        <w:autoSpaceDE/>
        <w:autoSpaceDN/>
        <w:adjustRightInd/>
        <w:ind w:firstLine="539"/>
        <w:jc w:val="both"/>
        <w:rPr>
          <w:b/>
          <w:bCs/>
          <w:sz w:val="28"/>
          <w:szCs w:val="28"/>
        </w:rPr>
      </w:pPr>
      <w:r>
        <w:rPr>
          <w:sz w:val="28"/>
          <w:szCs w:val="28"/>
        </w:rPr>
        <w:t xml:space="preserve">Статья 55.1 </w:t>
      </w:r>
      <w:r w:rsidRPr="004217E9">
        <w:rPr>
          <w:b/>
          <w:bCs/>
          <w:sz w:val="28"/>
          <w:szCs w:val="28"/>
        </w:rPr>
        <w:t>Архитектурно-градостроительный облик объекта капитального строительства</w:t>
      </w:r>
    </w:p>
    <w:p w:rsidR="004217E9" w:rsidRPr="004217E9" w:rsidRDefault="004217E9" w:rsidP="004217E9">
      <w:pPr>
        <w:widowControl/>
        <w:autoSpaceDE/>
        <w:autoSpaceDN/>
        <w:adjustRightInd/>
        <w:ind w:firstLine="539"/>
        <w:jc w:val="both"/>
        <w:rPr>
          <w:sz w:val="28"/>
          <w:szCs w:val="28"/>
        </w:rPr>
      </w:pPr>
    </w:p>
    <w:p w:rsidR="004217E9" w:rsidRPr="004217E9" w:rsidRDefault="004217E9" w:rsidP="004217E9">
      <w:pPr>
        <w:widowControl/>
        <w:autoSpaceDE/>
        <w:autoSpaceDN/>
        <w:adjustRightInd/>
        <w:ind w:firstLine="539"/>
        <w:jc w:val="both"/>
        <w:rPr>
          <w:sz w:val="28"/>
          <w:szCs w:val="28"/>
        </w:rPr>
      </w:pPr>
      <w:r w:rsidRPr="004217E9">
        <w:rPr>
          <w:sz w:val="28"/>
          <w:szCs w:val="28"/>
        </w:rPr>
        <w:t xml:space="preserve">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w:t>
      </w:r>
      <w:hyperlink r:id="rId649" w:history="1">
        <w:r w:rsidRPr="004217E9">
          <w:rPr>
            <w:rStyle w:val="af0"/>
            <w:color w:val="auto"/>
            <w:sz w:val="28"/>
            <w:szCs w:val="28"/>
            <w:u w:val="none"/>
          </w:rPr>
          <w:t>частью 5.3 статьи 30</w:t>
        </w:r>
      </w:hyperlink>
      <w:r w:rsidRPr="004217E9">
        <w:rPr>
          <w:sz w:val="28"/>
          <w:szCs w:val="28"/>
        </w:rPr>
        <w:t xml:space="preserve"> Градостроительного кодекса Российской Федерации, за исключением случаев, предусмотренных </w:t>
      </w:r>
      <w:hyperlink w:anchor="Par4" w:history="1">
        <w:r w:rsidRPr="004217E9">
          <w:rPr>
            <w:rStyle w:val="af0"/>
            <w:color w:val="auto"/>
            <w:sz w:val="28"/>
            <w:szCs w:val="28"/>
            <w:u w:val="none"/>
          </w:rPr>
          <w:t>частью 2</w:t>
        </w:r>
      </w:hyperlink>
      <w:r w:rsidRPr="004217E9">
        <w:rPr>
          <w:sz w:val="28"/>
          <w:szCs w:val="28"/>
        </w:rPr>
        <w:t xml:space="preserve"> настоящей статьи.</w:t>
      </w:r>
    </w:p>
    <w:p w:rsidR="004217E9" w:rsidRPr="004217E9" w:rsidRDefault="004217E9" w:rsidP="004217E9">
      <w:pPr>
        <w:widowControl/>
        <w:autoSpaceDE/>
        <w:autoSpaceDN/>
        <w:adjustRightInd/>
        <w:ind w:firstLine="539"/>
        <w:jc w:val="both"/>
        <w:rPr>
          <w:sz w:val="28"/>
          <w:szCs w:val="28"/>
        </w:rPr>
      </w:pPr>
      <w:r w:rsidRPr="004217E9">
        <w:rPr>
          <w:sz w:val="28"/>
          <w:szCs w:val="28"/>
        </w:rPr>
        <w:t>2. Согласование архитектурно-градостроительного облика объекта капитального строительства не требуется в отношении:</w:t>
      </w:r>
    </w:p>
    <w:p w:rsidR="004217E9" w:rsidRPr="004217E9" w:rsidRDefault="004217E9" w:rsidP="004217E9">
      <w:pPr>
        <w:widowControl/>
        <w:autoSpaceDE/>
        <w:autoSpaceDN/>
        <w:adjustRightInd/>
        <w:ind w:firstLine="539"/>
        <w:jc w:val="both"/>
        <w:rPr>
          <w:sz w:val="28"/>
          <w:szCs w:val="28"/>
        </w:rPr>
      </w:pPr>
      <w:r w:rsidRPr="004217E9">
        <w:rPr>
          <w:sz w:val="28"/>
          <w:szCs w:val="28"/>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rsidR="004217E9" w:rsidRPr="004217E9" w:rsidRDefault="004217E9" w:rsidP="004217E9">
      <w:pPr>
        <w:widowControl/>
        <w:autoSpaceDE/>
        <w:autoSpaceDN/>
        <w:adjustRightInd/>
        <w:ind w:firstLine="539"/>
        <w:jc w:val="both"/>
        <w:rPr>
          <w:sz w:val="28"/>
          <w:szCs w:val="28"/>
        </w:rPr>
      </w:pPr>
      <w:r w:rsidRPr="004217E9">
        <w:rPr>
          <w:sz w:val="28"/>
          <w:szCs w:val="28"/>
        </w:rPr>
        <w:t>2) объектов, для строительства или реконструкции которых не требуется получение разрешения на строительство;</w:t>
      </w:r>
    </w:p>
    <w:p w:rsidR="004217E9" w:rsidRPr="004217E9" w:rsidRDefault="004217E9" w:rsidP="004217E9">
      <w:pPr>
        <w:widowControl/>
        <w:autoSpaceDE/>
        <w:autoSpaceDN/>
        <w:adjustRightInd/>
        <w:ind w:firstLine="539"/>
        <w:jc w:val="both"/>
        <w:rPr>
          <w:sz w:val="28"/>
          <w:szCs w:val="28"/>
        </w:rPr>
      </w:pPr>
      <w:r w:rsidRPr="004217E9">
        <w:rPr>
          <w:sz w:val="28"/>
          <w:szCs w:val="28"/>
        </w:rPr>
        <w:t>3) объектов, расположенных на земельных участках, находящихся в пользовании учреждений, исполняющих наказание;</w:t>
      </w:r>
    </w:p>
    <w:p w:rsidR="004217E9" w:rsidRPr="004217E9" w:rsidRDefault="004217E9" w:rsidP="004217E9">
      <w:pPr>
        <w:widowControl/>
        <w:autoSpaceDE/>
        <w:autoSpaceDN/>
        <w:adjustRightInd/>
        <w:ind w:firstLine="539"/>
        <w:jc w:val="both"/>
        <w:rPr>
          <w:sz w:val="28"/>
          <w:szCs w:val="28"/>
        </w:rPr>
      </w:pPr>
      <w:r w:rsidRPr="004217E9">
        <w:rPr>
          <w:sz w:val="28"/>
          <w:szCs w:val="28"/>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rsidR="004217E9" w:rsidRPr="004217E9" w:rsidRDefault="004217E9" w:rsidP="004217E9">
      <w:pPr>
        <w:widowControl/>
        <w:autoSpaceDE/>
        <w:autoSpaceDN/>
        <w:adjustRightInd/>
        <w:ind w:firstLine="539"/>
        <w:jc w:val="both"/>
        <w:rPr>
          <w:sz w:val="28"/>
          <w:szCs w:val="28"/>
        </w:rPr>
      </w:pPr>
      <w:r w:rsidRPr="004217E9">
        <w:rPr>
          <w:sz w:val="28"/>
          <w:szCs w:val="28"/>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rsidR="004217E9" w:rsidRPr="004217E9" w:rsidRDefault="004217E9" w:rsidP="004217E9">
      <w:pPr>
        <w:widowControl/>
        <w:autoSpaceDE/>
        <w:autoSpaceDN/>
        <w:adjustRightInd/>
        <w:ind w:firstLine="539"/>
        <w:jc w:val="both"/>
        <w:rPr>
          <w:sz w:val="28"/>
          <w:szCs w:val="28"/>
        </w:rPr>
      </w:pPr>
      <w:r w:rsidRPr="004217E9">
        <w:rPr>
          <w:sz w:val="28"/>
          <w:szCs w:val="28"/>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rsidR="004217E9" w:rsidRPr="004217E9" w:rsidRDefault="004217E9" w:rsidP="004217E9">
      <w:pPr>
        <w:widowControl/>
        <w:autoSpaceDE/>
        <w:autoSpaceDN/>
        <w:adjustRightInd/>
        <w:ind w:firstLine="539"/>
        <w:jc w:val="both"/>
        <w:rPr>
          <w:sz w:val="28"/>
          <w:szCs w:val="28"/>
        </w:rPr>
      </w:pPr>
      <w:r w:rsidRPr="004217E9">
        <w:rPr>
          <w:sz w:val="28"/>
          <w:szCs w:val="28"/>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rsidR="004217E9" w:rsidRPr="004217E9" w:rsidRDefault="004217E9" w:rsidP="004217E9">
      <w:pPr>
        <w:widowControl/>
        <w:autoSpaceDE/>
        <w:autoSpaceDN/>
        <w:adjustRightInd/>
        <w:ind w:firstLine="539"/>
        <w:jc w:val="both"/>
        <w:rPr>
          <w:sz w:val="28"/>
          <w:szCs w:val="28"/>
        </w:rPr>
      </w:pPr>
      <w:r w:rsidRPr="004217E9">
        <w:rPr>
          <w:sz w:val="28"/>
          <w:szCs w:val="28"/>
        </w:rPr>
        <w:t>5. 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настоящим Кодексом.</w:t>
      </w:r>
    </w:p>
    <w:p w:rsidR="004217E9" w:rsidRPr="004217E9" w:rsidRDefault="004217E9" w:rsidP="004217E9">
      <w:pPr>
        <w:widowControl/>
        <w:autoSpaceDE/>
        <w:autoSpaceDN/>
        <w:adjustRightInd/>
        <w:ind w:firstLine="539"/>
        <w:jc w:val="both"/>
        <w:rPr>
          <w:sz w:val="28"/>
          <w:szCs w:val="28"/>
        </w:rPr>
      </w:pPr>
    </w:p>
    <w:p w:rsidR="004217E9" w:rsidRPr="0050541F" w:rsidRDefault="004217E9" w:rsidP="0081202D">
      <w:pPr>
        <w:widowControl/>
        <w:autoSpaceDE/>
        <w:autoSpaceDN/>
        <w:adjustRightInd/>
        <w:ind w:firstLine="539"/>
        <w:jc w:val="both"/>
        <w:rPr>
          <w:sz w:val="28"/>
          <w:szCs w:val="28"/>
        </w:rPr>
      </w:pPr>
    </w:p>
    <w:p w:rsidR="0081202D" w:rsidRPr="0050541F" w:rsidRDefault="0081202D" w:rsidP="0081202D">
      <w:pPr>
        <w:widowControl/>
        <w:autoSpaceDE/>
        <w:autoSpaceDN/>
        <w:adjustRightInd/>
        <w:ind w:firstLine="567"/>
        <w:jc w:val="both"/>
        <w:rPr>
          <w:sz w:val="28"/>
          <w:szCs w:val="28"/>
        </w:rPr>
      </w:pPr>
      <w:r w:rsidRPr="0050541F">
        <w:rPr>
          <w:sz w:val="28"/>
          <w:szCs w:val="28"/>
        </w:rPr>
        <w:t>Глава 10. Внесение изменений в правила землепользования и застройки</w:t>
      </w:r>
    </w:p>
    <w:p w:rsidR="0081202D" w:rsidRPr="0050541F" w:rsidRDefault="0081202D" w:rsidP="0081202D">
      <w:pPr>
        <w:widowControl/>
        <w:autoSpaceDE/>
        <w:autoSpaceDN/>
        <w:adjustRightInd/>
        <w:ind w:firstLine="567"/>
        <w:jc w:val="both"/>
        <w:rPr>
          <w:sz w:val="28"/>
          <w:szCs w:val="28"/>
        </w:rPr>
      </w:pPr>
    </w:p>
    <w:p w:rsidR="0081202D" w:rsidRPr="0050541F" w:rsidRDefault="0081202D" w:rsidP="0081202D">
      <w:pPr>
        <w:adjustRightInd/>
        <w:ind w:firstLine="540"/>
        <w:jc w:val="both"/>
        <w:outlineLvl w:val="1"/>
        <w:rPr>
          <w:sz w:val="28"/>
          <w:szCs w:val="28"/>
        </w:rPr>
      </w:pPr>
      <w:r w:rsidRPr="0050541F">
        <w:rPr>
          <w:sz w:val="28"/>
          <w:szCs w:val="28"/>
        </w:rPr>
        <w:t>Статья 56. Порядок подготовки проекта правил землепользования и застройки</w:t>
      </w:r>
    </w:p>
    <w:p w:rsidR="0081202D" w:rsidRPr="0050541F" w:rsidRDefault="0081202D" w:rsidP="0081202D">
      <w:pPr>
        <w:adjustRightInd/>
        <w:ind w:firstLine="540"/>
        <w:jc w:val="both"/>
        <w:rPr>
          <w:sz w:val="28"/>
          <w:szCs w:val="28"/>
        </w:rPr>
      </w:pPr>
    </w:p>
    <w:p w:rsidR="0081202D" w:rsidRPr="0050541F" w:rsidRDefault="0081202D" w:rsidP="0081202D">
      <w:pPr>
        <w:widowControl/>
        <w:autoSpaceDE/>
        <w:autoSpaceDN/>
        <w:adjustRightInd/>
        <w:ind w:firstLine="540"/>
        <w:jc w:val="both"/>
        <w:rPr>
          <w:bCs/>
          <w:sz w:val="28"/>
          <w:szCs w:val="28"/>
        </w:rPr>
      </w:pPr>
      <w:r w:rsidRPr="0050541F">
        <w:rPr>
          <w:bCs/>
          <w:sz w:val="28"/>
          <w:szCs w:val="28"/>
        </w:rPr>
        <w:t>1. Подготовка проекта правил землепользования и застройки может осуществляться применительно ко всем территориям поселений, а также к частям территорий поселений, городских округов с последующим внесением в правила землепользования и застройки изменений, относящихся к другим частям территорий поселений.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 Применительно к межселенным территориям подготовка проекта правил землепользования и застройки может осуществляться в случае планирования застройки таких территорий.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3. Подготовка проекта </w:t>
      </w:r>
      <w:hyperlink r:id="rId650" w:anchor="block_108" w:history="1">
        <w:r w:rsidRPr="0050541F">
          <w:rPr>
            <w:bCs/>
            <w:sz w:val="28"/>
            <w:szCs w:val="28"/>
          </w:rPr>
          <w:t>правил землепользования и застройки</w:t>
        </w:r>
      </w:hyperlink>
      <w:r w:rsidRPr="0050541F">
        <w:rPr>
          <w:bCs/>
          <w:sz w:val="28"/>
          <w:szCs w:val="28"/>
        </w:rPr>
        <w:t xml:space="preserve"> осуществляется с учетом положений о </w:t>
      </w:r>
      <w:hyperlink r:id="rId651" w:anchor="block_102" w:history="1">
        <w:r w:rsidRPr="0050541F">
          <w:rPr>
            <w:bCs/>
            <w:sz w:val="28"/>
            <w:szCs w:val="28"/>
          </w:rPr>
          <w:t>территориальном планировании</w:t>
        </w:r>
      </w:hyperlink>
      <w:r w:rsidRPr="0050541F">
        <w:rPr>
          <w:bCs/>
          <w:sz w:val="28"/>
          <w:szCs w:val="28"/>
        </w:rPr>
        <w:t>,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результатах общественных обсуждений или публичных слушаний и предложений заинтересованных лиц. 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общественные обсуждения или публичные слушания не проводятся.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(за исключением линейных объектов).</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Применительно к части территории поселения или городского округа подготовка проекта правил землепользования и застройки может осуществляться при отсутствии генерального плана поселения или генерального плана городского округа.</w:t>
      </w:r>
    </w:p>
    <w:p w:rsidR="0081202D" w:rsidRPr="0050541F" w:rsidRDefault="0081202D" w:rsidP="0081202D">
      <w:pPr>
        <w:widowControl/>
        <w:autoSpaceDE/>
        <w:autoSpaceDN/>
        <w:adjustRightInd/>
        <w:ind w:firstLine="540"/>
        <w:jc w:val="both"/>
        <w:rPr>
          <w:bCs/>
          <w:sz w:val="28"/>
          <w:szCs w:val="28"/>
        </w:rPr>
      </w:pPr>
      <w:r w:rsidRPr="0050541F">
        <w:rPr>
          <w:bCs/>
          <w:sz w:val="28"/>
          <w:szCs w:val="28"/>
        </w:rPr>
        <w:t>5. Решение о подготовке проекта правил землепользования и застройки принимается главой местной администрации с установлением этапов градостроительного зонирования применительно ко всем территориям поселения, городского округа или межселенной территории либо к различным частям территорий поселения или городского округа (в случае подготовки проекта правил землепользования и застройки применительно к частям территорий поселения), порядка и сроков проведения работ по подготовке правил землепользования и застройки, иных положений, касающихся организации указанных работ.</w:t>
      </w:r>
    </w:p>
    <w:p w:rsidR="0081202D" w:rsidRPr="0050541F" w:rsidRDefault="0081202D" w:rsidP="0081202D">
      <w:pPr>
        <w:widowControl/>
        <w:autoSpaceDE/>
        <w:autoSpaceDN/>
        <w:adjustRightInd/>
        <w:ind w:firstLine="540"/>
        <w:jc w:val="both"/>
        <w:rPr>
          <w:bCs/>
          <w:sz w:val="28"/>
          <w:szCs w:val="28"/>
        </w:rPr>
      </w:pPr>
      <w:r w:rsidRPr="0050541F">
        <w:rPr>
          <w:bCs/>
          <w:sz w:val="28"/>
          <w:szCs w:val="28"/>
        </w:rPr>
        <w:t>6. Одновременно с принятием решения о подготовке проекта правил землепользования и застройки главой местной администрации утверждаются состав и порядок деятельности комиссии по подготовке проекта правил землепользования и застройки (далее - комиссия), которая может выступать организатором общественных обсуждений или публичных слушаний при их проведении.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7. Глава местной администрации не позднее, чем по истечении десяти дней с даты принятия решения о подготовке проекта правил землепользования и застройки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муниципального образования (при наличии официального сайта муниципального образования) в сети «Интернет». Сообщение о принятии такого решения также может быть распространено по радио и телевидению.</w:t>
      </w:r>
    </w:p>
    <w:p w:rsidR="0081202D" w:rsidRPr="0050541F" w:rsidRDefault="0081202D" w:rsidP="0081202D">
      <w:pPr>
        <w:widowControl/>
        <w:autoSpaceDE/>
        <w:autoSpaceDN/>
        <w:adjustRightInd/>
        <w:ind w:firstLine="540"/>
        <w:jc w:val="both"/>
        <w:rPr>
          <w:bCs/>
          <w:sz w:val="28"/>
          <w:szCs w:val="28"/>
        </w:rPr>
      </w:pPr>
      <w:r w:rsidRPr="0050541F">
        <w:rPr>
          <w:bCs/>
          <w:sz w:val="28"/>
          <w:szCs w:val="28"/>
        </w:rPr>
        <w:t>7.1. 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8. В указанном в </w:t>
      </w:r>
      <w:hyperlink r:id="rId652" w:anchor="block_3107" w:history="1">
        <w:r w:rsidRPr="0050541F">
          <w:rPr>
            <w:bCs/>
            <w:sz w:val="28"/>
            <w:szCs w:val="28"/>
          </w:rPr>
          <w:t>части 7</w:t>
        </w:r>
      </w:hyperlink>
      <w:r w:rsidRPr="0050541F">
        <w:rPr>
          <w:bCs/>
          <w:sz w:val="28"/>
          <w:szCs w:val="28"/>
        </w:rPr>
        <w:t xml:space="preserve"> статьи 31 Градостроительного кодекса Российской Федерации сообщении о принятии решения о подготовке проекта </w:t>
      </w:r>
      <w:hyperlink r:id="rId653" w:anchor="block_108" w:history="1">
        <w:r w:rsidRPr="0050541F">
          <w:rPr>
            <w:bCs/>
            <w:sz w:val="28"/>
            <w:szCs w:val="28"/>
          </w:rPr>
          <w:t>правил землепользования и застройки</w:t>
        </w:r>
      </w:hyperlink>
      <w:r w:rsidRPr="0050541F">
        <w:rPr>
          <w:bCs/>
          <w:sz w:val="28"/>
          <w:szCs w:val="28"/>
        </w:rPr>
        <w:t xml:space="preserve"> указываются: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 состав и порядок деятельности комиссии;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 последовательность градостроительного зонирования применительно к территориям поселения либо применительно к различным частям территорий поселения (в случае подготовки проекта правил землепользования и застройки применительно к частям территорий поселения);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3) порядок и сроки проведения работ по подготовке проекта правил землепользования и застройки;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порядок направления в комиссию предложений заинтересованных лиц по подготовке проекта правил землепользования и застройки;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5) иные вопросы организации работ.</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8.1. Проект правил землепользования и застройки, подготовленный применительно к территории исторического поселения федерального значения или к территории исторического поселения регионального значения, подлежит согласованию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субъекта Российской Федерации, уполномоченным в области охраны объектов культурного наследия, в соответствии с </w:t>
      </w:r>
      <w:hyperlink r:id="rId654" w:anchor="block_6005" w:history="1">
        <w:r w:rsidRPr="0050541F">
          <w:rPr>
            <w:bCs/>
            <w:sz w:val="28"/>
            <w:szCs w:val="28"/>
          </w:rPr>
          <w:t>Федеральным законом</w:t>
        </w:r>
      </w:hyperlink>
      <w:r w:rsidRPr="0050541F">
        <w:rPr>
          <w:bCs/>
          <w:sz w:val="28"/>
          <w:szCs w:val="28"/>
        </w:rPr>
        <w:t xml:space="preserve"> от 25 июня 2002 г. № 73-ФЗ «Об объектах культурного наследия (памятниках истории и культуры) народов Российской Федерации».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8.3. В случае, если в границах особо охраняемой природной территории федерального или регионального значения полностью расположен населенный пункт, проект правил землепользования и застройки, подготовленный применительно к территории такого населенного пункта, находящейся в границах указанной особо охраняемой природной территории, подлежит согласованию соответственно с федеральным органом исполнительной власти, органом исполнительной власти субъекта Российской Федерации, в ведении которых находится особо охраняемая природная территория. Предметом согласования является соответствие градостроительного регламента, устанавливаемого применительно к территории указанного населенного пункта, режиму особой охраны, предусмотренному законодательством Российской Федерации об особо охраняемых природных территориях и положением об особо охраняемой природной территории. Согласование осуществляется в порядке, установленном Правительством Российской Федерации.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9. Орган местного самоуправления осуществляет проверку проекта правил землепользования и застройки, представленного комиссией, на соответствие требованиям технических регламентов, генеральному плану поселения, генеральному плану городского округа, схемам территориального планирования муниципальных районов, схемам территориального планирования двух и более субъектов Российской Федерации, схемам территориального планирования субъекта Российской Федерации, схемам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10. По результатам указанной в </w:t>
      </w:r>
      <w:hyperlink r:id="rId655" w:anchor="block_3109" w:history="1">
        <w:r w:rsidRPr="0050541F">
          <w:rPr>
            <w:bCs/>
            <w:sz w:val="28"/>
            <w:szCs w:val="28"/>
          </w:rPr>
          <w:t>части 9</w:t>
        </w:r>
      </w:hyperlink>
      <w:r w:rsidRPr="0050541F">
        <w:rPr>
          <w:bCs/>
          <w:sz w:val="28"/>
          <w:szCs w:val="28"/>
        </w:rPr>
        <w:t xml:space="preserve"> статьи 31 Градостроительного кодекса Российской Федерации проверки орган местного самоуправления направляет проект правил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656" w:anchor="block_3109" w:history="1">
        <w:r w:rsidRPr="0050541F">
          <w:rPr>
            <w:bCs/>
            <w:sz w:val="28"/>
            <w:szCs w:val="28"/>
          </w:rPr>
          <w:t>части 9</w:t>
        </w:r>
      </w:hyperlink>
      <w:r w:rsidRPr="0050541F">
        <w:rPr>
          <w:bCs/>
          <w:sz w:val="28"/>
          <w:szCs w:val="28"/>
        </w:rPr>
        <w:t xml:space="preserve"> статьи 31 Градостроительного кодекса Российской Федерации, в комиссию на доработку.</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11. Глава муниципального образования при получении от органа местного самоуправления проекта правил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12. Публичные слушания по проекту правил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657" w:anchor="block_5010" w:history="1">
        <w:r w:rsidRPr="0050541F">
          <w:rPr>
            <w:bCs/>
            <w:sz w:val="28"/>
            <w:szCs w:val="28"/>
          </w:rPr>
          <w:t>статьями 5.1</w:t>
        </w:r>
      </w:hyperlink>
      <w:r w:rsidRPr="0050541F">
        <w:rPr>
          <w:bCs/>
          <w:sz w:val="28"/>
          <w:szCs w:val="28"/>
        </w:rPr>
        <w:t xml:space="preserve"> и </w:t>
      </w:r>
      <w:hyperlink r:id="rId658" w:anchor="block_28" w:history="1">
        <w:r w:rsidRPr="0050541F">
          <w:rPr>
            <w:bCs/>
            <w:sz w:val="28"/>
            <w:szCs w:val="28"/>
          </w:rPr>
          <w:t>28</w:t>
        </w:r>
      </w:hyperlink>
      <w:r w:rsidRPr="0050541F">
        <w:rPr>
          <w:bCs/>
          <w:sz w:val="28"/>
          <w:szCs w:val="28"/>
        </w:rPr>
        <w:t xml:space="preserve"> Градостроительного кодекса Российской Федерации и с </w:t>
      </w:r>
      <w:hyperlink r:id="rId659" w:anchor="block_31013" w:history="1">
        <w:r w:rsidRPr="0050541F">
          <w:rPr>
            <w:bCs/>
            <w:sz w:val="28"/>
            <w:szCs w:val="28"/>
          </w:rPr>
          <w:t>частями 13</w:t>
        </w:r>
      </w:hyperlink>
      <w:r w:rsidRPr="0050541F">
        <w:rPr>
          <w:bCs/>
          <w:sz w:val="28"/>
          <w:szCs w:val="28"/>
        </w:rPr>
        <w:t xml:space="preserve"> и </w:t>
      </w:r>
      <w:hyperlink r:id="rId660" w:anchor="block_31014" w:history="1">
        <w:r w:rsidRPr="0050541F">
          <w:rPr>
            <w:bCs/>
            <w:sz w:val="28"/>
            <w:szCs w:val="28"/>
          </w:rPr>
          <w:t>14</w:t>
        </w:r>
      </w:hyperlink>
      <w:r w:rsidRPr="0050541F">
        <w:rPr>
          <w:bCs/>
          <w:sz w:val="28"/>
          <w:szCs w:val="28"/>
        </w:rPr>
        <w:t xml:space="preserve"> статьи 31 Градостроительного кодекса Российской Федерации.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13. Продолжительность публичных слушаний по проекту </w:t>
      </w:r>
      <w:hyperlink r:id="rId661" w:anchor="block_108" w:history="1">
        <w:r w:rsidRPr="0050541F">
          <w:rPr>
            <w:bCs/>
            <w:sz w:val="28"/>
            <w:szCs w:val="28"/>
          </w:rPr>
          <w:t>правил землепользования и застройки</w:t>
        </w:r>
      </w:hyperlink>
      <w:r w:rsidRPr="0050541F">
        <w:rPr>
          <w:bCs/>
          <w:sz w:val="28"/>
          <w:szCs w:val="28"/>
        </w:rPr>
        <w:t xml:space="preserve"> составляет не менее одного и не более трех месяцев со дня опубликования такого проекта.</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14.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15. После завершения публичных слушаний по проекту правил землепользования и застройки комиссия с учетом результатов таких публичных слушаний обеспечивает внесение изменений в проект правил землепользования и застройки и представляет указанный проект главе местной администрации. Обязательными приложениями к проекту правил землепользования и застройки являются протокол публичных слушаний и заключение о результатах публичных слушаний, за исключением случаев, если их проведение в соответствии с Градостроительным кодексом Российской Федерации не требуется.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16. Глава местной администрации в течение десяти дней после представления ему проекта правил землепользования и застройки и указанных в </w:t>
      </w:r>
      <w:hyperlink r:id="rId662" w:anchor="block_31015" w:history="1">
        <w:r w:rsidRPr="0050541F">
          <w:rPr>
            <w:bCs/>
            <w:sz w:val="28"/>
            <w:szCs w:val="28"/>
          </w:rPr>
          <w:t>части 15</w:t>
        </w:r>
      </w:hyperlink>
      <w:r w:rsidRPr="0050541F">
        <w:rPr>
          <w:bCs/>
          <w:sz w:val="28"/>
          <w:szCs w:val="28"/>
        </w:rPr>
        <w:t xml:space="preserve"> настоящей статьи обязательных приложений должен принять решение об утверждении правил землепользования и застройки (в случае принятия нормативного правового акта органа государственной власти субъекта Российской Федерации об утверждении правил землепользования и застройки местной администрацией), о направлении указанного проекта в представительный орган местного самоуправления или об отклонении проекта </w:t>
      </w:r>
      <w:hyperlink r:id="rId663" w:anchor="block_108" w:history="1">
        <w:r w:rsidRPr="0050541F">
          <w:rPr>
            <w:bCs/>
            <w:sz w:val="28"/>
            <w:szCs w:val="28"/>
          </w:rPr>
          <w:t>правил землепользования и застройки</w:t>
        </w:r>
      </w:hyperlink>
      <w:r w:rsidRPr="0050541F">
        <w:rPr>
          <w:bCs/>
          <w:sz w:val="28"/>
          <w:szCs w:val="28"/>
        </w:rPr>
        <w:t xml:space="preserve"> и о направлении его на доработку с указанием даты его повторного представления.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17. Требования к составу и порядку деятельности комиссии устанавливаются в соответствии с Градостроительным кодексом Российской Федерации законами субъектов Российской Федерации, нормативными правовыми актами органов местного самоуправления.</w:t>
      </w:r>
    </w:p>
    <w:p w:rsidR="0081202D" w:rsidRPr="0050541F" w:rsidRDefault="0081202D" w:rsidP="0081202D">
      <w:pPr>
        <w:adjustRightInd/>
        <w:ind w:firstLine="540"/>
        <w:jc w:val="both"/>
        <w:rPr>
          <w:sz w:val="28"/>
          <w:szCs w:val="28"/>
        </w:rPr>
      </w:pPr>
    </w:p>
    <w:p w:rsidR="000738C5" w:rsidRPr="0050541F" w:rsidRDefault="000738C5" w:rsidP="0081202D">
      <w:pPr>
        <w:adjustRightInd/>
        <w:ind w:firstLine="540"/>
        <w:jc w:val="both"/>
        <w:rPr>
          <w:sz w:val="28"/>
          <w:szCs w:val="28"/>
        </w:rPr>
      </w:pPr>
    </w:p>
    <w:p w:rsidR="000738C5" w:rsidRPr="0050541F" w:rsidRDefault="000738C5" w:rsidP="0081202D">
      <w:pPr>
        <w:adjustRightInd/>
        <w:ind w:firstLine="540"/>
        <w:jc w:val="both"/>
        <w:rPr>
          <w:sz w:val="28"/>
          <w:szCs w:val="28"/>
        </w:rPr>
      </w:pPr>
    </w:p>
    <w:p w:rsidR="0081202D" w:rsidRPr="0050541F" w:rsidRDefault="0081202D" w:rsidP="0081202D">
      <w:pPr>
        <w:adjustRightInd/>
        <w:ind w:firstLine="540"/>
        <w:jc w:val="both"/>
        <w:outlineLvl w:val="1"/>
        <w:rPr>
          <w:sz w:val="28"/>
          <w:szCs w:val="28"/>
        </w:rPr>
      </w:pPr>
      <w:r w:rsidRPr="0050541F">
        <w:rPr>
          <w:sz w:val="28"/>
          <w:szCs w:val="28"/>
        </w:rPr>
        <w:t>Статья 57. Порядок утверждения правил землепользования и застройки</w:t>
      </w:r>
    </w:p>
    <w:p w:rsidR="0081202D" w:rsidRPr="0050541F" w:rsidRDefault="0081202D" w:rsidP="0081202D">
      <w:pPr>
        <w:adjustRightInd/>
        <w:ind w:firstLine="540"/>
        <w:jc w:val="both"/>
        <w:rPr>
          <w:sz w:val="28"/>
          <w:szCs w:val="28"/>
        </w:rPr>
      </w:pP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1. Правила землепользования и застройки утверждаются представительным органом местного самоуправления или, если это предусмотрено законодательством субъекта Российской Федерации о градостроительной деятельности, местной администрацией, за исключением случаев, предусмотренных </w:t>
      </w:r>
      <w:hyperlink r:id="rId664" w:anchor="block_63" w:history="1">
        <w:r w:rsidRPr="0050541F">
          <w:rPr>
            <w:bCs/>
            <w:sz w:val="28"/>
            <w:szCs w:val="28"/>
          </w:rPr>
          <w:t>статьей 63</w:t>
        </w:r>
      </w:hyperlink>
      <w:r w:rsidRPr="0050541F">
        <w:rPr>
          <w:bCs/>
          <w:sz w:val="28"/>
          <w:szCs w:val="28"/>
        </w:rPr>
        <w:t xml:space="preserve"> Градостроительного кодекса Российской Федерации. Обязательными приложениями к проекту правил землепользования и застройки являются протокол общественных обсуждений или публичных слушаний, заключение о результатах общественных обсуждений или публичных слушаний, за исключением случаев, если их проведение в соответствии с </w:t>
      </w:r>
      <w:r w:rsidRPr="0050541F">
        <w:rPr>
          <w:sz w:val="28"/>
          <w:szCs w:val="28"/>
        </w:rPr>
        <w:t>Градостроительным кодексом Российской Федерации</w:t>
      </w:r>
      <w:r w:rsidRPr="0050541F">
        <w:rPr>
          <w:bCs/>
          <w:sz w:val="28"/>
          <w:szCs w:val="28"/>
        </w:rPr>
        <w:t xml:space="preserve"> не требуется. Обязательным приложением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кроме указанных обязательных приложений, является документ,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субъекта Российской Федерации, уполномоченным в области охраны объектов культурного наследия, в соответствии с </w:t>
      </w:r>
      <w:hyperlink r:id="rId665" w:anchor="block_6005" w:history="1">
        <w:r w:rsidRPr="0050541F">
          <w:rPr>
            <w:bCs/>
            <w:sz w:val="28"/>
            <w:szCs w:val="28"/>
          </w:rPr>
          <w:t>Федеральным законом</w:t>
        </w:r>
      </w:hyperlink>
      <w:r w:rsidRPr="0050541F">
        <w:rPr>
          <w:bCs/>
          <w:sz w:val="28"/>
          <w:szCs w:val="28"/>
        </w:rPr>
        <w:t xml:space="preserve"> от 25 июня 2002 г. № 73-ФЗ «Об объектах культурного наследия (памятниках истории и культуры) народов Российской Федерации». Обязательным приложением к проекту правил землепользования и застройки, подготовленному применительно к территории населенного пункта, расположенного в границах особо охраняемой природной территории, является документ, подтверждающий согласование проекта правил землепользования и застройки с федеральным органом исполнительной власти или органом исполнительной власти субъекта Российской Федерации, в ведении которых находится особо охраняемая природная территория.</w:t>
      </w:r>
    </w:p>
    <w:p w:rsidR="0081202D" w:rsidRPr="0050541F" w:rsidRDefault="0081202D" w:rsidP="0081202D">
      <w:pPr>
        <w:widowControl/>
        <w:autoSpaceDE/>
        <w:autoSpaceDN/>
        <w:adjustRightInd/>
        <w:ind w:firstLine="567"/>
        <w:jc w:val="both"/>
        <w:rPr>
          <w:bCs/>
          <w:sz w:val="28"/>
          <w:szCs w:val="28"/>
        </w:rPr>
      </w:pPr>
      <w:r w:rsidRPr="0050541F">
        <w:rPr>
          <w:bCs/>
          <w:sz w:val="28"/>
          <w:szCs w:val="28"/>
        </w:rPr>
        <w:t>2. Представительный орган местного самоуправления по результатам рассмотрения проекта правил землепользования и застройки и обязательных приложений к нему может утвердить правила землепользования и застройки или направить проект правил землепользования и застройки главе местной администрации на доработку в соответствии с заключением о результатах общественных обсуждений или публичных слушаний по указанному проекту, за исключением случаев, если утверждение правил землепользования и застройки осуществляется местной администрацией в соответствии с законодательством субъекта Российской Федерации о градостроительной деятельности.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поселения (при наличии официального сайта поселения), официальном сайте городского округа (при наличии официального сайта городского округа) в сети «Интернет».</w:t>
      </w:r>
    </w:p>
    <w:p w:rsidR="0081202D" w:rsidRPr="0050541F" w:rsidRDefault="0081202D" w:rsidP="0081202D">
      <w:pPr>
        <w:widowControl/>
        <w:autoSpaceDE/>
        <w:autoSpaceDN/>
        <w:adjustRightInd/>
        <w:ind w:firstLine="567"/>
        <w:jc w:val="both"/>
        <w:rPr>
          <w:bCs/>
          <w:sz w:val="28"/>
          <w:szCs w:val="28"/>
        </w:rPr>
      </w:pPr>
      <w:r w:rsidRPr="0050541F">
        <w:rPr>
          <w:bCs/>
          <w:sz w:val="28"/>
          <w:szCs w:val="28"/>
        </w:rPr>
        <w:t>3.1.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4. Физические и юридические лица вправе оспорить решение об утверждении </w:t>
      </w:r>
      <w:hyperlink r:id="rId666" w:anchor="block_108" w:history="1">
        <w:r w:rsidRPr="0050541F">
          <w:rPr>
            <w:bCs/>
            <w:sz w:val="28"/>
            <w:szCs w:val="28"/>
          </w:rPr>
          <w:t>правил землепользования и застройки</w:t>
        </w:r>
      </w:hyperlink>
      <w:r w:rsidRPr="0050541F">
        <w:rPr>
          <w:bCs/>
          <w:sz w:val="28"/>
          <w:szCs w:val="28"/>
        </w:rPr>
        <w:t xml:space="preserve"> в судебном порядке.</w:t>
      </w:r>
    </w:p>
    <w:p w:rsidR="0081202D" w:rsidRPr="0050541F" w:rsidRDefault="0081202D" w:rsidP="0081202D">
      <w:pPr>
        <w:widowControl/>
        <w:autoSpaceDE/>
        <w:autoSpaceDN/>
        <w:adjustRightInd/>
        <w:ind w:firstLine="567"/>
        <w:jc w:val="both"/>
        <w:rPr>
          <w:bCs/>
          <w:sz w:val="28"/>
          <w:szCs w:val="28"/>
        </w:rPr>
      </w:pPr>
      <w:r w:rsidRPr="0050541F">
        <w:rPr>
          <w:bCs/>
          <w:sz w:val="28"/>
          <w:szCs w:val="28"/>
        </w:rPr>
        <w:t xml:space="preserve">5. Органы государственной власти Российской Федерации, органы государственной власти субъектов Российской Федерации вправе оспорить решение об утверждении правил землепользования и застройки в судебном порядке в случае несоответствия правил землепользования и застройки законодательству Российской Федерации, а также схемам </w:t>
      </w:r>
      <w:hyperlink r:id="rId667" w:anchor="block_102" w:history="1">
        <w:r w:rsidRPr="0050541F">
          <w:rPr>
            <w:bCs/>
            <w:sz w:val="28"/>
            <w:szCs w:val="28"/>
          </w:rPr>
          <w:t>территориального планирования</w:t>
        </w:r>
      </w:hyperlink>
      <w:r w:rsidRPr="0050541F">
        <w:rPr>
          <w:bCs/>
          <w:sz w:val="28"/>
          <w:szCs w:val="28"/>
        </w:rPr>
        <w:t xml:space="preserve"> Российской Федерации, схемам территориального планирования двух и более субъектов Российской Федерации, схемам территориального планирования субъекта Российской Федерации, утвержденным до утверждения правил землепользования и застройки.</w:t>
      </w:r>
    </w:p>
    <w:p w:rsidR="0081202D" w:rsidRPr="0050541F" w:rsidRDefault="0081202D" w:rsidP="0081202D">
      <w:pPr>
        <w:widowControl/>
        <w:autoSpaceDE/>
        <w:autoSpaceDN/>
        <w:adjustRightInd/>
        <w:ind w:firstLine="567"/>
        <w:jc w:val="both"/>
        <w:rPr>
          <w:bCs/>
          <w:sz w:val="28"/>
          <w:szCs w:val="28"/>
        </w:rPr>
      </w:pPr>
      <w:r w:rsidRPr="0050541F">
        <w:rPr>
          <w:bCs/>
          <w:sz w:val="28"/>
          <w:szCs w:val="28"/>
        </w:rPr>
        <w:t>6. Правила землепользования и застройки, устанавливающие градостроительные регламенты применительно к земельным участкам, включенным в границы населенных пунктов из земель лесного фонда (за исключением лесных участков, которые до 1 января 2016 г. предоставлены гражданам или юридическим лицам либо на которых расположены объекты недвижимого имущества, права на которые возникли до 1 января 2016 г., и разрешенное использование либо назначение которых до их включения в границы населенных пунктов не было связано с использованием лесов), могут быть утверждены не ранее чем по истечении одного года со дня включения указанных земельных участков в границы населенных пунктов.</w:t>
      </w:r>
    </w:p>
    <w:p w:rsidR="0081202D" w:rsidRPr="0050541F" w:rsidRDefault="0081202D" w:rsidP="0081202D">
      <w:pPr>
        <w:adjustRightInd/>
        <w:ind w:firstLine="540"/>
        <w:jc w:val="both"/>
        <w:rPr>
          <w:sz w:val="28"/>
          <w:szCs w:val="28"/>
        </w:rPr>
      </w:pPr>
    </w:p>
    <w:p w:rsidR="0081202D" w:rsidRPr="0050541F" w:rsidRDefault="0081202D" w:rsidP="0081202D">
      <w:pPr>
        <w:adjustRightInd/>
        <w:ind w:firstLine="540"/>
        <w:jc w:val="both"/>
        <w:outlineLvl w:val="1"/>
        <w:rPr>
          <w:sz w:val="28"/>
          <w:szCs w:val="28"/>
        </w:rPr>
      </w:pPr>
      <w:r w:rsidRPr="0050541F">
        <w:rPr>
          <w:sz w:val="28"/>
          <w:szCs w:val="28"/>
        </w:rPr>
        <w:t>Статья 58. Порядок внесения изменений в правила землепользования и застройки</w:t>
      </w:r>
    </w:p>
    <w:p w:rsidR="0081202D" w:rsidRPr="0050541F" w:rsidRDefault="0081202D" w:rsidP="0081202D">
      <w:pPr>
        <w:adjustRightInd/>
        <w:ind w:firstLine="540"/>
        <w:jc w:val="both"/>
        <w:rPr>
          <w:sz w:val="28"/>
          <w:szCs w:val="28"/>
        </w:rPr>
      </w:pP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1. Внесение изменений в правила землепользования и застройки осуществляется в порядке, предусмотренном </w:t>
      </w:r>
      <w:hyperlink r:id="rId668" w:anchor="block_31" w:history="1">
        <w:r w:rsidRPr="0050541F">
          <w:rPr>
            <w:bCs/>
            <w:sz w:val="28"/>
            <w:szCs w:val="28"/>
          </w:rPr>
          <w:t>статьями 31</w:t>
        </w:r>
      </w:hyperlink>
      <w:r w:rsidRPr="0050541F">
        <w:rPr>
          <w:bCs/>
          <w:sz w:val="28"/>
          <w:szCs w:val="28"/>
        </w:rPr>
        <w:t xml:space="preserve"> и </w:t>
      </w:r>
      <w:hyperlink r:id="rId669" w:anchor="block_32" w:history="1">
        <w:r w:rsidRPr="0050541F">
          <w:rPr>
            <w:bCs/>
            <w:sz w:val="28"/>
            <w:szCs w:val="28"/>
          </w:rPr>
          <w:t>32</w:t>
        </w:r>
      </w:hyperlink>
      <w:r w:rsidRPr="0050541F">
        <w:rPr>
          <w:bCs/>
          <w:sz w:val="28"/>
          <w:szCs w:val="28"/>
        </w:rPr>
        <w:t xml:space="preserve"> Градостроительного кодекса Российской Федерации, с учетом особенностей, установленных настоящей статьей.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2. Основаниями для рассмотрения главой местной администрации вопроса о внесении изменений в правила землепользования и застройки являются: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2) поступление предложений об изменении границ </w:t>
      </w:r>
      <w:hyperlink r:id="rId670" w:anchor="block_107" w:history="1">
        <w:r w:rsidRPr="0050541F">
          <w:rPr>
            <w:bCs/>
            <w:sz w:val="28"/>
            <w:szCs w:val="28"/>
          </w:rPr>
          <w:t>территориальных зон</w:t>
        </w:r>
      </w:hyperlink>
      <w:r w:rsidRPr="0050541F">
        <w:rPr>
          <w:bCs/>
          <w:sz w:val="28"/>
          <w:szCs w:val="28"/>
        </w:rPr>
        <w:t>, изменении градостроительных регламентов;</w:t>
      </w:r>
    </w:p>
    <w:p w:rsidR="0081202D" w:rsidRPr="0050541F" w:rsidRDefault="0081202D" w:rsidP="0081202D">
      <w:pPr>
        <w:widowControl/>
        <w:autoSpaceDE/>
        <w:autoSpaceDN/>
        <w:adjustRightInd/>
        <w:ind w:firstLine="540"/>
        <w:jc w:val="both"/>
        <w:rPr>
          <w:bCs/>
          <w:sz w:val="28"/>
          <w:szCs w:val="28"/>
        </w:rPr>
      </w:pPr>
      <w:r w:rsidRPr="0050541F">
        <w:rPr>
          <w:bCs/>
          <w:sz w:val="28"/>
          <w:szCs w:val="28"/>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6) принятие решения о комплексном развитии территории.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3. Предложения о внесении изменений в правила землепользования и застройки в комиссию направляются: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w:t>
      </w:r>
      <w:hyperlink r:id="rId671" w:anchor="block_1010" w:history="1">
        <w:r w:rsidRPr="0050541F">
          <w:rPr>
            <w:bCs/>
            <w:sz w:val="28"/>
            <w:szCs w:val="28"/>
          </w:rPr>
          <w:t>объектов капитального строительства</w:t>
        </w:r>
      </w:hyperlink>
      <w:r w:rsidRPr="0050541F">
        <w:rPr>
          <w:bCs/>
          <w:sz w:val="28"/>
          <w:szCs w:val="28"/>
        </w:rPr>
        <w:t xml:space="preserve"> федерального значения;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w:t>
      </w:r>
      <w:hyperlink r:id="rId672" w:anchor="block_1013" w:history="1">
        <w:r w:rsidRPr="0050541F">
          <w:rPr>
            <w:bCs/>
            <w:sz w:val="28"/>
            <w:szCs w:val="28"/>
          </w:rPr>
          <w:t>строительства</w:t>
        </w:r>
      </w:hyperlink>
      <w:r w:rsidRPr="0050541F">
        <w:rPr>
          <w:bCs/>
          <w:sz w:val="28"/>
          <w:szCs w:val="28"/>
        </w:rPr>
        <w:t xml:space="preserve"> регионального значения;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rsidR="0081202D" w:rsidRPr="0050541F" w:rsidRDefault="0081202D" w:rsidP="0081202D">
      <w:pPr>
        <w:widowControl/>
        <w:autoSpaceDE/>
        <w:autoSpaceDN/>
        <w:adjustRightInd/>
        <w:ind w:firstLine="540"/>
        <w:jc w:val="both"/>
        <w:rPr>
          <w:bCs/>
          <w:sz w:val="28"/>
          <w:szCs w:val="28"/>
        </w:rPr>
      </w:pPr>
      <w:r w:rsidRPr="0050541F">
        <w:rPr>
          <w:bCs/>
          <w:sz w:val="28"/>
          <w:szCs w:val="28"/>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81202D" w:rsidRPr="0050541F" w:rsidRDefault="0081202D" w:rsidP="0081202D">
      <w:pPr>
        <w:widowControl/>
        <w:autoSpaceDE/>
        <w:autoSpaceDN/>
        <w:adjustRightInd/>
        <w:ind w:firstLine="540"/>
        <w:jc w:val="both"/>
        <w:rPr>
          <w:bCs/>
          <w:sz w:val="28"/>
          <w:szCs w:val="28"/>
        </w:rPr>
      </w:pPr>
      <w:r w:rsidRPr="0050541F">
        <w:rPr>
          <w:bCs/>
          <w:sz w:val="28"/>
          <w:szCs w:val="28"/>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3.1. В случае, если правилами землепользования и застройки не обеспечена в соответствии с </w:t>
      </w:r>
      <w:hyperlink r:id="rId673" w:anchor="block_31031" w:history="1">
        <w:r w:rsidRPr="0050541F">
          <w:rPr>
            <w:bCs/>
            <w:sz w:val="28"/>
            <w:szCs w:val="28"/>
          </w:rPr>
          <w:t>частью 3.1 статьи 31</w:t>
        </w:r>
      </w:hyperlink>
      <w:r w:rsidRPr="0050541F">
        <w:rPr>
          <w:bCs/>
          <w:sz w:val="28"/>
          <w:szCs w:val="28"/>
        </w:rPr>
        <w:t xml:space="preserve"> Градостроительного кодекса Российской Федерации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3.2. В случае, предусмотренном </w:t>
      </w:r>
      <w:hyperlink r:id="rId674" w:anchor="block_3331" w:history="1">
        <w:r w:rsidRPr="0050541F">
          <w:rPr>
            <w:bCs/>
            <w:sz w:val="28"/>
            <w:szCs w:val="28"/>
          </w:rPr>
          <w:t>частью 3.1</w:t>
        </w:r>
      </w:hyperlink>
      <w:r w:rsidRPr="0050541F">
        <w:rPr>
          <w:bCs/>
          <w:sz w:val="28"/>
          <w:szCs w:val="28"/>
        </w:rPr>
        <w:t xml:space="preserve"> статьи 33 Градостроительного кодекса Российской Федерации,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rsidR="0081202D" w:rsidRPr="0050541F" w:rsidRDefault="00B71E98" w:rsidP="0081202D">
      <w:pPr>
        <w:widowControl/>
        <w:autoSpaceDE/>
        <w:autoSpaceDN/>
        <w:adjustRightInd/>
        <w:ind w:firstLine="540"/>
        <w:jc w:val="both"/>
        <w:rPr>
          <w:bCs/>
          <w:sz w:val="28"/>
          <w:szCs w:val="28"/>
        </w:rPr>
      </w:pPr>
      <w:hyperlink r:id="rId675" w:anchor="block_26044" w:history="1">
        <w:r w:rsidR="0081202D" w:rsidRPr="0050541F">
          <w:rPr>
            <w:bCs/>
            <w:sz w:val="28"/>
            <w:szCs w:val="28"/>
          </w:rPr>
          <w:t>3.3.</w:t>
        </w:r>
      </w:hyperlink>
      <w:r w:rsidR="0081202D" w:rsidRPr="0050541F">
        <w:rPr>
          <w:bCs/>
          <w:sz w:val="28"/>
          <w:szCs w:val="28"/>
        </w:rPr>
        <w:t xml:space="preserve"> В целях внесения изменений в правила землепользования и застройки в случаях, предусмотренных </w:t>
      </w:r>
      <w:hyperlink r:id="rId676" w:anchor="block_33023" w:history="1">
        <w:r w:rsidR="0081202D" w:rsidRPr="0050541F">
          <w:rPr>
            <w:bCs/>
            <w:sz w:val="28"/>
            <w:szCs w:val="28"/>
          </w:rPr>
          <w:t>пунктами 3 - 6 части 2</w:t>
        </w:r>
      </w:hyperlink>
      <w:r w:rsidR="0081202D" w:rsidRPr="0050541F">
        <w:rPr>
          <w:bCs/>
          <w:sz w:val="28"/>
          <w:szCs w:val="28"/>
        </w:rPr>
        <w:t xml:space="preserve"> и </w:t>
      </w:r>
      <w:hyperlink r:id="rId677" w:anchor="block_3331" w:history="1">
        <w:r w:rsidR="0081202D" w:rsidRPr="0050541F">
          <w:rPr>
            <w:bCs/>
            <w:sz w:val="28"/>
            <w:szCs w:val="28"/>
          </w:rPr>
          <w:t>частью 3.1</w:t>
        </w:r>
      </w:hyperlink>
      <w:r w:rsidR="0081202D" w:rsidRPr="0050541F">
        <w:rPr>
          <w:bCs/>
          <w:sz w:val="28"/>
          <w:szCs w:val="28"/>
        </w:rPr>
        <w:t xml:space="preserve"> статьи 33 Градостроительного кодекса Российской Федерации,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r:id="rId678" w:anchor="block_3304" w:history="1">
        <w:r w:rsidR="0081202D" w:rsidRPr="0050541F">
          <w:rPr>
            <w:bCs/>
            <w:sz w:val="28"/>
            <w:szCs w:val="28"/>
          </w:rPr>
          <w:t>частью 4</w:t>
        </w:r>
      </w:hyperlink>
      <w:r w:rsidR="0081202D" w:rsidRPr="0050541F">
        <w:rPr>
          <w:bCs/>
          <w:sz w:val="28"/>
          <w:szCs w:val="28"/>
        </w:rPr>
        <w:t xml:space="preserve"> статьи 33 Градостроительного кодекса Российской Федерации заключения комиссии не требуются.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w:t>
      </w:r>
      <w:hyperlink r:id="rId679" w:anchor="block_3052" w:history="1">
        <w:r w:rsidRPr="0050541F">
          <w:rPr>
            <w:bCs/>
            <w:sz w:val="28"/>
            <w:szCs w:val="28"/>
          </w:rPr>
          <w:t>частью 5.2 статьи 30</w:t>
        </w:r>
      </w:hyperlink>
      <w:r w:rsidRPr="0050541F">
        <w:rPr>
          <w:bCs/>
          <w:sz w:val="28"/>
          <w:szCs w:val="28"/>
        </w:rPr>
        <w:t xml:space="preserve">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81202D" w:rsidRPr="0050541F" w:rsidRDefault="0081202D" w:rsidP="0081202D">
      <w:pPr>
        <w:widowControl/>
        <w:autoSpaceDE/>
        <w:autoSpaceDN/>
        <w:adjustRightInd/>
        <w:ind w:firstLine="540"/>
        <w:jc w:val="both"/>
        <w:rPr>
          <w:bCs/>
          <w:sz w:val="28"/>
          <w:szCs w:val="28"/>
        </w:rPr>
      </w:pPr>
      <w:r w:rsidRPr="0050541F">
        <w:rPr>
          <w:bCs/>
          <w:sz w:val="28"/>
          <w:szCs w:val="28"/>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rsidR="0081202D" w:rsidRPr="0050541F" w:rsidRDefault="0081202D" w:rsidP="0081202D">
      <w:pPr>
        <w:widowControl/>
        <w:autoSpaceDE/>
        <w:autoSpaceDN/>
        <w:adjustRightInd/>
        <w:ind w:firstLine="540"/>
        <w:jc w:val="both"/>
        <w:rPr>
          <w:bCs/>
          <w:sz w:val="28"/>
          <w:szCs w:val="28"/>
        </w:rPr>
      </w:pPr>
      <w:r w:rsidRPr="0050541F">
        <w:rPr>
          <w:bCs/>
          <w:sz w:val="28"/>
          <w:szCs w:val="28"/>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81202D" w:rsidRPr="0050541F" w:rsidRDefault="0081202D" w:rsidP="0081202D">
      <w:pPr>
        <w:widowControl/>
        <w:autoSpaceDE/>
        <w:autoSpaceDN/>
        <w:adjustRightInd/>
        <w:ind w:firstLine="540"/>
        <w:jc w:val="both"/>
        <w:rPr>
          <w:bCs/>
          <w:sz w:val="28"/>
          <w:szCs w:val="28"/>
        </w:rPr>
      </w:pPr>
      <w:r w:rsidRPr="0050541F">
        <w:rPr>
          <w:bCs/>
          <w:sz w:val="28"/>
          <w:szCs w:val="28"/>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r:id="rId680" w:anchor="block_33211" w:history="1">
        <w:r w:rsidRPr="0050541F">
          <w:rPr>
            <w:bCs/>
            <w:sz w:val="28"/>
            <w:szCs w:val="28"/>
          </w:rPr>
          <w:t>пункте 1.1 части 2</w:t>
        </w:r>
      </w:hyperlink>
      <w:r w:rsidRPr="0050541F">
        <w:rPr>
          <w:bCs/>
          <w:sz w:val="28"/>
          <w:szCs w:val="28"/>
        </w:rPr>
        <w:t xml:space="preserve"> статьи 33 Градостроительного кодекса Российской Федерации, обязан принять решение о внесении изменений в правила землепользования и застройки. Предписание, указанное в пункте 1.1 части 2 статьи 33 Градостроительного кодекса Российской Федерации, может быть обжаловано главой местной администрации в суд.</w:t>
      </w:r>
    </w:p>
    <w:p w:rsidR="0081202D" w:rsidRPr="0050541F" w:rsidRDefault="0081202D" w:rsidP="0081202D">
      <w:pPr>
        <w:widowControl/>
        <w:autoSpaceDE/>
        <w:autoSpaceDN/>
        <w:adjustRightInd/>
        <w:ind w:firstLine="540"/>
        <w:jc w:val="both"/>
        <w:rPr>
          <w:bCs/>
          <w:sz w:val="28"/>
          <w:szCs w:val="28"/>
        </w:rPr>
      </w:pPr>
      <w:r w:rsidRPr="0050541F">
        <w:rPr>
          <w:bCs/>
          <w:sz w:val="28"/>
          <w:szCs w:val="28"/>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681" w:anchor="block_55322" w:history="1">
        <w:r w:rsidRPr="0050541F">
          <w:rPr>
            <w:bCs/>
            <w:sz w:val="28"/>
            <w:szCs w:val="28"/>
          </w:rPr>
          <w:t>части 2 статьи 55.32</w:t>
        </w:r>
      </w:hyperlink>
      <w:r w:rsidRPr="0050541F">
        <w:rPr>
          <w:bCs/>
          <w:sz w:val="28"/>
          <w:szCs w:val="28"/>
        </w:rPr>
        <w:t xml:space="preserve"> Градостроительного кодекса Российской Федерации,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Pr="0050541F">
        <w:rPr>
          <w:sz w:val="28"/>
          <w:szCs w:val="28"/>
        </w:rPr>
        <w:t>Градостроительным кодексом Российской Федерации</w:t>
      </w:r>
      <w:r w:rsidRPr="0050541F">
        <w:rPr>
          <w:bCs/>
          <w:sz w:val="28"/>
          <w:szCs w:val="28"/>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81202D" w:rsidRPr="0050541F" w:rsidRDefault="00B71E98" w:rsidP="0081202D">
      <w:pPr>
        <w:widowControl/>
        <w:autoSpaceDE/>
        <w:autoSpaceDN/>
        <w:adjustRightInd/>
        <w:ind w:firstLine="540"/>
        <w:jc w:val="both"/>
        <w:rPr>
          <w:bCs/>
          <w:sz w:val="28"/>
          <w:szCs w:val="28"/>
        </w:rPr>
      </w:pPr>
      <w:hyperlink r:id="rId682" w:anchor="block_26044" w:history="1">
        <w:r w:rsidR="0081202D" w:rsidRPr="0050541F">
          <w:rPr>
            <w:bCs/>
            <w:sz w:val="28"/>
            <w:szCs w:val="28"/>
          </w:rPr>
          <w:t>8.</w:t>
        </w:r>
      </w:hyperlink>
      <w:r w:rsidR="0081202D" w:rsidRPr="0050541F">
        <w:rPr>
          <w:bCs/>
          <w:sz w:val="28"/>
          <w:szCs w:val="28"/>
        </w:rPr>
        <w:t xml:space="preserve"> В случаях, предусмотренных </w:t>
      </w:r>
      <w:hyperlink r:id="rId683" w:anchor="block_33023" w:history="1">
        <w:r w:rsidR="0081202D" w:rsidRPr="0050541F">
          <w:rPr>
            <w:bCs/>
            <w:sz w:val="28"/>
            <w:szCs w:val="28"/>
          </w:rPr>
          <w:t>пунктами 3 - 5 части 2</w:t>
        </w:r>
      </w:hyperlink>
      <w:r w:rsidR="0081202D" w:rsidRPr="0050541F">
        <w:rPr>
          <w:bCs/>
          <w:sz w:val="28"/>
          <w:szCs w:val="28"/>
        </w:rPr>
        <w:t xml:space="preserve"> статьи 33 Градостроительного кодекса Российской Федерации,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81202D" w:rsidRPr="0050541F" w:rsidRDefault="00B71E98" w:rsidP="0081202D">
      <w:pPr>
        <w:widowControl/>
        <w:autoSpaceDE/>
        <w:autoSpaceDN/>
        <w:adjustRightInd/>
        <w:ind w:firstLine="540"/>
        <w:jc w:val="both"/>
        <w:rPr>
          <w:bCs/>
          <w:sz w:val="28"/>
          <w:szCs w:val="28"/>
        </w:rPr>
      </w:pPr>
      <w:hyperlink r:id="rId684" w:anchor="block_26044" w:history="1">
        <w:r w:rsidR="0081202D" w:rsidRPr="0050541F">
          <w:rPr>
            <w:bCs/>
            <w:sz w:val="28"/>
            <w:szCs w:val="28"/>
          </w:rPr>
          <w:t>9.</w:t>
        </w:r>
      </w:hyperlink>
      <w:r w:rsidR="0081202D" w:rsidRPr="0050541F">
        <w:rPr>
          <w:bCs/>
          <w:sz w:val="28"/>
          <w:szCs w:val="28"/>
        </w:rPr>
        <w:t xml:space="preserve"> В случае поступления требования, предусмотренного </w:t>
      </w:r>
      <w:hyperlink r:id="rId685" w:anchor="block_3308" w:history="1">
        <w:r w:rsidR="0081202D" w:rsidRPr="0050541F">
          <w:rPr>
            <w:bCs/>
            <w:sz w:val="28"/>
            <w:szCs w:val="28"/>
          </w:rPr>
          <w:t>частью 8</w:t>
        </w:r>
      </w:hyperlink>
      <w:r w:rsidR="0081202D" w:rsidRPr="0050541F">
        <w:rPr>
          <w:bCs/>
          <w:sz w:val="28"/>
          <w:szCs w:val="28"/>
        </w:rPr>
        <w:t xml:space="preserve"> статьи 33 Градостроительного кодекса Российской Федерации,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686" w:anchor="block_33023" w:history="1">
        <w:r w:rsidR="0081202D" w:rsidRPr="0050541F">
          <w:rPr>
            <w:bCs/>
            <w:sz w:val="28"/>
            <w:szCs w:val="28"/>
          </w:rPr>
          <w:t>пунктами 3 - 5 части 2</w:t>
        </w:r>
      </w:hyperlink>
      <w:r w:rsidR="0081202D" w:rsidRPr="0050541F">
        <w:rPr>
          <w:bCs/>
          <w:sz w:val="28"/>
          <w:szCs w:val="28"/>
        </w:rPr>
        <w:t xml:space="preserve"> статьи 33 Градостроительного кодекса Российской Федерации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hyperlink r:id="rId687" w:anchor="block_3308" w:history="1">
        <w:r w:rsidR="0081202D" w:rsidRPr="0050541F">
          <w:rPr>
            <w:bCs/>
            <w:sz w:val="28"/>
            <w:szCs w:val="28"/>
          </w:rPr>
          <w:t>частью 8</w:t>
        </w:r>
      </w:hyperlink>
      <w:r w:rsidR="0081202D" w:rsidRPr="0050541F">
        <w:rPr>
          <w:bCs/>
          <w:sz w:val="28"/>
          <w:szCs w:val="28"/>
        </w:rPr>
        <w:t xml:space="preserve"> статьи 33 Градостроительного кодекса Российской Федерации, не требуется.</w:t>
      </w:r>
    </w:p>
    <w:p w:rsidR="0081202D" w:rsidRPr="0050541F" w:rsidRDefault="00B71E98" w:rsidP="0081202D">
      <w:pPr>
        <w:widowControl/>
        <w:autoSpaceDE/>
        <w:autoSpaceDN/>
        <w:adjustRightInd/>
        <w:ind w:firstLine="540"/>
        <w:jc w:val="both"/>
        <w:rPr>
          <w:bCs/>
          <w:sz w:val="28"/>
          <w:szCs w:val="28"/>
        </w:rPr>
      </w:pPr>
      <w:hyperlink r:id="rId688" w:anchor="block_26044" w:history="1">
        <w:r w:rsidR="0081202D" w:rsidRPr="0050541F">
          <w:rPr>
            <w:bCs/>
            <w:sz w:val="28"/>
            <w:szCs w:val="28"/>
          </w:rPr>
          <w:t>10.</w:t>
        </w:r>
      </w:hyperlink>
      <w:r w:rsidR="0081202D" w:rsidRPr="0050541F">
        <w:rPr>
          <w:bCs/>
          <w:sz w:val="28"/>
          <w:szCs w:val="28"/>
        </w:rPr>
        <w:t xml:space="preserve"> Срок уточнения правил землепользования и застройки в соответствии с </w:t>
      </w:r>
      <w:hyperlink r:id="rId689" w:anchor="block_3309" w:history="1">
        <w:r w:rsidR="0081202D" w:rsidRPr="0050541F">
          <w:rPr>
            <w:bCs/>
            <w:sz w:val="28"/>
            <w:szCs w:val="28"/>
          </w:rPr>
          <w:t>частью 9</w:t>
        </w:r>
      </w:hyperlink>
      <w:r w:rsidR="0081202D" w:rsidRPr="0050541F">
        <w:rPr>
          <w:bCs/>
          <w:sz w:val="28"/>
          <w:szCs w:val="28"/>
        </w:rPr>
        <w:t xml:space="preserve"> статьи 33 Градостроительного кодекса Российской Федерации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w:t>
      </w:r>
      <w:hyperlink r:id="rId690" w:anchor="block_3308" w:history="1">
        <w:r w:rsidR="0081202D" w:rsidRPr="0050541F">
          <w:rPr>
            <w:bCs/>
            <w:sz w:val="28"/>
            <w:szCs w:val="28"/>
          </w:rPr>
          <w:t>частью 8</w:t>
        </w:r>
      </w:hyperlink>
      <w:r w:rsidR="0081202D" w:rsidRPr="0050541F">
        <w:rPr>
          <w:bCs/>
          <w:sz w:val="28"/>
          <w:szCs w:val="28"/>
        </w:rPr>
        <w:t xml:space="preserve"> статьи 33 Градостроительного кодекса Российской Федерации,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691" w:anchor="block_33023" w:history="1">
        <w:r w:rsidR="0081202D" w:rsidRPr="0050541F">
          <w:rPr>
            <w:bCs/>
            <w:sz w:val="28"/>
            <w:szCs w:val="28"/>
          </w:rPr>
          <w:t>пунктами 3 - 5 части 2</w:t>
        </w:r>
      </w:hyperlink>
      <w:r w:rsidR="0081202D" w:rsidRPr="0050541F">
        <w:rPr>
          <w:bCs/>
          <w:sz w:val="28"/>
          <w:szCs w:val="28"/>
        </w:rPr>
        <w:t xml:space="preserve"> статьи 33 Градостроительного кодекса Российской Федерации оснований для внесения изменений в правила землепользования и застройки.</w:t>
      </w:r>
    </w:p>
    <w:p w:rsidR="009169F1" w:rsidRDefault="009169F1" w:rsidP="00733552">
      <w:pPr>
        <w:outlineLvl w:val="0"/>
        <w:rPr>
          <w:sz w:val="28"/>
          <w:szCs w:val="28"/>
        </w:rPr>
      </w:pPr>
    </w:p>
    <w:p w:rsidR="00D23F9F" w:rsidRDefault="00D23F9F" w:rsidP="00733552">
      <w:pPr>
        <w:outlineLvl w:val="0"/>
        <w:rPr>
          <w:sz w:val="28"/>
          <w:szCs w:val="28"/>
        </w:rPr>
      </w:pPr>
    </w:p>
    <w:p w:rsidR="00D23F9F" w:rsidRDefault="00D23F9F" w:rsidP="00733552">
      <w:pPr>
        <w:outlineLvl w:val="0"/>
        <w:rPr>
          <w:sz w:val="28"/>
          <w:szCs w:val="28"/>
        </w:rPr>
      </w:pPr>
    </w:p>
    <w:p w:rsidR="00D23F9F" w:rsidRDefault="00D23F9F" w:rsidP="00733552">
      <w:pPr>
        <w:outlineLvl w:val="0"/>
        <w:rPr>
          <w:sz w:val="28"/>
          <w:szCs w:val="28"/>
        </w:rPr>
      </w:pPr>
    </w:p>
    <w:p w:rsidR="00D23F9F" w:rsidRDefault="00D23F9F" w:rsidP="00733552">
      <w:pPr>
        <w:outlineLvl w:val="0"/>
        <w:rPr>
          <w:sz w:val="28"/>
          <w:szCs w:val="28"/>
        </w:rPr>
      </w:pPr>
    </w:p>
    <w:p w:rsidR="00D23F9F" w:rsidRDefault="00D23F9F" w:rsidP="00733552">
      <w:pPr>
        <w:outlineLvl w:val="0"/>
        <w:rPr>
          <w:sz w:val="28"/>
          <w:szCs w:val="28"/>
        </w:rPr>
      </w:pPr>
    </w:p>
    <w:p w:rsidR="00091920" w:rsidRDefault="00091920" w:rsidP="00733552">
      <w:pPr>
        <w:outlineLvl w:val="0"/>
        <w:rPr>
          <w:sz w:val="28"/>
          <w:szCs w:val="28"/>
        </w:rPr>
      </w:pPr>
    </w:p>
    <w:p w:rsidR="00091920" w:rsidRDefault="00091920" w:rsidP="00733552">
      <w:pPr>
        <w:outlineLvl w:val="0"/>
        <w:rPr>
          <w:sz w:val="28"/>
          <w:szCs w:val="28"/>
        </w:rPr>
      </w:pPr>
    </w:p>
    <w:p w:rsidR="00091920" w:rsidRDefault="00091920" w:rsidP="00733552">
      <w:pPr>
        <w:outlineLvl w:val="0"/>
        <w:rPr>
          <w:sz w:val="28"/>
          <w:szCs w:val="28"/>
        </w:rPr>
      </w:pPr>
    </w:p>
    <w:p w:rsidR="00091920" w:rsidRDefault="00091920" w:rsidP="00733552">
      <w:pPr>
        <w:outlineLvl w:val="0"/>
        <w:rPr>
          <w:sz w:val="28"/>
          <w:szCs w:val="28"/>
        </w:rPr>
      </w:pPr>
    </w:p>
    <w:p w:rsidR="00091920" w:rsidRDefault="00091920" w:rsidP="00733552">
      <w:pPr>
        <w:outlineLvl w:val="0"/>
        <w:rPr>
          <w:sz w:val="28"/>
          <w:szCs w:val="28"/>
        </w:rPr>
      </w:pPr>
    </w:p>
    <w:p w:rsidR="00091920" w:rsidRPr="0050541F" w:rsidRDefault="00091920" w:rsidP="00733552">
      <w:pPr>
        <w:outlineLvl w:val="0"/>
        <w:rPr>
          <w:sz w:val="28"/>
          <w:szCs w:val="28"/>
        </w:rPr>
      </w:pPr>
    </w:p>
    <w:p w:rsidR="0081202D" w:rsidRPr="0050541F" w:rsidRDefault="0081202D" w:rsidP="0081202D">
      <w:pPr>
        <w:ind w:firstLine="709"/>
        <w:jc w:val="center"/>
        <w:outlineLvl w:val="0"/>
        <w:rPr>
          <w:sz w:val="28"/>
          <w:szCs w:val="28"/>
        </w:rPr>
      </w:pPr>
      <w:r w:rsidRPr="0050541F">
        <w:rPr>
          <w:sz w:val="28"/>
          <w:szCs w:val="28"/>
        </w:rPr>
        <w:t xml:space="preserve">РАЗДЕЛ II. Карта градостроительного зонирования </w:t>
      </w:r>
      <w:r w:rsidR="00D63C30">
        <w:rPr>
          <w:sz w:val="28"/>
          <w:szCs w:val="28"/>
        </w:rPr>
        <w:t>Роговского</w:t>
      </w:r>
      <w:r w:rsidR="0088185D" w:rsidRPr="0050541F">
        <w:rPr>
          <w:sz w:val="28"/>
          <w:szCs w:val="28"/>
        </w:rPr>
        <w:t xml:space="preserve"> </w:t>
      </w:r>
      <w:r w:rsidRPr="0050541F">
        <w:rPr>
          <w:sz w:val="28"/>
          <w:szCs w:val="28"/>
        </w:rPr>
        <w:t>сельского поселения Тимашевского района</w:t>
      </w:r>
    </w:p>
    <w:p w:rsidR="009169F1" w:rsidRPr="0050541F" w:rsidRDefault="009169F1" w:rsidP="00460ED6">
      <w:pPr>
        <w:ind w:firstLine="709"/>
        <w:jc w:val="center"/>
        <w:outlineLvl w:val="0"/>
        <w:rPr>
          <w:sz w:val="28"/>
          <w:szCs w:val="28"/>
        </w:rPr>
      </w:pPr>
    </w:p>
    <w:p w:rsidR="009169F1" w:rsidRPr="0050541F" w:rsidRDefault="00091920" w:rsidP="00D23F9F">
      <w:pPr>
        <w:ind w:left="-993"/>
        <w:jc w:val="center"/>
        <w:outlineLvl w:val="0"/>
        <w:rPr>
          <w:sz w:val="28"/>
          <w:szCs w:val="28"/>
        </w:rPr>
      </w:pPr>
      <w:r w:rsidRPr="00091920">
        <w:rPr>
          <w:sz w:val="28"/>
          <w:szCs w:val="28"/>
        </w:rPr>
        <w:object w:dxaOrig="25275" w:dyaOrig="17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558.75pt;height:393pt" o:ole="">
            <v:imagedata r:id="rId692" o:title=""/>
          </v:shape>
          <o:OLEObject Type="Embed" ProgID="AcroExch.Document.11" ShapeID="_x0000_i1028" DrawAspect="Content" ObjectID="_1740391917" r:id="rId693"/>
        </w:object>
      </w:r>
    </w:p>
    <w:p w:rsidR="009169F1" w:rsidRPr="0050541F" w:rsidRDefault="009169F1" w:rsidP="00460ED6">
      <w:pPr>
        <w:ind w:firstLine="709"/>
        <w:jc w:val="center"/>
        <w:outlineLvl w:val="0"/>
        <w:rPr>
          <w:sz w:val="28"/>
          <w:szCs w:val="28"/>
        </w:rPr>
      </w:pPr>
    </w:p>
    <w:p w:rsidR="009169F1" w:rsidRPr="0050541F" w:rsidRDefault="009169F1" w:rsidP="00460ED6">
      <w:pPr>
        <w:ind w:firstLine="709"/>
        <w:jc w:val="center"/>
        <w:outlineLvl w:val="0"/>
        <w:rPr>
          <w:sz w:val="28"/>
          <w:szCs w:val="28"/>
        </w:rPr>
      </w:pPr>
    </w:p>
    <w:p w:rsidR="009169F1" w:rsidRPr="0050541F" w:rsidRDefault="009169F1" w:rsidP="00460ED6">
      <w:pPr>
        <w:ind w:firstLine="709"/>
        <w:jc w:val="center"/>
        <w:outlineLvl w:val="0"/>
        <w:rPr>
          <w:sz w:val="28"/>
          <w:szCs w:val="28"/>
        </w:rPr>
      </w:pPr>
    </w:p>
    <w:p w:rsidR="009169F1" w:rsidRPr="0050541F" w:rsidRDefault="009169F1" w:rsidP="00460ED6">
      <w:pPr>
        <w:ind w:firstLine="709"/>
        <w:jc w:val="center"/>
        <w:outlineLvl w:val="0"/>
        <w:rPr>
          <w:sz w:val="28"/>
          <w:szCs w:val="28"/>
        </w:rPr>
      </w:pPr>
    </w:p>
    <w:p w:rsidR="009169F1" w:rsidRPr="0050541F" w:rsidRDefault="009169F1" w:rsidP="00460ED6">
      <w:pPr>
        <w:ind w:firstLine="709"/>
        <w:jc w:val="center"/>
        <w:outlineLvl w:val="0"/>
        <w:rPr>
          <w:sz w:val="28"/>
          <w:szCs w:val="28"/>
        </w:rPr>
      </w:pPr>
    </w:p>
    <w:p w:rsidR="009169F1" w:rsidRPr="0050541F" w:rsidRDefault="009169F1" w:rsidP="00460ED6">
      <w:pPr>
        <w:ind w:firstLine="709"/>
        <w:jc w:val="center"/>
        <w:outlineLvl w:val="0"/>
        <w:rPr>
          <w:sz w:val="28"/>
          <w:szCs w:val="28"/>
        </w:rPr>
      </w:pPr>
    </w:p>
    <w:p w:rsidR="009169F1" w:rsidRPr="0050541F" w:rsidRDefault="009169F1" w:rsidP="00733552">
      <w:pPr>
        <w:outlineLvl w:val="0"/>
        <w:rPr>
          <w:sz w:val="28"/>
          <w:szCs w:val="28"/>
        </w:rPr>
      </w:pPr>
    </w:p>
    <w:p w:rsidR="00733552" w:rsidRPr="0050541F" w:rsidRDefault="00733552" w:rsidP="00733552">
      <w:pPr>
        <w:outlineLvl w:val="0"/>
        <w:rPr>
          <w:sz w:val="28"/>
          <w:szCs w:val="28"/>
        </w:rPr>
      </w:pPr>
    </w:p>
    <w:p w:rsidR="009169F1" w:rsidRDefault="009169F1" w:rsidP="00460ED6">
      <w:pPr>
        <w:ind w:firstLine="709"/>
        <w:jc w:val="center"/>
        <w:outlineLvl w:val="0"/>
        <w:rPr>
          <w:sz w:val="28"/>
          <w:szCs w:val="28"/>
        </w:rPr>
      </w:pPr>
    </w:p>
    <w:p w:rsidR="00A255E4" w:rsidRDefault="00A255E4" w:rsidP="00460ED6">
      <w:pPr>
        <w:ind w:firstLine="709"/>
        <w:jc w:val="center"/>
        <w:outlineLvl w:val="0"/>
        <w:rPr>
          <w:sz w:val="28"/>
          <w:szCs w:val="28"/>
        </w:rPr>
      </w:pPr>
    </w:p>
    <w:p w:rsidR="00F863DC" w:rsidRDefault="00F863DC" w:rsidP="00460ED6">
      <w:pPr>
        <w:ind w:firstLine="709"/>
        <w:jc w:val="center"/>
        <w:outlineLvl w:val="0"/>
        <w:rPr>
          <w:sz w:val="28"/>
          <w:szCs w:val="28"/>
        </w:rPr>
      </w:pPr>
    </w:p>
    <w:p w:rsidR="00F863DC" w:rsidRDefault="00F863DC" w:rsidP="00460ED6">
      <w:pPr>
        <w:ind w:firstLine="709"/>
        <w:jc w:val="center"/>
        <w:outlineLvl w:val="0"/>
        <w:rPr>
          <w:sz w:val="28"/>
          <w:szCs w:val="28"/>
        </w:rPr>
      </w:pPr>
    </w:p>
    <w:p w:rsidR="00F863DC" w:rsidRDefault="00F863DC" w:rsidP="00460ED6">
      <w:pPr>
        <w:ind w:firstLine="709"/>
        <w:jc w:val="center"/>
        <w:outlineLvl w:val="0"/>
        <w:rPr>
          <w:sz w:val="28"/>
          <w:szCs w:val="28"/>
        </w:rPr>
      </w:pPr>
    </w:p>
    <w:p w:rsidR="00F863DC" w:rsidRDefault="00F863DC" w:rsidP="00460ED6">
      <w:pPr>
        <w:ind w:firstLine="709"/>
        <w:jc w:val="center"/>
        <w:outlineLvl w:val="0"/>
        <w:rPr>
          <w:sz w:val="28"/>
          <w:szCs w:val="28"/>
        </w:rPr>
      </w:pPr>
    </w:p>
    <w:p w:rsidR="00F863DC" w:rsidRDefault="00F863DC" w:rsidP="00460ED6">
      <w:pPr>
        <w:ind w:firstLine="709"/>
        <w:jc w:val="center"/>
        <w:outlineLvl w:val="0"/>
        <w:rPr>
          <w:sz w:val="28"/>
          <w:szCs w:val="28"/>
        </w:rPr>
      </w:pPr>
    </w:p>
    <w:p w:rsidR="00F863DC" w:rsidRDefault="00F863DC" w:rsidP="00460ED6">
      <w:pPr>
        <w:ind w:firstLine="709"/>
        <w:jc w:val="center"/>
        <w:outlineLvl w:val="0"/>
        <w:rPr>
          <w:sz w:val="28"/>
          <w:szCs w:val="28"/>
        </w:rPr>
      </w:pPr>
    </w:p>
    <w:p w:rsidR="00F863DC" w:rsidRDefault="00F863DC" w:rsidP="00460ED6">
      <w:pPr>
        <w:ind w:firstLine="709"/>
        <w:jc w:val="center"/>
        <w:outlineLvl w:val="0"/>
        <w:rPr>
          <w:sz w:val="28"/>
          <w:szCs w:val="28"/>
        </w:rPr>
      </w:pPr>
    </w:p>
    <w:p w:rsidR="00CE384D" w:rsidRPr="0050541F" w:rsidRDefault="00CE384D" w:rsidP="00D23F9F">
      <w:pPr>
        <w:outlineLvl w:val="0"/>
        <w:rPr>
          <w:sz w:val="28"/>
          <w:szCs w:val="28"/>
        </w:rPr>
      </w:pPr>
    </w:p>
    <w:p w:rsidR="00460ED6" w:rsidRPr="0050541F" w:rsidRDefault="00460ED6" w:rsidP="00460ED6">
      <w:pPr>
        <w:ind w:firstLine="709"/>
        <w:jc w:val="center"/>
        <w:outlineLvl w:val="0"/>
        <w:rPr>
          <w:sz w:val="28"/>
          <w:szCs w:val="28"/>
        </w:rPr>
      </w:pPr>
      <w:r w:rsidRPr="0050541F">
        <w:rPr>
          <w:sz w:val="28"/>
          <w:szCs w:val="28"/>
        </w:rPr>
        <w:t xml:space="preserve">Статья </w:t>
      </w:r>
      <w:r w:rsidR="00AE1137" w:rsidRPr="0050541F">
        <w:rPr>
          <w:sz w:val="28"/>
          <w:szCs w:val="28"/>
        </w:rPr>
        <w:t>59.</w:t>
      </w:r>
      <w:r w:rsidRPr="0050541F">
        <w:rPr>
          <w:sz w:val="28"/>
          <w:szCs w:val="28"/>
        </w:rPr>
        <w:t xml:space="preserve"> Виды, состав и кодовое обозначение </w:t>
      </w:r>
    </w:p>
    <w:p w:rsidR="00460ED6" w:rsidRPr="0050541F" w:rsidRDefault="00460ED6" w:rsidP="00460ED6">
      <w:pPr>
        <w:ind w:firstLine="709"/>
        <w:jc w:val="center"/>
        <w:outlineLvl w:val="0"/>
        <w:rPr>
          <w:sz w:val="28"/>
          <w:szCs w:val="28"/>
        </w:rPr>
      </w:pPr>
      <w:r w:rsidRPr="0050541F">
        <w:rPr>
          <w:sz w:val="28"/>
          <w:szCs w:val="28"/>
        </w:rPr>
        <w:t xml:space="preserve">территориальных зон, выделенных на карте </w:t>
      </w:r>
    </w:p>
    <w:p w:rsidR="00460ED6" w:rsidRPr="0050541F" w:rsidRDefault="00460ED6" w:rsidP="00460ED6">
      <w:pPr>
        <w:ind w:firstLine="709"/>
        <w:jc w:val="center"/>
        <w:outlineLvl w:val="0"/>
        <w:rPr>
          <w:sz w:val="28"/>
          <w:szCs w:val="28"/>
        </w:rPr>
      </w:pPr>
      <w:r w:rsidRPr="0050541F">
        <w:rPr>
          <w:sz w:val="28"/>
          <w:szCs w:val="28"/>
        </w:rPr>
        <w:t xml:space="preserve">градостроительного зонирования территории </w:t>
      </w:r>
    </w:p>
    <w:p w:rsidR="00460ED6" w:rsidRPr="0050541F" w:rsidRDefault="00D63C30" w:rsidP="00460ED6">
      <w:pPr>
        <w:ind w:firstLine="709"/>
        <w:jc w:val="center"/>
        <w:outlineLvl w:val="0"/>
        <w:rPr>
          <w:sz w:val="28"/>
          <w:szCs w:val="28"/>
        </w:rPr>
      </w:pPr>
      <w:r>
        <w:rPr>
          <w:sz w:val="28"/>
          <w:szCs w:val="28"/>
        </w:rPr>
        <w:t>Роговского</w:t>
      </w:r>
      <w:r w:rsidR="006C7C01" w:rsidRPr="0050541F">
        <w:rPr>
          <w:sz w:val="28"/>
          <w:szCs w:val="28"/>
        </w:rPr>
        <w:t xml:space="preserve"> сельского поселения</w:t>
      </w:r>
    </w:p>
    <w:p w:rsidR="00460ED6" w:rsidRPr="0050541F" w:rsidRDefault="00460ED6" w:rsidP="00460ED6">
      <w:pPr>
        <w:ind w:firstLine="709"/>
        <w:jc w:val="center"/>
        <w:outlineLvl w:val="0"/>
        <w:rPr>
          <w:sz w:val="28"/>
          <w:szCs w:val="28"/>
        </w:rPr>
      </w:pPr>
      <w:r w:rsidRPr="0050541F">
        <w:rPr>
          <w:sz w:val="28"/>
          <w:szCs w:val="28"/>
        </w:rPr>
        <w:t>Тимашевского района</w:t>
      </w:r>
    </w:p>
    <w:p w:rsidR="00460ED6" w:rsidRPr="0050541F" w:rsidRDefault="00460ED6" w:rsidP="00460ED6">
      <w:pPr>
        <w:ind w:firstLine="709"/>
        <w:jc w:val="center"/>
        <w:outlineLvl w:val="0"/>
        <w:rPr>
          <w:sz w:val="28"/>
          <w:szCs w:val="28"/>
        </w:rPr>
      </w:pPr>
    </w:p>
    <w:p w:rsidR="00460ED6" w:rsidRPr="0050541F" w:rsidRDefault="00460ED6" w:rsidP="00460ED6">
      <w:pPr>
        <w:keepNext/>
        <w:keepLines/>
        <w:suppressAutoHyphens/>
        <w:ind w:firstLine="709"/>
        <w:jc w:val="both"/>
        <w:rPr>
          <w:sz w:val="28"/>
          <w:szCs w:val="28"/>
        </w:rPr>
      </w:pPr>
      <w:r w:rsidRPr="0050541F">
        <w:rPr>
          <w:sz w:val="28"/>
          <w:szCs w:val="28"/>
        </w:rPr>
        <w:t xml:space="preserve">При проведении градостроительного зонирования в соответствии с ГрК РФ на территории </w:t>
      </w:r>
      <w:r w:rsidR="00F863DC">
        <w:rPr>
          <w:sz w:val="28"/>
          <w:szCs w:val="28"/>
        </w:rPr>
        <w:t>Роговского</w:t>
      </w:r>
      <w:r w:rsidRPr="0050541F">
        <w:rPr>
          <w:sz w:val="28"/>
          <w:szCs w:val="28"/>
        </w:rPr>
        <w:t xml:space="preserve"> сельского поселения Тимашевского района установлены следующие территориальные зоны (в скобках приводится их кодовое обозначение):</w:t>
      </w:r>
    </w:p>
    <w:p w:rsidR="00460ED6" w:rsidRPr="0050541F" w:rsidRDefault="00460ED6" w:rsidP="000F7F32">
      <w:pPr>
        <w:keepLines/>
        <w:widowControl/>
        <w:numPr>
          <w:ilvl w:val="0"/>
          <w:numId w:val="68"/>
        </w:numPr>
        <w:tabs>
          <w:tab w:val="left" w:pos="851"/>
        </w:tabs>
        <w:suppressAutoHyphens/>
        <w:autoSpaceDE/>
        <w:autoSpaceDN/>
        <w:adjustRightInd/>
        <w:ind w:left="709" w:firstLine="0"/>
        <w:jc w:val="both"/>
        <w:rPr>
          <w:sz w:val="28"/>
          <w:szCs w:val="28"/>
        </w:rPr>
      </w:pPr>
      <w:r w:rsidRPr="0050541F">
        <w:rPr>
          <w:sz w:val="28"/>
          <w:szCs w:val="28"/>
        </w:rPr>
        <w:t>зона застройки индивидуальными жилыми домами</w:t>
      </w:r>
      <w:r w:rsidR="00AE1137" w:rsidRPr="0050541F">
        <w:rPr>
          <w:sz w:val="28"/>
          <w:szCs w:val="28"/>
        </w:rPr>
        <w:t xml:space="preserve"> с приусадебными земельными участками</w:t>
      </w:r>
      <w:r w:rsidRPr="0050541F">
        <w:rPr>
          <w:sz w:val="28"/>
          <w:szCs w:val="28"/>
        </w:rPr>
        <w:t xml:space="preserve"> (Ж-1);</w:t>
      </w:r>
    </w:p>
    <w:p w:rsidR="00460ED6" w:rsidRPr="0050541F" w:rsidRDefault="00460ED6" w:rsidP="0073355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зона застройки малоэтажными многоквартирными домами</w:t>
      </w:r>
      <w:r w:rsidR="005D0C14" w:rsidRPr="0050541F">
        <w:rPr>
          <w:sz w:val="28"/>
          <w:szCs w:val="28"/>
        </w:rPr>
        <w:t xml:space="preserve"> (до 4 этажей включая мансардный этаж)</w:t>
      </w:r>
      <w:r w:rsidRPr="0050541F">
        <w:rPr>
          <w:sz w:val="28"/>
          <w:szCs w:val="28"/>
        </w:rPr>
        <w:t xml:space="preserve"> (Ж-2);</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многофункциональная общественно-делов</w:t>
      </w:r>
      <w:r w:rsidR="000F7F32" w:rsidRPr="0050541F">
        <w:rPr>
          <w:sz w:val="28"/>
          <w:szCs w:val="28"/>
        </w:rPr>
        <w:t>ая</w:t>
      </w:r>
      <w:r w:rsidRPr="0050541F">
        <w:rPr>
          <w:sz w:val="28"/>
          <w:szCs w:val="28"/>
        </w:rPr>
        <w:t xml:space="preserve"> зона (ОД-1);</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зона специализированной общественно</w:t>
      </w:r>
      <w:r w:rsidR="000F7F32" w:rsidRPr="0050541F">
        <w:rPr>
          <w:sz w:val="28"/>
          <w:szCs w:val="28"/>
        </w:rPr>
        <w:t>-деловой</w:t>
      </w:r>
      <w:r w:rsidRPr="0050541F">
        <w:rPr>
          <w:sz w:val="28"/>
          <w:szCs w:val="28"/>
        </w:rPr>
        <w:t xml:space="preserve"> застройки (ОД-2)</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производственная зона (П-1);</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коммунально-складская зона (П-2);</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зона</w:t>
      </w:r>
      <w:r w:rsidR="00091920" w:rsidRPr="00091920">
        <w:rPr>
          <w:sz w:val="28"/>
          <w:szCs w:val="28"/>
        </w:rPr>
        <w:t xml:space="preserve"> инженерной</w:t>
      </w:r>
      <w:r w:rsidRPr="0050541F">
        <w:rPr>
          <w:sz w:val="28"/>
          <w:szCs w:val="28"/>
        </w:rPr>
        <w:t xml:space="preserve"> инфраструктуры(Т-1);</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 xml:space="preserve">зона </w:t>
      </w:r>
      <w:r w:rsidR="00091920" w:rsidRPr="00091920">
        <w:rPr>
          <w:sz w:val="28"/>
          <w:szCs w:val="28"/>
        </w:rPr>
        <w:t xml:space="preserve">транспортной </w:t>
      </w:r>
      <w:r w:rsidRPr="0050541F">
        <w:rPr>
          <w:sz w:val="28"/>
          <w:szCs w:val="28"/>
        </w:rPr>
        <w:t>инфраструктуры (Т-2);</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зона сельскохозяйственных угодий (СХ-1);</w:t>
      </w:r>
    </w:p>
    <w:p w:rsidR="00460ED6"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производственная зона сельскохозяйственн</w:t>
      </w:r>
      <w:r w:rsidR="000F7F32" w:rsidRPr="0050541F">
        <w:rPr>
          <w:sz w:val="28"/>
          <w:szCs w:val="28"/>
        </w:rPr>
        <w:t>ого назначения</w:t>
      </w:r>
      <w:r w:rsidRPr="0050541F">
        <w:rPr>
          <w:sz w:val="28"/>
          <w:szCs w:val="28"/>
        </w:rPr>
        <w:t xml:space="preserve"> (СХ-2);</w:t>
      </w:r>
    </w:p>
    <w:p w:rsidR="00D63C30" w:rsidRPr="00091920" w:rsidRDefault="00D63C30" w:rsidP="000F7F32">
      <w:pPr>
        <w:keepLines/>
        <w:widowControl/>
        <w:numPr>
          <w:ilvl w:val="0"/>
          <w:numId w:val="68"/>
        </w:numPr>
        <w:tabs>
          <w:tab w:val="left" w:pos="851"/>
        </w:tabs>
        <w:suppressAutoHyphens/>
        <w:autoSpaceDE/>
        <w:autoSpaceDN/>
        <w:adjustRightInd/>
        <w:ind w:left="0" w:firstLine="709"/>
        <w:jc w:val="both"/>
        <w:rPr>
          <w:sz w:val="28"/>
          <w:szCs w:val="28"/>
        </w:rPr>
      </w:pPr>
      <w:r w:rsidRPr="00091920">
        <w:rPr>
          <w:sz w:val="28"/>
          <w:szCs w:val="28"/>
        </w:rPr>
        <w:t>зона сельскохозяйственного использования (СХ-3)</w:t>
      </w:r>
    </w:p>
    <w:p w:rsidR="004A34F7" w:rsidRPr="0050541F" w:rsidRDefault="000F7F32"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з</w:t>
      </w:r>
      <w:r w:rsidR="004A34F7" w:rsidRPr="0050541F">
        <w:rPr>
          <w:sz w:val="28"/>
          <w:szCs w:val="28"/>
        </w:rPr>
        <w:t xml:space="preserve">она сельскохозяйственного использования </w:t>
      </w:r>
      <w:r w:rsidR="004A34F7" w:rsidRPr="0050541F">
        <w:rPr>
          <w:bCs/>
          <w:sz w:val="28"/>
          <w:szCs w:val="28"/>
        </w:rPr>
        <w:t>без права строительства (до принятия решения о поэтапном изменении вида землепользования в установленном законом порядке в соответствии с этапами строительства, определенными генеральным планом) (СХБПС)</w:t>
      </w:r>
    </w:p>
    <w:p w:rsidR="00460ED6" w:rsidRPr="0050541F" w:rsidRDefault="00B0375E"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зона озеленен</w:t>
      </w:r>
      <w:r w:rsidR="00091920">
        <w:rPr>
          <w:sz w:val="28"/>
          <w:szCs w:val="28"/>
        </w:rPr>
        <w:t xml:space="preserve">ных территорий </w:t>
      </w:r>
      <w:r w:rsidR="00460ED6" w:rsidRPr="0050541F">
        <w:rPr>
          <w:sz w:val="28"/>
          <w:szCs w:val="28"/>
        </w:rPr>
        <w:t>общего пользования (Р-1);</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зона отдыха (Р-2);</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зона кладбищ (СН-1);</w:t>
      </w:r>
    </w:p>
    <w:p w:rsidR="004A34F7" w:rsidRPr="0050541F" w:rsidRDefault="004A34F7"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зона озелененных территорий</w:t>
      </w:r>
      <w:r w:rsidR="00E806D3" w:rsidRPr="0050541F">
        <w:rPr>
          <w:sz w:val="28"/>
          <w:szCs w:val="28"/>
        </w:rPr>
        <w:t xml:space="preserve"> специального назначения (СН-2);</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 xml:space="preserve">зона </w:t>
      </w:r>
      <w:r w:rsidR="00091920">
        <w:rPr>
          <w:sz w:val="28"/>
          <w:szCs w:val="28"/>
        </w:rPr>
        <w:t>объектов размещения твердых бытовых отходов</w:t>
      </w:r>
      <w:r w:rsidRPr="0050541F">
        <w:rPr>
          <w:sz w:val="28"/>
          <w:szCs w:val="28"/>
        </w:rPr>
        <w:t xml:space="preserve"> (СН-</w:t>
      </w:r>
      <w:r w:rsidR="004A34F7" w:rsidRPr="0050541F">
        <w:rPr>
          <w:sz w:val="28"/>
          <w:szCs w:val="28"/>
        </w:rPr>
        <w:t>3</w:t>
      </w:r>
      <w:r w:rsidRPr="0050541F">
        <w:rPr>
          <w:sz w:val="28"/>
          <w:szCs w:val="28"/>
        </w:rPr>
        <w:t>);</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зона акваторий (СН-</w:t>
      </w:r>
      <w:r w:rsidR="004A34F7" w:rsidRPr="0050541F">
        <w:rPr>
          <w:sz w:val="28"/>
          <w:szCs w:val="28"/>
        </w:rPr>
        <w:t>4</w:t>
      </w:r>
      <w:r w:rsidRPr="0050541F">
        <w:rPr>
          <w:sz w:val="28"/>
          <w:szCs w:val="28"/>
        </w:rPr>
        <w:t>);</w:t>
      </w:r>
    </w:p>
    <w:p w:rsidR="00460ED6" w:rsidRPr="0050541F" w:rsidRDefault="00460ED6" w:rsidP="000F7F32">
      <w:pPr>
        <w:keepLines/>
        <w:widowControl/>
        <w:numPr>
          <w:ilvl w:val="0"/>
          <w:numId w:val="68"/>
        </w:numPr>
        <w:tabs>
          <w:tab w:val="left" w:pos="851"/>
        </w:tabs>
        <w:suppressAutoHyphens/>
        <w:autoSpaceDE/>
        <w:autoSpaceDN/>
        <w:adjustRightInd/>
        <w:ind w:left="0" w:firstLine="709"/>
        <w:jc w:val="both"/>
        <w:rPr>
          <w:sz w:val="28"/>
          <w:szCs w:val="28"/>
        </w:rPr>
      </w:pPr>
      <w:r w:rsidRPr="0050541F">
        <w:rPr>
          <w:sz w:val="28"/>
          <w:szCs w:val="28"/>
        </w:rPr>
        <w:t>иные зоны (СН-</w:t>
      </w:r>
      <w:r w:rsidR="004A34F7" w:rsidRPr="0050541F">
        <w:rPr>
          <w:sz w:val="28"/>
          <w:szCs w:val="28"/>
        </w:rPr>
        <w:t>5</w:t>
      </w:r>
      <w:r w:rsidRPr="0050541F">
        <w:rPr>
          <w:sz w:val="28"/>
          <w:szCs w:val="28"/>
        </w:rPr>
        <w:t>);</w:t>
      </w:r>
    </w:p>
    <w:p w:rsidR="00460ED6" w:rsidRPr="0050541F" w:rsidRDefault="00460ED6" w:rsidP="00460ED6">
      <w:pPr>
        <w:ind w:firstLine="709"/>
        <w:jc w:val="both"/>
        <w:rPr>
          <w:sz w:val="28"/>
          <w:szCs w:val="28"/>
        </w:rPr>
      </w:pPr>
      <w:r w:rsidRPr="0050541F">
        <w:rPr>
          <w:sz w:val="28"/>
          <w:szCs w:val="28"/>
        </w:rPr>
        <w:t>Основные виды разрешенного использования (применительно к земельным участкам и объектам капитального строительства в границах территориальной зоны) - виды использования, указанные в градостроительном регламенте в качестве разрешенных к применению в границах территориальной зоны без согласований и дополнительных условий;</w:t>
      </w:r>
    </w:p>
    <w:p w:rsidR="00460ED6" w:rsidRPr="0050541F" w:rsidRDefault="00460ED6" w:rsidP="00460ED6">
      <w:pPr>
        <w:ind w:firstLine="709"/>
        <w:jc w:val="both"/>
        <w:rPr>
          <w:sz w:val="28"/>
          <w:szCs w:val="28"/>
        </w:rPr>
      </w:pPr>
      <w:r w:rsidRPr="0050541F">
        <w:rPr>
          <w:sz w:val="28"/>
          <w:szCs w:val="28"/>
        </w:rPr>
        <w:t>Вспомогательные виды разрешенного использования - виды использования, допустимые только в качестве дополнительных по отношению к основным и условно разрешенным видам использования и осуществляемые совместно с ними;</w:t>
      </w:r>
    </w:p>
    <w:p w:rsidR="00460ED6" w:rsidRPr="0050541F" w:rsidRDefault="00460ED6" w:rsidP="00460ED6">
      <w:pPr>
        <w:ind w:firstLine="709"/>
        <w:jc w:val="both"/>
        <w:rPr>
          <w:sz w:val="28"/>
          <w:szCs w:val="28"/>
        </w:rPr>
      </w:pPr>
      <w:r w:rsidRPr="0050541F">
        <w:rPr>
          <w:sz w:val="28"/>
          <w:szCs w:val="28"/>
        </w:rPr>
        <w:t>Условно разрешенные виды использования (применительно к земельным участкам и объектам капитального строительства в границах территориальной зоны) - виды использования, указанные в градостроительном регламенте в качестве разрешенных к применению в границах территориальной зоны при условии получения разрешения на эти виды использования, предоставляемого администрацией муниципального образования Тимашевский район в порядке, предусмотренном ГрК РФ.</w:t>
      </w:r>
    </w:p>
    <w:p w:rsidR="00460ED6" w:rsidRPr="0050541F" w:rsidRDefault="00460ED6" w:rsidP="00460ED6">
      <w:pPr>
        <w:ind w:firstLine="709"/>
        <w:jc w:val="both"/>
        <w:rPr>
          <w:sz w:val="28"/>
          <w:szCs w:val="28"/>
        </w:rPr>
      </w:pPr>
    </w:p>
    <w:p w:rsidR="005D0C14" w:rsidRPr="0050541F" w:rsidRDefault="005D0C14" w:rsidP="00460ED6">
      <w:pPr>
        <w:ind w:firstLine="709"/>
        <w:jc w:val="both"/>
        <w:rPr>
          <w:sz w:val="28"/>
          <w:szCs w:val="28"/>
        </w:rPr>
      </w:pPr>
    </w:p>
    <w:p w:rsidR="005D0C14" w:rsidRPr="0050541F" w:rsidRDefault="005D0C14" w:rsidP="00460ED6">
      <w:pPr>
        <w:ind w:firstLine="709"/>
        <w:jc w:val="both"/>
        <w:rPr>
          <w:sz w:val="28"/>
          <w:szCs w:val="28"/>
        </w:rPr>
      </w:pPr>
    </w:p>
    <w:p w:rsidR="00460ED6" w:rsidRPr="0050541F" w:rsidRDefault="00460ED6" w:rsidP="00460ED6">
      <w:pPr>
        <w:ind w:firstLine="709"/>
        <w:jc w:val="center"/>
        <w:outlineLvl w:val="0"/>
        <w:rPr>
          <w:sz w:val="28"/>
          <w:szCs w:val="28"/>
        </w:rPr>
      </w:pPr>
      <w:bookmarkStart w:id="163" w:name="_Toc379293907"/>
      <w:bookmarkStart w:id="164" w:name="_Toc406406367"/>
      <w:bookmarkStart w:id="165" w:name="_Toc506465590"/>
      <w:r w:rsidRPr="0050541F">
        <w:rPr>
          <w:sz w:val="28"/>
          <w:szCs w:val="28"/>
        </w:rPr>
        <w:t>Статья 6</w:t>
      </w:r>
      <w:r w:rsidR="00AE1137" w:rsidRPr="0050541F">
        <w:rPr>
          <w:sz w:val="28"/>
          <w:szCs w:val="28"/>
        </w:rPr>
        <w:t>0</w:t>
      </w:r>
      <w:r w:rsidRPr="0050541F">
        <w:rPr>
          <w:sz w:val="28"/>
          <w:szCs w:val="28"/>
        </w:rPr>
        <w:t>.Градостроительный регламент зон</w:t>
      </w:r>
    </w:p>
    <w:p w:rsidR="00460ED6" w:rsidRPr="0050541F" w:rsidRDefault="00460ED6" w:rsidP="00460ED6">
      <w:pPr>
        <w:ind w:firstLine="709"/>
        <w:jc w:val="center"/>
        <w:outlineLvl w:val="0"/>
        <w:rPr>
          <w:sz w:val="28"/>
          <w:szCs w:val="28"/>
        </w:rPr>
      </w:pPr>
      <w:r w:rsidRPr="0050541F">
        <w:rPr>
          <w:sz w:val="28"/>
          <w:szCs w:val="28"/>
        </w:rPr>
        <w:t>застройки индивидуальными жилыми домами</w:t>
      </w:r>
      <w:bookmarkEnd w:id="163"/>
      <w:bookmarkEnd w:id="164"/>
      <w:bookmarkEnd w:id="165"/>
      <w:r w:rsidR="00910EE3" w:rsidRPr="0050541F">
        <w:rPr>
          <w:rFonts w:eastAsia="SimSun"/>
          <w:b/>
          <w:sz w:val="28"/>
          <w:szCs w:val="28"/>
        </w:rPr>
        <w:t xml:space="preserve"> </w:t>
      </w:r>
      <w:r w:rsidR="00910EE3" w:rsidRPr="0050541F">
        <w:rPr>
          <w:sz w:val="28"/>
          <w:szCs w:val="28"/>
        </w:rPr>
        <w:t xml:space="preserve">с приусадебными </w:t>
      </w:r>
      <w:r w:rsidR="005D0C14" w:rsidRPr="0050541F">
        <w:rPr>
          <w:sz w:val="28"/>
          <w:szCs w:val="28"/>
        </w:rPr>
        <w:t xml:space="preserve">земельными </w:t>
      </w:r>
      <w:r w:rsidR="00910EE3" w:rsidRPr="0050541F">
        <w:rPr>
          <w:sz w:val="28"/>
          <w:szCs w:val="28"/>
        </w:rPr>
        <w:t>участками</w:t>
      </w:r>
    </w:p>
    <w:p w:rsidR="00460ED6" w:rsidRPr="0050541F" w:rsidRDefault="00460ED6" w:rsidP="00460ED6">
      <w:pPr>
        <w:ind w:firstLine="709"/>
        <w:jc w:val="center"/>
        <w:outlineLvl w:val="0"/>
        <w:rPr>
          <w:sz w:val="28"/>
          <w:szCs w:val="28"/>
        </w:rPr>
      </w:pPr>
    </w:p>
    <w:p w:rsidR="00460ED6" w:rsidRPr="0050541F" w:rsidRDefault="00460ED6" w:rsidP="00460ED6">
      <w:pPr>
        <w:keepLines/>
        <w:suppressAutoHyphens/>
        <w:ind w:firstLine="709"/>
        <w:jc w:val="both"/>
        <w:rPr>
          <w:sz w:val="28"/>
          <w:szCs w:val="28"/>
        </w:rPr>
      </w:pPr>
      <w:r w:rsidRPr="0050541F">
        <w:rPr>
          <w:sz w:val="28"/>
          <w:szCs w:val="28"/>
        </w:rPr>
        <w:t>Кодовое обозначение зоны – Ж-1.</w:t>
      </w:r>
    </w:p>
    <w:p w:rsidR="00460ED6" w:rsidRPr="0050541F" w:rsidRDefault="00460ED6" w:rsidP="00460ED6">
      <w:pPr>
        <w:keepLines/>
        <w:suppressAutoHyphens/>
        <w:ind w:firstLine="709"/>
        <w:jc w:val="both"/>
        <w:rPr>
          <w:sz w:val="28"/>
          <w:szCs w:val="28"/>
        </w:rPr>
      </w:pPr>
      <w:r w:rsidRPr="0050541F">
        <w:rPr>
          <w:sz w:val="28"/>
          <w:szCs w:val="28"/>
        </w:rPr>
        <w:t>6</w:t>
      </w:r>
      <w:r w:rsidR="001E69B3" w:rsidRPr="0050541F">
        <w:rPr>
          <w:sz w:val="28"/>
          <w:szCs w:val="28"/>
        </w:rPr>
        <w:t>0</w:t>
      </w:r>
      <w:r w:rsidRPr="0050541F">
        <w:rPr>
          <w:sz w:val="28"/>
          <w:szCs w:val="28"/>
        </w:rPr>
        <w:t>.1. Цели выделения зоны:</w:t>
      </w:r>
    </w:p>
    <w:p w:rsidR="00460ED6" w:rsidRPr="0050541F" w:rsidRDefault="00460ED6" w:rsidP="00460ED6">
      <w:pPr>
        <w:keepLines/>
        <w:widowControl/>
        <w:suppressAutoHyphens/>
        <w:autoSpaceDE/>
        <w:autoSpaceDN/>
        <w:adjustRightInd/>
        <w:ind w:firstLine="700"/>
        <w:jc w:val="both"/>
        <w:rPr>
          <w:sz w:val="28"/>
          <w:szCs w:val="28"/>
        </w:rPr>
      </w:pPr>
      <w:r w:rsidRPr="0050541F">
        <w:rPr>
          <w:sz w:val="28"/>
          <w:szCs w:val="28"/>
        </w:rPr>
        <w:t>развитие на основе существующих и вновь осваиваемых территорий индивидуальной (коттеджной) жилой застройки, включающей отдельно стоящие и блокированные (коттеджные) жилые дома</w:t>
      </w:r>
      <w:r w:rsidR="00AE1137" w:rsidRPr="0050541F">
        <w:rPr>
          <w:sz w:val="28"/>
          <w:szCs w:val="28"/>
        </w:rPr>
        <w:t xml:space="preserve"> с приусадебными участками</w:t>
      </w:r>
      <w:r w:rsidRPr="0050541F">
        <w:rPr>
          <w:sz w:val="28"/>
          <w:szCs w:val="28"/>
        </w:rPr>
        <w:t>;</w:t>
      </w:r>
    </w:p>
    <w:p w:rsidR="00460ED6" w:rsidRPr="0050541F" w:rsidRDefault="00460ED6" w:rsidP="00460ED6">
      <w:pPr>
        <w:keepLines/>
        <w:widowControl/>
        <w:suppressAutoHyphens/>
        <w:autoSpaceDE/>
        <w:autoSpaceDN/>
        <w:adjustRightInd/>
        <w:ind w:firstLine="700"/>
        <w:jc w:val="both"/>
        <w:rPr>
          <w:sz w:val="28"/>
          <w:szCs w:val="28"/>
        </w:rPr>
      </w:pPr>
      <w:r w:rsidRPr="0050541F">
        <w:rPr>
          <w:sz w:val="28"/>
          <w:szCs w:val="28"/>
        </w:rPr>
        <w:t>развитие сферы социального и культурно-бытового обслуживания, обеспечивающей потребности жителей указанных территорий в соответствующих среде формах;</w:t>
      </w:r>
    </w:p>
    <w:p w:rsidR="00460ED6" w:rsidRPr="0050541F" w:rsidRDefault="00460ED6" w:rsidP="00460ED6">
      <w:pPr>
        <w:keepLines/>
        <w:widowControl/>
        <w:suppressAutoHyphens/>
        <w:autoSpaceDE/>
        <w:autoSpaceDN/>
        <w:adjustRightInd/>
        <w:ind w:firstLine="700"/>
        <w:jc w:val="both"/>
        <w:rPr>
          <w:sz w:val="28"/>
          <w:szCs w:val="28"/>
        </w:rPr>
      </w:pPr>
      <w:r w:rsidRPr="0050541F">
        <w:rPr>
          <w:sz w:val="28"/>
          <w:szCs w:val="28"/>
        </w:rPr>
        <w:t>создание условий для размещения необходимых объектов инженерной и транспортной инфраструктур.</w:t>
      </w:r>
    </w:p>
    <w:p w:rsidR="00460ED6" w:rsidRPr="0050541F" w:rsidRDefault="00460ED6" w:rsidP="00460ED6">
      <w:pPr>
        <w:keepLines/>
        <w:suppressAutoHyphens/>
        <w:ind w:firstLine="709"/>
        <w:jc w:val="both"/>
        <w:rPr>
          <w:sz w:val="28"/>
          <w:szCs w:val="28"/>
        </w:rPr>
      </w:pPr>
      <w:r w:rsidRPr="0050541F">
        <w:rPr>
          <w:sz w:val="28"/>
          <w:szCs w:val="28"/>
        </w:rPr>
        <w:t>6</w:t>
      </w:r>
      <w:r w:rsidR="001E69B3" w:rsidRPr="0050541F">
        <w:rPr>
          <w:sz w:val="28"/>
          <w:szCs w:val="28"/>
        </w:rPr>
        <w:t>0</w:t>
      </w:r>
      <w:r w:rsidRPr="0050541F">
        <w:rPr>
          <w:sz w:val="28"/>
          <w:szCs w:val="28"/>
        </w:rPr>
        <w:t>.2.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w:t>
      </w:r>
    </w:p>
    <w:p w:rsidR="00460ED6" w:rsidRPr="0050541F" w:rsidRDefault="00460ED6" w:rsidP="00460ED6">
      <w:pPr>
        <w:keepLines/>
        <w:suppressAutoHyphens/>
        <w:ind w:firstLine="709"/>
        <w:jc w:val="both"/>
        <w:rPr>
          <w:sz w:val="28"/>
          <w:szCs w:val="28"/>
        </w:rPr>
      </w:pPr>
      <w:r w:rsidRPr="0050541F">
        <w:rPr>
          <w:bCs/>
          <w:sz w:val="28"/>
          <w:szCs w:val="28"/>
        </w:rPr>
        <w:t xml:space="preserve">Таблица </w:t>
      </w:r>
      <w:r w:rsidR="00D17727" w:rsidRPr="0050541F">
        <w:rPr>
          <w:bCs/>
          <w:sz w:val="28"/>
          <w:szCs w:val="28"/>
        </w:rPr>
        <w:fldChar w:fldCharType="begin"/>
      </w:r>
      <w:r w:rsidRPr="0050541F">
        <w:rPr>
          <w:bCs/>
          <w:sz w:val="28"/>
          <w:szCs w:val="28"/>
        </w:rPr>
        <w:instrText xml:space="preserve"> SEQ Таблица \* ARABIC </w:instrText>
      </w:r>
      <w:r w:rsidR="00D17727" w:rsidRPr="0050541F">
        <w:rPr>
          <w:bCs/>
          <w:sz w:val="28"/>
          <w:szCs w:val="28"/>
        </w:rPr>
        <w:fldChar w:fldCharType="separate"/>
      </w:r>
      <w:r w:rsidR="00F863DC">
        <w:rPr>
          <w:bCs/>
          <w:noProof/>
          <w:sz w:val="28"/>
          <w:szCs w:val="28"/>
        </w:rPr>
        <w:t>1</w:t>
      </w:r>
      <w:r w:rsidR="00D17727" w:rsidRPr="0050541F">
        <w:rPr>
          <w:bCs/>
          <w:sz w:val="28"/>
          <w:szCs w:val="28"/>
        </w:rPr>
        <w:fldChar w:fldCharType="end"/>
      </w:r>
      <w:r w:rsidRPr="0050541F">
        <w:rPr>
          <w:bCs/>
          <w:sz w:val="28"/>
          <w:szCs w:val="28"/>
        </w:rPr>
        <w:sym w:font="Symbol" w:char="F02D"/>
      </w:r>
      <w:r w:rsidRPr="0050541F">
        <w:rPr>
          <w:bCs/>
          <w:sz w:val="28"/>
          <w:szCs w:val="28"/>
        </w:rPr>
        <w:t xml:space="preserve">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Ж-1</w:t>
      </w:r>
    </w:p>
    <w:p w:rsidR="00460ED6" w:rsidRPr="0050541F" w:rsidRDefault="00460ED6" w:rsidP="00460ED6">
      <w:pPr>
        <w:keepNext/>
        <w:ind w:firstLine="5"/>
        <w:jc w:val="both"/>
        <w:rPr>
          <w:bCs/>
          <w:sz w:val="28"/>
          <w:szCs w:val="28"/>
        </w:rPr>
        <w:sectPr w:rsidR="00460ED6" w:rsidRPr="0050541F" w:rsidSect="001C2C41">
          <w:headerReference w:type="even" r:id="rId694"/>
          <w:headerReference w:type="default" r:id="rId695"/>
          <w:pgSz w:w="11906" w:h="16838" w:code="9"/>
          <w:pgMar w:top="1134" w:right="567" w:bottom="1134" w:left="1700" w:header="709" w:footer="709" w:gutter="0"/>
          <w:pgNumType w:start="1"/>
          <w:cols w:space="708"/>
          <w:titlePg/>
          <w:docGrid w:linePitch="360"/>
        </w:sectPr>
      </w:pPr>
    </w:p>
    <w:tbl>
      <w:tblPr>
        <w:tblW w:w="146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8"/>
        <w:gridCol w:w="1601"/>
        <w:gridCol w:w="3099"/>
        <w:gridCol w:w="3946"/>
        <w:gridCol w:w="4249"/>
        <w:gridCol w:w="11"/>
      </w:tblGrid>
      <w:tr w:rsidR="00460ED6" w:rsidRPr="0050541F" w:rsidTr="00793F8F">
        <w:trPr>
          <w:gridAfter w:val="1"/>
          <w:wAfter w:w="11" w:type="dxa"/>
          <w:trHeight w:val="2677"/>
        </w:trPr>
        <w:tc>
          <w:tcPr>
            <w:tcW w:w="1708"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1601" w:type="dxa"/>
            <w:vAlign w:val="center"/>
          </w:tcPr>
          <w:p w:rsidR="00460ED6" w:rsidRPr="0050541F" w:rsidRDefault="00460ED6" w:rsidP="00460ED6">
            <w:pPr>
              <w:keepNext/>
              <w:ind w:firstLine="5"/>
              <w:jc w:val="center"/>
              <w:rPr>
                <w:bCs/>
                <w:sz w:val="28"/>
                <w:szCs w:val="28"/>
              </w:rPr>
            </w:pPr>
            <w:r w:rsidRPr="0050541F">
              <w:rPr>
                <w:bCs/>
                <w:sz w:val="28"/>
                <w:szCs w:val="28"/>
              </w:rPr>
              <w:t>Код (числовое обозначение) вида разрешенного использования земельного участка</w:t>
            </w:r>
          </w:p>
        </w:tc>
        <w:tc>
          <w:tcPr>
            <w:tcW w:w="3099" w:type="dxa"/>
            <w:vAlign w:val="center"/>
          </w:tcPr>
          <w:p w:rsidR="00460ED6" w:rsidRPr="0050541F" w:rsidRDefault="00460ED6" w:rsidP="00460ED6">
            <w:pPr>
              <w:keepNext/>
              <w:ind w:firstLine="5"/>
              <w:jc w:val="center"/>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Ж-1</w:t>
            </w:r>
          </w:p>
        </w:tc>
        <w:tc>
          <w:tcPr>
            <w:tcW w:w="3946"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Описание вида разрешенного использования земельного участка</w:t>
            </w:r>
          </w:p>
        </w:tc>
        <w:tc>
          <w:tcPr>
            <w:tcW w:w="4249" w:type="dxa"/>
            <w:vAlign w:val="center"/>
          </w:tcPr>
          <w:p w:rsidR="00460ED6" w:rsidRPr="0050541F" w:rsidRDefault="00460ED6" w:rsidP="00460ED6">
            <w:pPr>
              <w:keepNext/>
              <w:ind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793F8F">
        <w:trPr>
          <w:gridAfter w:val="1"/>
          <w:wAfter w:w="11" w:type="dxa"/>
          <w:trHeight w:val="20"/>
        </w:trPr>
        <w:tc>
          <w:tcPr>
            <w:tcW w:w="1708" w:type="dxa"/>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1</w:t>
            </w:r>
          </w:p>
        </w:tc>
        <w:tc>
          <w:tcPr>
            <w:tcW w:w="1601" w:type="dxa"/>
            <w:vAlign w:val="center"/>
          </w:tcPr>
          <w:p w:rsidR="00460ED6" w:rsidRPr="0050541F" w:rsidRDefault="00460ED6" w:rsidP="00460ED6">
            <w:pPr>
              <w:keepNext/>
              <w:ind w:firstLine="5"/>
              <w:jc w:val="center"/>
              <w:rPr>
                <w:bCs/>
                <w:sz w:val="28"/>
                <w:szCs w:val="28"/>
              </w:rPr>
            </w:pPr>
            <w:r w:rsidRPr="0050541F">
              <w:rPr>
                <w:bCs/>
                <w:sz w:val="28"/>
                <w:szCs w:val="28"/>
              </w:rPr>
              <w:t>2</w:t>
            </w:r>
          </w:p>
        </w:tc>
        <w:tc>
          <w:tcPr>
            <w:tcW w:w="3099" w:type="dxa"/>
            <w:vAlign w:val="center"/>
          </w:tcPr>
          <w:p w:rsidR="00460ED6" w:rsidRPr="0050541F" w:rsidRDefault="00460ED6" w:rsidP="00460ED6">
            <w:pPr>
              <w:keepNext/>
              <w:ind w:firstLine="5"/>
              <w:jc w:val="center"/>
              <w:rPr>
                <w:bCs/>
                <w:sz w:val="28"/>
                <w:szCs w:val="28"/>
              </w:rPr>
            </w:pPr>
            <w:r w:rsidRPr="0050541F">
              <w:rPr>
                <w:bCs/>
                <w:sz w:val="28"/>
                <w:szCs w:val="28"/>
              </w:rPr>
              <w:t>3</w:t>
            </w:r>
          </w:p>
        </w:tc>
        <w:tc>
          <w:tcPr>
            <w:tcW w:w="3946" w:type="dxa"/>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4</w:t>
            </w:r>
          </w:p>
        </w:tc>
        <w:tc>
          <w:tcPr>
            <w:tcW w:w="4249" w:type="dxa"/>
            <w:vAlign w:val="center"/>
          </w:tcPr>
          <w:p w:rsidR="00460ED6" w:rsidRPr="0050541F" w:rsidRDefault="00460ED6" w:rsidP="00460ED6">
            <w:pPr>
              <w:keepNext/>
              <w:ind w:firstLine="5"/>
              <w:jc w:val="center"/>
              <w:rPr>
                <w:bCs/>
                <w:sz w:val="28"/>
                <w:szCs w:val="28"/>
              </w:rPr>
            </w:pPr>
            <w:r w:rsidRPr="0050541F">
              <w:rPr>
                <w:bCs/>
                <w:sz w:val="28"/>
                <w:szCs w:val="28"/>
              </w:rPr>
              <w:t>5</w:t>
            </w:r>
          </w:p>
        </w:tc>
      </w:tr>
      <w:tr w:rsidR="00460ED6" w:rsidRPr="0050541F" w:rsidTr="00793F8F">
        <w:trPr>
          <w:gridAfter w:val="1"/>
          <w:wAfter w:w="11" w:type="dxa"/>
          <w:trHeight w:val="2117"/>
        </w:trPr>
        <w:tc>
          <w:tcPr>
            <w:tcW w:w="1708" w:type="dxa"/>
            <w:tcBorders>
              <w:bottom w:val="single" w:sz="4" w:space="0" w:color="auto"/>
            </w:tcBorders>
            <w:shd w:val="clear" w:color="auto" w:fill="auto"/>
            <w:vAlign w:val="center"/>
          </w:tcPr>
          <w:p w:rsidR="00460ED6" w:rsidRPr="0050541F" w:rsidRDefault="00460ED6" w:rsidP="00460ED6">
            <w:pPr>
              <w:keepNext/>
              <w:ind w:firstLine="5"/>
              <w:jc w:val="both"/>
              <w:rPr>
                <w:bCs/>
                <w:sz w:val="28"/>
                <w:szCs w:val="28"/>
              </w:rPr>
            </w:pPr>
            <w:bookmarkStart w:id="166" w:name="RANGE!A10"/>
            <w:r w:rsidRPr="0050541F">
              <w:rPr>
                <w:bCs/>
                <w:sz w:val="28"/>
                <w:szCs w:val="28"/>
              </w:rPr>
              <w:t>Для индивидуального жилищного строительства</w:t>
            </w:r>
            <w:bookmarkEnd w:id="166"/>
          </w:p>
        </w:tc>
        <w:tc>
          <w:tcPr>
            <w:tcW w:w="1601" w:type="dxa"/>
            <w:vAlign w:val="center"/>
          </w:tcPr>
          <w:p w:rsidR="00460ED6" w:rsidRPr="0050541F" w:rsidRDefault="00460ED6" w:rsidP="00460ED6">
            <w:pPr>
              <w:keepNext/>
              <w:ind w:firstLine="5"/>
              <w:jc w:val="center"/>
              <w:rPr>
                <w:bCs/>
                <w:sz w:val="28"/>
                <w:szCs w:val="28"/>
              </w:rPr>
            </w:pPr>
            <w:r w:rsidRPr="0050541F">
              <w:rPr>
                <w:bCs/>
                <w:sz w:val="28"/>
                <w:szCs w:val="28"/>
              </w:rPr>
              <w:t>2.1</w:t>
            </w:r>
          </w:p>
        </w:tc>
        <w:tc>
          <w:tcPr>
            <w:tcW w:w="3099" w:type="dxa"/>
            <w:vAlign w:val="center"/>
          </w:tcPr>
          <w:p w:rsidR="00460ED6" w:rsidRPr="0050541F" w:rsidRDefault="00460ED6" w:rsidP="00460ED6">
            <w:pPr>
              <w:keepNext/>
              <w:ind w:firstLine="5"/>
              <w:jc w:val="center"/>
              <w:rPr>
                <w:bCs/>
                <w:sz w:val="28"/>
                <w:szCs w:val="28"/>
              </w:rPr>
            </w:pPr>
            <w:r w:rsidRPr="0050541F">
              <w:rPr>
                <w:bCs/>
                <w:sz w:val="28"/>
                <w:szCs w:val="28"/>
              </w:rPr>
              <w:t>О</w:t>
            </w:r>
          </w:p>
        </w:tc>
        <w:tc>
          <w:tcPr>
            <w:tcW w:w="3946" w:type="dxa"/>
            <w:shd w:val="clear" w:color="auto" w:fill="auto"/>
            <w:vAlign w:val="center"/>
          </w:tcPr>
          <w:p w:rsidR="00460ED6" w:rsidRPr="0050541F" w:rsidRDefault="00460ED6" w:rsidP="008564F9">
            <w:pPr>
              <w:keepNext/>
              <w:ind w:firstLine="5"/>
              <w:jc w:val="center"/>
              <w:rPr>
                <w:bCs/>
                <w:sz w:val="28"/>
                <w:szCs w:val="28"/>
              </w:rPr>
            </w:pPr>
            <w:r w:rsidRPr="0050541F">
              <w:rPr>
                <w:bCs/>
                <w:sz w:val="28"/>
                <w:szCs w:val="28"/>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недвижимости)выращивание сельскохозяйственных культур; размещение индивидуальных гаражей и хозяйственных построек</w:t>
            </w:r>
          </w:p>
        </w:tc>
        <w:tc>
          <w:tcPr>
            <w:tcW w:w="4249" w:type="dxa"/>
            <w:vAlign w:val="center"/>
          </w:tcPr>
          <w:p w:rsidR="00460ED6" w:rsidRPr="0050541F" w:rsidRDefault="00460ED6" w:rsidP="00460ED6">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400 кв. м;</w:t>
            </w:r>
          </w:p>
          <w:p w:rsidR="00460ED6" w:rsidRPr="0050541F" w:rsidRDefault="00460ED6" w:rsidP="00460ED6">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00623F48" w:rsidRPr="0050541F">
              <w:rPr>
                <w:bCs/>
                <w:sz w:val="28"/>
                <w:szCs w:val="28"/>
              </w:rPr>
              <w:t>25</w:t>
            </w:r>
            <w:r w:rsidRPr="0050541F">
              <w:rPr>
                <w:bCs/>
                <w:sz w:val="28"/>
                <w:szCs w:val="28"/>
              </w:rPr>
              <w:t>00 кв. м;</w:t>
            </w:r>
          </w:p>
          <w:p w:rsidR="00460ED6" w:rsidRPr="0050541F" w:rsidRDefault="00460ED6" w:rsidP="00460ED6">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AE1137" w:rsidRPr="0050541F">
              <w:rPr>
                <w:bCs/>
                <w:sz w:val="28"/>
                <w:szCs w:val="28"/>
              </w:rPr>
              <w:t>1</w:t>
            </w:r>
            <w:r w:rsidR="00A4601E" w:rsidRPr="0050541F">
              <w:rPr>
                <w:bCs/>
                <w:sz w:val="28"/>
                <w:szCs w:val="28"/>
              </w:rPr>
              <w:t>2</w:t>
            </w:r>
            <w:r w:rsidRPr="0050541F">
              <w:rPr>
                <w:bCs/>
                <w:sz w:val="28"/>
                <w:szCs w:val="28"/>
              </w:rPr>
              <w:t xml:space="preserve"> м;</w:t>
            </w:r>
          </w:p>
          <w:p w:rsidR="00460ED6" w:rsidRPr="0050541F" w:rsidRDefault="00460ED6" w:rsidP="00460ED6">
            <w:pPr>
              <w:keepNext/>
              <w:ind w:firstLine="5"/>
              <w:jc w:val="both"/>
              <w:rPr>
                <w:bCs/>
                <w:sz w:val="28"/>
                <w:szCs w:val="28"/>
              </w:rPr>
            </w:pPr>
            <w:r w:rsidRPr="0050541F">
              <w:rPr>
                <w:bCs/>
                <w:sz w:val="28"/>
                <w:szCs w:val="28"/>
              </w:rPr>
              <w:t>Максимальная</w:t>
            </w:r>
            <w:r w:rsidR="00AE1137"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Pr="0050541F">
              <w:rPr>
                <w:bCs/>
                <w:sz w:val="28"/>
                <w:szCs w:val="28"/>
              </w:rPr>
              <w:t xml:space="preserve"> 3;</w:t>
            </w:r>
          </w:p>
          <w:p w:rsidR="00460ED6" w:rsidRPr="0050541F" w:rsidRDefault="00460ED6" w:rsidP="00460ED6">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20 м;</w:t>
            </w:r>
          </w:p>
          <w:p w:rsidR="00460ED6" w:rsidRPr="0050541F" w:rsidRDefault="00460ED6" w:rsidP="00460ED6">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60 %. Процент застройки подземной части не регламентируется;</w:t>
            </w:r>
          </w:p>
          <w:p w:rsidR="00460ED6" w:rsidRPr="0050541F" w:rsidRDefault="00460ED6" w:rsidP="00460ED6">
            <w:pPr>
              <w:keepNext/>
              <w:ind w:firstLine="5"/>
              <w:jc w:val="both"/>
              <w:rPr>
                <w:bCs/>
                <w:sz w:val="28"/>
                <w:szCs w:val="28"/>
              </w:rPr>
            </w:pPr>
            <w:r w:rsidRPr="0050541F">
              <w:rPr>
                <w:sz w:val="28"/>
                <w:szCs w:val="28"/>
              </w:rPr>
              <w:t>Минимальные отступы до границ соседнего земельного участка  должны быть не менее:</w:t>
            </w:r>
          </w:p>
          <w:p w:rsidR="00460ED6" w:rsidRPr="0050541F" w:rsidRDefault="00460ED6" w:rsidP="00460ED6">
            <w:pPr>
              <w:keepNext/>
              <w:ind w:firstLine="5"/>
              <w:jc w:val="both"/>
              <w:rPr>
                <w:sz w:val="28"/>
                <w:szCs w:val="28"/>
              </w:rPr>
            </w:pPr>
            <w:r w:rsidRPr="0050541F">
              <w:rPr>
                <w:sz w:val="28"/>
                <w:szCs w:val="28"/>
              </w:rPr>
              <w:t xml:space="preserve">3,0 м - для </w:t>
            </w:r>
            <w:r w:rsidRPr="0050541F">
              <w:rPr>
                <w:bCs/>
                <w:sz w:val="28"/>
                <w:szCs w:val="28"/>
              </w:rPr>
              <w:t>жилых домов</w:t>
            </w:r>
            <w:r w:rsidRPr="0050541F">
              <w:rPr>
                <w:sz w:val="28"/>
                <w:szCs w:val="28"/>
              </w:rPr>
              <w:t>.</w:t>
            </w:r>
          </w:p>
          <w:p w:rsidR="00460ED6" w:rsidRPr="0050541F" w:rsidRDefault="00460ED6" w:rsidP="00460ED6">
            <w:pPr>
              <w:keepNext/>
              <w:ind w:firstLine="5"/>
              <w:jc w:val="both"/>
              <w:rPr>
                <w:sz w:val="28"/>
                <w:szCs w:val="28"/>
              </w:rPr>
            </w:pPr>
            <w:r w:rsidRPr="0050541F">
              <w:rPr>
                <w:sz w:val="28"/>
                <w:szCs w:val="28"/>
              </w:rPr>
              <w:t xml:space="preserve">При ширине земельного участка менее </w:t>
            </w:r>
            <w:r w:rsidR="008368CD" w:rsidRPr="0050541F">
              <w:rPr>
                <w:sz w:val="28"/>
                <w:szCs w:val="28"/>
              </w:rPr>
              <w:t xml:space="preserve">12 м. </w:t>
            </w:r>
            <w:r w:rsidRPr="0050541F">
              <w:rPr>
                <w:sz w:val="28"/>
                <w:szCs w:val="28"/>
              </w:rPr>
              <w:t>для строительства жилого дома минимальный отступ от границ соседнего участка должен быть не менее:</w:t>
            </w:r>
          </w:p>
          <w:p w:rsidR="00460ED6" w:rsidRPr="0050541F" w:rsidRDefault="00460ED6" w:rsidP="00460ED6">
            <w:pPr>
              <w:keepNext/>
              <w:ind w:firstLine="5"/>
              <w:jc w:val="both"/>
              <w:rPr>
                <w:sz w:val="28"/>
                <w:szCs w:val="28"/>
              </w:rPr>
            </w:pPr>
            <w:r w:rsidRPr="0050541F">
              <w:rPr>
                <w:sz w:val="28"/>
                <w:szCs w:val="28"/>
              </w:rPr>
              <w:t>1,0м -для одноэтажного жилого дома;</w:t>
            </w:r>
          </w:p>
          <w:p w:rsidR="00460ED6" w:rsidRPr="0050541F" w:rsidRDefault="00460ED6" w:rsidP="00460ED6">
            <w:pPr>
              <w:keepNext/>
              <w:ind w:firstLine="5"/>
              <w:jc w:val="both"/>
              <w:rPr>
                <w:sz w:val="28"/>
                <w:szCs w:val="28"/>
              </w:rPr>
            </w:pPr>
            <w:r w:rsidRPr="0050541F">
              <w:rPr>
                <w:sz w:val="28"/>
                <w:szCs w:val="28"/>
              </w:rPr>
              <w:t>1,5м -для двухэтажного жилого дома;</w:t>
            </w:r>
          </w:p>
          <w:p w:rsidR="00460ED6" w:rsidRPr="0050541F" w:rsidRDefault="00460ED6" w:rsidP="00460ED6">
            <w:pPr>
              <w:keepNext/>
              <w:ind w:firstLine="5"/>
              <w:jc w:val="both"/>
              <w:rPr>
                <w:sz w:val="28"/>
                <w:szCs w:val="28"/>
              </w:rPr>
            </w:pPr>
            <w:r w:rsidRPr="0050541F">
              <w:rPr>
                <w:sz w:val="28"/>
                <w:szCs w:val="28"/>
              </w:rPr>
              <w:t>3,0м -для трехэтажного жилого дома.</w:t>
            </w:r>
          </w:p>
          <w:p w:rsidR="00460ED6" w:rsidRPr="0050541F" w:rsidRDefault="00460ED6" w:rsidP="00460ED6">
            <w:pPr>
              <w:keepNext/>
              <w:ind w:firstLine="5"/>
              <w:jc w:val="both"/>
              <w:rPr>
                <w:bCs/>
                <w:sz w:val="28"/>
                <w:szCs w:val="28"/>
              </w:rPr>
            </w:pPr>
            <w:r w:rsidRPr="0050541F">
              <w:rPr>
                <w:sz w:val="28"/>
                <w:szCs w:val="28"/>
              </w:rPr>
              <w:t>1,0 м - для вспомогательных объектов.</w:t>
            </w:r>
          </w:p>
          <w:p w:rsidR="008368CD" w:rsidRPr="0050541F" w:rsidRDefault="00460ED6" w:rsidP="008368CD">
            <w:pPr>
              <w:keepNext/>
              <w:ind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 5 м.; проездов, переулков и т.д. </w:t>
            </w:r>
            <w:r w:rsidRPr="0050541F">
              <w:rPr>
                <w:sz w:val="28"/>
                <w:szCs w:val="28"/>
              </w:rPr>
              <w:sym w:font="Symbol" w:char="F02D"/>
            </w:r>
            <w:r w:rsidRPr="0050541F">
              <w:rPr>
                <w:sz w:val="28"/>
                <w:szCs w:val="28"/>
              </w:rPr>
              <w:t xml:space="preserve"> 3 м.</w:t>
            </w:r>
            <w:r w:rsidR="00AE1137" w:rsidRPr="0050541F">
              <w:rPr>
                <w:sz w:val="28"/>
                <w:szCs w:val="28"/>
              </w:rPr>
              <w:t xml:space="preserve"> </w:t>
            </w:r>
            <w:r w:rsidR="008368CD" w:rsidRPr="0050541F">
              <w:rPr>
                <w:sz w:val="28"/>
                <w:szCs w:val="28"/>
              </w:rPr>
              <w:t>(либо по существующей линии застройки в границах одного квартала)</w:t>
            </w:r>
          </w:p>
          <w:p w:rsidR="00460ED6" w:rsidRPr="0050541F" w:rsidRDefault="00460ED6" w:rsidP="007A064E">
            <w:pPr>
              <w:keepNext/>
              <w:ind w:firstLine="5"/>
              <w:jc w:val="both"/>
              <w:rPr>
                <w:bCs/>
                <w:sz w:val="28"/>
                <w:szCs w:val="28"/>
              </w:rPr>
            </w:pPr>
          </w:p>
        </w:tc>
      </w:tr>
      <w:tr w:rsidR="00460ED6" w:rsidRPr="0050541F" w:rsidTr="00793F8F">
        <w:trPr>
          <w:gridAfter w:val="1"/>
          <w:wAfter w:w="11" w:type="dxa"/>
          <w:trHeight w:val="1972"/>
        </w:trPr>
        <w:tc>
          <w:tcPr>
            <w:tcW w:w="1708"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Малоэтажная многоквартирная жилая застройка</w:t>
            </w:r>
          </w:p>
        </w:tc>
        <w:tc>
          <w:tcPr>
            <w:tcW w:w="1601" w:type="dxa"/>
            <w:vAlign w:val="center"/>
          </w:tcPr>
          <w:p w:rsidR="00460ED6" w:rsidRPr="0050541F" w:rsidRDefault="00460ED6" w:rsidP="00460ED6">
            <w:pPr>
              <w:keepNext/>
              <w:ind w:firstLine="5"/>
              <w:jc w:val="center"/>
              <w:rPr>
                <w:bCs/>
                <w:sz w:val="28"/>
                <w:szCs w:val="28"/>
              </w:rPr>
            </w:pPr>
            <w:r w:rsidRPr="0050541F">
              <w:rPr>
                <w:bCs/>
                <w:sz w:val="28"/>
                <w:szCs w:val="28"/>
              </w:rPr>
              <w:t>2.1.1</w:t>
            </w:r>
          </w:p>
        </w:tc>
        <w:tc>
          <w:tcPr>
            <w:tcW w:w="3099" w:type="dxa"/>
            <w:vAlign w:val="center"/>
          </w:tcPr>
          <w:p w:rsidR="00460ED6" w:rsidRPr="0050541F" w:rsidRDefault="00460ED6" w:rsidP="00460ED6">
            <w:pPr>
              <w:keepNext/>
              <w:ind w:firstLine="5"/>
              <w:jc w:val="center"/>
              <w:rPr>
                <w:bCs/>
                <w:sz w:val="28"/>
                <w:szCs w:val="28"/>
              </w:rPr>
            </w:pPr>
            <w:r w:rsidRPr="0050541F">
              <w:rPr>
                <w:bCs/>
                <w:sz w:val="28"/>
                <w:szCs w:val="28"/>
              </w:rPr>
              <w:t>У</w:t>
            </w:r>
          </w:p>
        </w:tc>
        <w:tc>
          <w:tcPr>
            <w:tcW w:w="3946"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Размещение малоэтажных многоквартирных домов (многоквартирные дома высотой до 4 этажей, включая мансардный)</w:t>
            </w:r>
          </w:p>
          <w:p w:rsidR="00460ED6" w:rsidRPr="0050541F" w:rsidRDefault="00460ED6" w:rsidP="00460ED6">
            <w:pPr>
              <w:keepNext/>
              <w:ind w:firstLine="5"/>
              <w:jc w:val="both"/>
              <w:rPr>
                <w:bCs/>
                <w:sz w:val="28"/>
                <w:szCs w:val="28"/>
              </w:rPr>
            </w:pPr>
            <w:r w:rsidRPr="0050541F">
              <w:rPr>
                <w:bCs/>
                <w:sz w:val="28"/>
                <w:szCs w:val="28"/>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4249" w:type="dxa"/>
            <w:vAlign w:val="center"/>
          </w:tcPr>
          <w:p w:rsidR="00460ED6" w:rsidRPr="0050541F" w:rsidRDefault="00460ED6" w:rsidP="00460ED6">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w:t>
            </w:r>
            <w:r w:rsidR="007A064E" w:rsidRPr="0050541F">
              <w:rPr>
                <w:bCs/>
                <w:sz w:val="28"/>
                <w:szCs w:val="28"/>
              </w:rPr>
              <w:t>0</w:t>
            </w:r>
            <w:r w:rsidRPr="0050541F">
              <w:rPr>
                <w:bCs/>
                <w:sz w:val="28"/>
                <w:szCs w:val="28"/>
              </w:rPr>
              <w:t>00 кв. м;</w:t>
            </w:r>
          </w:p>
          <w:p w:rsidR="00460ED6" w:rsidRPr="0050541F" w:rsidRDefault="00460ED6" w:rsidP="00460ED6">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w:t>
            </w:r>
            <w:r w:rsidR="00623F48" w:rsidRPr="0050541F">
              <w:rPr>
                <w:bCs/>
                <w:sz w:val="28"/>
                <w:szCs w:val="28"/>
              </w:rPr>
              <w:t>5</w:t>
            </w:r>
            <w:r w:rsidRPr="0050541F">
              <w:rPr>
                <w:bCs/>
                <w:sz w:val="28"/>
                <w:szCs w:val="28"/>
              </w:rPr>
              <w:t>000 кв. м;</w:t>
            </w:r>
          </w:p>
          <w:p w:rsidR="00460ED6" w:rsidRPr="0050541F" w:rsidRDefault="00460ED6" w:rsidP="00460ED6">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7A064E" w:rsidRPr="0050541F">
              <w:rPr>
                <w:bCs/>
                <w:sz w:val="28"/>
                <w:szCs w:val="28"/>
              </w:rPr>
              <w:t>15</w:t>
            </w:r>
            <w:r w:rsidRPr="0050541F">
              <w:rPr>
                <w:bCs/>
                <w:sz w:val="28"/>
                <w:szCs w:val="28"/>
              </w:rPr>
              <w:t xml:space="preserve"> м;</w:t>
            </w:r>
          </w:p>
          <w:p w:rsidR="00460ED6" w:rsidRPr="0050541F" w:rsidRDefault="00460ED6" w:rsidP="00460ED6">
            <w:pPr>
              <w:keepNext/>
              <w:ind w:firstLine="5"/>
              <w:jc w:val="both"/>
              <w:rPr>
                <w:bCs/>
                <w:sz w:val="28"/>
                <w:szCs w:val="28"/>
              </w:rPr>
            </w:pPr>
            <w:r w:rsidRPr="0050541F">
              <w:rPr>
                <w:bCs/>
                <w:sz w:val="28"/>
                <w:szCs w:val="28"/>
              </w:rPr>
              <w:t>Максимальная</w:t>
            </w:r>
            <w:r w:rsidR="00AE1137" w:rsidRPr="0050541F">
              <w:rPr>
                <w:bCs/>
                <w:sz w:val="28"/>
                <w:szCs w:val="28"/>
              </w:rPr>
              <w:t xml:space="preserve"> </w:t>
            </w:r>
            <w:r w:rsidRPr="0050541F">
              <w:rPr>
                <w:bCs/>
                <w:sz w:val="28"/>
                <w:szCs w:val="28"/>
              </w:rPr>
              <w:t>этажность здания</w:t>
            </w:r>
            <w:r w:rsidRPr="0050541F">
              <w:rPr>
                <w:bCs/>
                <w:sz w:val="28"/>
                <w:szCs w:val="28"/>
              </w:rPr>
              <w:sym w:font="Symbol" w:char="F02D"/>
            </w:r>
            <w:r w:rsidRPr="0050541F">
              <w:rPr>
                <w:bCs/>
                <w:sz w:val="28"/>
                <w:szCs w:val="28"/>
              </w:rPr>
              <w:t xml:space="preserve"> </w:t>
            </w:r>
            <w:r w:rsidR="007A064E" w:rsidRPr="0050541F">
              <w:rPr>
                <w:bCs/>
                <w:sz w:val="28"/>
                <w:szCs w:val="28"/>
              </w:rPr>
              <w:t>4</w:t>
            </w:r>
            <w:r w:rsidRPr="0050541F">
              <w:rPr>
                <w:bCs/>
                <w:sz w:val="28"/>
                <w:szCs w:val="28"/>
              </w:rPr>
              <w:t>;</w:t>
            </w:r>
          </w:p>
          <w:p w:rsidR="00460ED6" w:rsidRPr="0050541F" w:rsidRDefault="00460ED6" w:rsidP="00460ED6">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ind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8368CD" w:rsidRPr="0050541F">
              <w:rPr>
                <w:bCs/>
                <w:sz w:val="28"/>
                <w:szCs w:val="28"/>
              </w:rPr>
              <w:t>30</w:t>
            </w:r>
            <w:r w:rsidRPr="0050541F">
              <w:rPr>
                <w:bCs/>
                <w:sz w:val="28"/>
                <w:szCs w:val="28"/>
              </w:rPr>
              <w:t xml:space="preserve"> %;</w:t>
            </w:r>
          </w:p>
          <w:p w:rsidR="00460ED6" w:rsidRPr="0050541F" w:rsidRDefault="00460ED6" w:rsidP="00460ED6">
            <w:pPr>
              <w:keepNext/>
              <w:ind w:firstLine="5"/>
              <w:jc w:val="both"/>
              <w:rPr>
                <w:bCs/>
                <w:sz w:val="28"/>
                <w:szCs w:val="28"/>
              </w:rPr>
            </w:pPr>
            <w:r w:rsidRPr="0050541F">
              <w:rPr>
                <w:bCs/>
                <w:sz w:val="28"/>
                <w:szCs w:val="28"/>
              </w:rPr>
              <w:t xml:space="preserve">Минимальный коэффициент использования территории </w:t>
            </w:r>
            <w:r w:rsidRPr="0050541F">
              <w:rPr>
                <w:bCs/>
                <w:sz w:val="28"/>
                <w:szCs w:val="28"/>
              </w:rPr>
              <w:sym w:font="Symbol" w:char="F02D"/>
            </w:r>
            <w:r w:rsidRPr="0050541F">
              <w:rPr>
                <w:bCs/>
                <w:sz w:val="28"/>
                <w:szCs w:val="28"/>
              </w:rPr>
              <w:t xml:space="preserve"> 0,4;</w:t>
            </w:r>
          </w:p>
          <w:p w:rsidR="00460ED6" w:rsidRPr="0050541F" w:rsidRDefault="00460ED6" w:rsidP="00460ED6">
            <w:pPr>
              <w:keepNext/>
              <w:ind w:firstLine="5"/>
              <w:jc w:val="both"/>
              <w:rPr>
                <w:bCs/>
                <w:sz w:val="28"/>
                <w:szCs w:val="28"/>
              </w:rPr>
            </w:pPr>
            <w:r w:rsidRPr="0050541F">
              <w:rPr>
                <w:bCs/>
                <w:sz w:val="28"/>
                <w:szCs w:val="28"/>
              </w:rPr>
              <w:t xml:space="preserve">Максимальный коэффициент использования территории </w:t>
            </w:r>
            <w:r w:rsidRPr="0050541F">
              <w:rPr>
                <w:bCs/>
                <w:sz w:val="28"/>
                <w:szCs w:val="28"/>
              </w:rPr>
              <w:sym w:font="Symbol" w:char="F02D"/>
            </w:r>
            <w:r w:rsidRPr="0050541F">
              <w:rPr>
                <w:bCs/>
                <w:sz w:val="28"/>
                <w:szCs w:val="28"/>
              </w:rPr>
              <w:t xml:space="preserve"> 0,8;</w:t>
            </w:r>
          </w:p>
          <w:p w:rsidR="00460ED6" w:rsidRPr="0050541F" w:rsidRDefault="00460ED6" w:rsidP="00460ED6">
            <w:pPr>
              <w:keepNext/>
              <w:ind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w:t>
            </w:r>
            <w:r w:rsidRPr="0050541F">
              <w:rPr>
                <w:sz w:val="28"/>
                <w:szCs w:val="28"/>
              </w:rPr>
              <w:sym w:font="Symbol" w:char="F02D"/>
            </w:r>
            <w:r w:rsidRPr="0050541F">
              <w:rPr>
                <w:sz w:val="28"/>
                <w:szCs w:val="28"/>
              </w:rPr>
              <w:t>5 м.</w:t>
            </w:r>
          </w:p>
          <w:p w:rsidR="00991853" w:rsidRPr="0050541F" w:rsidRDefault="00991853" w:rsidP="00991853">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991853" w:rsidRPr="0050541F" w:rsidRDefault="00991853" w:rsidP="00460ED6">
            <w:pPr>
              <w:keepNext/>
              <w:ind w:firstLine="5"/>
              <w:jc w:val="both"/>
              <w:rPr>
                <w:bCs/>
                <w:sz w:val="28"/>
                <w:szCs w:val="28"/>
              </w:rPr>
            </w:pPr>
          </w:p>
        </w:tc>
      </w:tr>
      <w:tr w:rsidR="00460ED6" w:rsidRPr="0050541F" w:rsidTr="00793F8F">
        <w:trPr>
          <w:gridAfter w:val="1"/>
          <w:wAfter w:w="11" w:type="dxa"/>
          <w:trHeight w:val="2667"/>
        </w:trPr>
        <w:tc>
          <w:tcPr>
            <w:tcW w:w="1708" w:type="dxa"/>
            <w:shd w:val="clear" w:color="auto" w:fill="auto"/>
            <w:vAlign w:val="center"/>
          </w:tcPr>
          <w:p w:rsidR="00460ED6" w:rsidRPr="0050541F" w:rsidRDefault="00460ED6" w:rsidP="007E259E">
            <w:pPr>
              <w:keepNext/>
              <w:ind w:firstLine="5"/>
              <w:rPr>
                <w:bCs/>
                <w:sz w:val="28"/>
                <w:szCs w:val="28"/>
              </w:rPr>
            </w:pPr>
            <w:bookmarkStart w:id="167" w:name="RANGE!A18"/>
            <w:r w:rsidRPr="0050541F">
              <w:rPr>
                <w:bCs/>
                <w:sz w:val="28"/>
                <w:szCs w:val="28"/>
              </w:rPr>
              <w:t>Блокированная жилая застройка</w:t>
            </w:r>
            <w:bookmarkEnd w:id="167"/>
          </w:p>
        </w:tc>
        <w:tc>
          <w:tcPr>
            <w:tcW w:w="1601" w:type="dxa"/>
            <w:vAlign w:val="center"/>
          </w:tcPr>
          <w:p w:rsidR="00460ED6" w:rsidRPr="0050541F" w:rsidRDefault="00460ED6" w:rsidP="00460ED6">
            <w:pPr>
              <w:keepNext/>
              <w:ind w:firstLine="5"/>
              <w:jc w:val="center"/>
              <w:rPr>
                <w:bCs/>
                <w:sz w:val="28"/>
                <w:szCs w:val="28"/>
              </w:rPr>
            </w:pPr>
            <w:r w:rsidRPr="0050541F">
              <w:rPr>
                <w:bCs/>
                <w:sz w:val="28"/>
                <w:szCs w:val="28"/>
              </w:rPr>
              <w:t>2.3</w:t>
            </w:r>
          </w:p>
        </w:tc>
        <w:tc>
          <w:tcPr>
            <w:tcW w:w="3099" w:type="dxa"/>
            <w:vAlign w:val="center"/>
          </w:tcPr>
          <w:p w:rsidR="00460ED6" w:rsidRPr="0050541F" w:rsidRDefault="00460ED6" w:rsidP="007E259E">
            <w:pPr>
              <w:keepNext/>
              <w:ind w:firstLine="5"/>
              <w:rPr>
                <w:bCs/>
                <w:sz w:val="28"/>
                <w:szCs w:val="28"/>
              </w:rPr>
            </w:pPr>
            <w:r w:rsidRPr="0050541F">
              <w:rPr>
                <w:bCs/>
                <w:sz w:val="28"/>
                <w:szCs w:val="28"/>
              </w:rPr>
              <w:t>О</w:t>
            </w:r>
          </w:p>
        </w:tc>
        <w:tc>
          <w:tcPr>
            <w:tcW w:w="3946" w:type="dxa"/>
            <w:shd w:val="clear" w:color="auto" w:fill="auto"/>
            <w:vAlign w:val="center"/>
          </w:tcPr>
          <w:p w:rsidR="00460ED6" w:rsidRPr="0050541F" w:rsidRDefault="008368CD" w:rsidP="007E259E">
            <w:pPr>
              <w:keepNext/>
              <w:ind w:firstLine="5"/>
              <w:rPr>
                <w:bCs/>
                <w:sz w:val="28"/>
                <w:szCs w:val="28"/>
              </w:rPr>
            </w:pPr>
            <w:r w:rsidRPr="0050541F">
              <w:rPr>
                <w:bCs/>
                <w:sz w:val="28"/>
                <w:szCs w:val="28"/>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4249" w:type="dxa"/>
            <w:vAlign w:val="center"/>
          </w:tcPr>
          <w:p w:rsidR="00460ED6" w:rsidRPr="0050541F" w:rsidRDefault="00460ED6" w:rsidP="00460ED6">
            <w:pPr>
              <w:keepNext/>
              <w:ind w:firstLine="5"/>
              <w:jc w:val="both"/>
              <w:rPr>
                <w:bCs/>
                <w:sz w:val="28"/>
                <w:szCs w:val="28"/>
              </w:rPr>
            </w:pPr>
            <w:r w:rsidRPr="0050541F">
              <w:rPr>
                <w:bCs/>
                <w:sz w:val="28"/>
                <w:szCs w:val="28"/>
              </w:rPr>
              <w:t>Минимал</w:t>
            </w:r>
            <w:r w:rsidR="00623F48" w:rsidRPr="0050541F">
              <w:rPr>
                <w:bCs/>
                <w:sz w:val="28"/>
                <w:szCs w:val="28"/>
              </w:rPr>
              <w:t xml:space="preserve">ьный размер земельного участка </w:t>
            </w:r>
            <w:r w:rsidRPr="0050541F">
              <w:rPr>
                <w:bCs/>
                <w:sz w:val="28"/>
                <w:szCs w:val="28"/>
              </w:rPr>
              <w:sym w:font="Symbol" w:char="F02D"/>
            </w:r>
            <w:r w:rsidRPr="0050541F">
              <w:rPr>
                <w:bCs/>
                <w:sz w:val="28"/>
                <w:szCs w:val="28"/>
              </w:rPr>
              <w:t xml:space="preserve"> </w:t>
            </w:r>
            <w:r w:rsidR="00623F48" w:rsidRPr="0050541F">
              <w:rPr>
                <w:bCs/>
                <w:sz w:val="28"/>
                <w:szCs w:val="28"/>
              </w:rPr>
              <w:t>4</w:t>
            </w:r>
            <w:r w:rsidRPr="0050541F">
              <w:rPr>
                <w:bCs/>
                <w:sz w:val="28"/>
                <w:szCs w:val="28"/>
              </w:rPr>
              <w:t>00 кв. м;</w:t>
            </w:r>
          </w:p>
          <w:p w:rsidR="00460ED6" w:rsidRPr="0050541F" w:rsidRDefault="00460ED6" w:rsidP="00460ED6">
            <w:pPr>
              <w:keepNext/>
              <w:ind w:firstLine="5"/>
              <w:jc w:val="both"/>
              <w:rPr>
                <w:bCs/>
                <w:sz w:val="28"/>
                <w:szCs w:val="28"/>
              </w:rPr>
            </w:pPr>
            <w:r w:rsidRPr="0050541F">
              <w:rPr>
                <w:bCs/>
                <w:sz w:val="28"/>
                <w:szCs w:val="28"/>
              </w:rPr>
              <w:t>Максимальный разме</w:t>
            </w:r>
            <w:r w:rsidR="00623F48" w:rsidRPr="0050541F">
              <w:rPr>
                <w:bCs/>
                <w:sz w:val="28"/>
                <w:szCs w:val="28"/>
              </w:rPr>
              <w:t xml:space="preserve">р земельного участка </w:t>
            </w:r>
            <w:r w:rsidRPr="0050541F">
              <w:rPr>
                <w:bCs/>
                <w:sz w:val="28"/>
                <w:szCs w:val="28"/>
              </w:rPr>
              <w:sym w:font="Symbol" w:char="F02D"/>
            </w:r>
            <w:r w:rsidRPr="0050541F">
              <w:rPr>
                <w:bCs/>
                <w:sz w:val="28"/>
                <w:szCs w:val="28"/>
              </w:rPr>
              <w:t xml:space="preserve"> 3000 кв. м, ;</w:t>
            </w:r>
            <w:r w:rsidR="00623F48" w:rsidRPr="0050541F">
              <w:rPr>
                <w:bCs/>
                <w:sz w:val="28"/>
                <w:szCs w:val="28"/>
              </w:rPr>
              <w:t xml:space="preserve"> Минимальный размер земельного участка одного блока </w:t>
            </w:r>
            <w:r w:rsidR="00623F48" w:rsidRPr="0050541F">
              <w:rPr>
                <w:bCs/>
                <w:sz w:val="28"/>
                <w:szCs w:val="28"/>
              </w:rPr>
              <w:sym w:font="Symbol" w:char="F02D"/>
            </w:r>
            <w:r w:rsidR="00623F48" w:rsidRPr="0050541F">
              <w:rPr>
                <w:bCs/>
                <w:sz w:val="28"/>
                <w:szCs w:val="28"/>
              </w:rPr>
              <w:t xml:space="preserve"> 200 кв. м, или в соответствии с утвержденной документацией по планировке территории</w:t>
            </w:r>
          </w:p>
          <w:p w:rsidR="00084EC6" w:rsidRPr="0050541F" w:rsidRDefault="00084EC6" w:rsidP="00460ED6">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12 м</w:t>
            </w:r>
          </w:p>
          <w:p w:rsidR="00460ED6" w:rsidRPr="0050541F" w:rsidRDefault="00460ED6" w:rsidP="00460ED6">
            <w:pPr>
              <w:keepNext/>
              <w:ind w:firstLine="5"/>
              <w:jc w:val="both"/>
              <w:rPr>
                <w:bCs/>
                <w:sz w:val="28"/>
                <w:szCs w:val="28"/>
              </w:rPr>
            </w:pPr>
            <w:r w:rsidRPr="0050541F">
              <w:rPr>
                <w:bCs/>
                <w:sz w:val="28"/>
                <w:szCs w:val="28"/>
              </w:rPr>
              <w:t xml:space="preserve">Минимальная ширина земельного участка одного блока </w:t>
            </w:r>
            <w:r w:rsidRPr="0050541F">
              <w:rPr>
                <w:bCs/>
                <w:sz w:val="28"/>
                <w:szCs w:val="28"/>
              </w:rPr>
              <w:sym w:font="Symbol" w:char="F02D"/>
            </w:r>
            <w:r w:rsidRPr="0050541F">
              <w:rPr>
                <w:bCs/>
                <w:sz w:val="28"/>
                <w:szCs w:val="28"/>
              </w:rPr>
              <w:t xml:space="preserve"> 6 м, или в соответствии с утвержденной документацией по планировке территории;</w:t>
            </w:r>
          </w:p>
          <w:p w:rsidR="00460ED6" w:rsidRPr="0050541F" w:rsidRDefault="00460ED6" w:rsidP="00460ED6">
            <w:pPr>
              <w:keepNext/>
              <w:ind w:firstLine="5"/>
              <w:jc w:val="both"/>
              <w:rPr>
                <w:bCs/>
                <w:sz w:val="28"/>
                <w:szCs w:val="28"/>
              </w:rPr>
            </w:pPr>
            <w:r w:rsidRPr="0050541F">
              <w:rPr>
                <w:bCs/>
                <w:sz w:val="28"/>
                <w:szCs w:val="28"/>
              </w:rPr>
              <w:t>Максимальная этажность здания</w:t>
            </w:r>
            <w:r w:rsidRPr="0050541F">
              <w:rPr>
                <w:bCs/>
                <w:sz w:val="28"/>
                <w:szCs w:val="28"/>
              </w:rPr>
              <w:sym w:font="Symbol" w:char="F02D"/>
            </w:r>
            <w:r w:rsidRPr="0050541F">
              <w:rPr>
                <w:bCs/>
                <w:sz w:val="28"/>
                <w:szCs w:val="28"/>
              </w:rPr>
              <w:t xml:space="preserve"> 3;</w:t>
            </w:r>
          </w:p>
          <w:p w:rsidR="00460ED6" w:rsidRPr="0050541F" w:rsidRDefault="00460ED6" w:rsidP="00460ED6">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firstLine="5"/>
              <w:jc w:val="both"/>
              <w:rPr>
                <w:bCs/>
                <w:sz w:val="28"/>
                <w:szCs w:val="28"/>
              </w:rPr>
            </w:pPr>
            <w:r w:rsidRPr="0050541F">
              <w:rPr>
                <w:bCs/>
                <w:sz w:val="28"/>
                <w:szCs w:val="28"/>
              </w:rPr>
              <w:t xml:space="preserve">Максимальный процент застройки в границах земельного участка одного блока </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ind w:firstLine="5"/>
              <w:jc w:val="both"/>
              <w:rPr>
                <w:bCs/>
                <w:sz w:val="28"/>
                <w:szCs w:val="28"/>
              </w:rPr>
            </w:pPr>
            <w:r w:rsidRPr="0050541F">
              <w:rPr>
                <w:bCs/>
                <w:sz w:val="28"/>
                <w:szCs w:val="28"/>
              </w:rPr>
              <w:t xml:space="preserve">Минимальный процент озеленения земельного участка одного блока </w:t>
            </w:r>
            <w:r w:rsidRPr="0050541F">
              <w:rPr>
                <w:bCs/>
                <w:sz w:val="28"/>
                <w:szCs w:val="28"/>
              </w:rPr>
              <w:sym w:font="Symbol" w:char="F02D"/>
            </w:r>
            <w:r w:rsidRPr="0050541F">
              <w:rPr>
                <w:bCs/>
                <w:sz w:val="28"/>
                <w:szCs w:val="28"/>
              </w:rPr>
              <w:t xml:space="preserve"> 15 %;</w:t>
            </w:r>
          </w:p>
          <w:p w:rsidR="00460ED6" w:rsidRPr="0050541F" w:rsidRDefault="00460ED6" w:rsidP="00460ED6">
            <w:pPr>
              <w:keepNext/>
              <w:ind w:firstLine="5"/>
              <w:jc w:val="both"/>
              <w:rPr>
                <w:sz w:val="28"/>
                <w:szCs w:val="28"/>
              </w:rPr>
            </w:pPr>
            <w:r w:rsidRPr="0050541F">
              <w:rPr>
                <w:sz w:val="28"/>
                <w:szCs w:val="28"/>
              </w:rPr>
              <w:t xml:space="preserve">Минимальные отступы от границ крайних земельных участков в блокировке должны быть не менее 3 м. </w:t>
            </w:r>
          </w:p>
          <w:p w:rsidR="00460ED6" w:rsidRPr="0050541F" w:rsidRDefault="00460ED6" w:rsidP="00460ED6">
            <w:pPr>
              <w:keepNext/>
              <w:ind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 </w:t>
            </w:r>
            <w:r w:rsidRPr="0050541F">
              <w:rPr>
                <w:bCs/>
                <w:sz w:val="28"/>
                <w:szCs w:val="28"/>
              </w:rPr>
              <w:t>или в соответствии с утвержденной документацией по планировке территории;</w:t>
            </w:r>
          </w:p>
        </w:tc>
      </w:tr>
      <w:tr w:rsidR="00C02A55" w:rsidRPr="0050541F" w:rsidTr="00793F8F">
        <w:trPr>
          <w:gridAfter w:val="1"/>
          <w:wAfter w:w="11" w:type="dxa"/>
          <w:trHeight w:val="2667"/>
        </w:trPr>
        <w:tc>
          <w:tcPr>
            <w:tcW w:w="1708" w:type="dxa"/>
            <w:shd w:val="clear" w:color="auto" w:fill="auto"/>
          </w:tcPr>
          <w:p w:rsidR="00C02A55" w:rsidRPr="0050541F" w:rsidRDefault="00C02A55" w:rsidP="00C02A55">
            <w:pPr>
              <w:ind w:left="110" w:right="325"/>
              <w:jc w:val="center"/>
              <w:rPr>
                <w:rFonts w:eastAsia="Calibri"/>
                <w:sz w:val="28"/>
                <w:szCs w:val="28"/>
                <w:lang w:eastAsia="en-US"/>
              </w:rPr>
            </w:pPr>
            <w:r w:rsidRPr="0050541F">
              <w:rPr>
                <w:rFonts w:eastAsia="Calibri"/>
                <w:sz w:val="28"/>
                <w:szCs w:val="28"/>
                <w:lang w:eastAsia="en-US"/>
              </w:rPr>
              <w:t>Для ведения</w:t>
            </w:r>
            <w:r w:rsidRPr="0050541F">
              <w:rPr>
                <w:rFonts w:eastAsia="Calibri"/>
                <w:spacing w:val="1"/>
                <w:sz w:val="28"/>
                <w:szCs w:val="28"/>
                <w:lang w:eastAsia="en-US"/>
              </w:rPr>
              <w:t xml:space="preserve"> </w:t>
            </w:r>
            <w:r w:rsidRPr="0050541F">
              <w:rPr>
                <w:rFonts w:eastAsia="Calibri"/>
                <w:sz w:val="28"/>
                <w:szCs w:val="28"/>
                <w:lang w:eastAsia="en-US"/>
              </w:rPr>
              <w:t>личного подсобного</w:t>
            </w:r>
            <w:r w:rsidRPr="0050541F">
              <w:rPr>
                <w:rFonts w:eastAsia="Calibri"/>
                <w:spacing w:val="-57"/>
                <w:sz w:val="28"/>
                <w:szCs w:val="28"/>
                <w:lang w:eastAsia="en-US"/>
              </w:rPr>
              <w:t xml:space="preserve"> </w:t>
            </w:r>
            <w:r w:rsidRPr="0050541F">
              <w:rPr>
                <w:rFonts w:eastAsia="Calibri"/>
                <w:sz w:val="28"/>
                <w:szCs w:val="28"/>
                <w:lang w:eastAsia="en-US"/>
              </w:rPr>
              <w:t>хозяйства</w:t>
            </w:r>
            <w:r w:rsidR="008368CD" w:rsidRPr="0050541F">
              <w:rPr>
                <w:rFonts w:eastAsiaTheme="minorHAnsi"/>
                <w:sz w:val="24"/>
                <w:szCs w:val="24"/>
                <w:lang w:eastAsia="en-US"/>
              </w:rPr>
              <w:t xml:space="preserve"> </w:t>
            </w:r>
            <w:r w:rsidR="008368CD" w:rsidRPr="0050541F">
              <w:rPr>
                <w:rFonts w:eastAsia="Calibri"/>
                <w:sz w:val="28"/>
                <w:szCs w:val="28"/>
                <w:lang w:eastAsia="en-US"/>
              </w:rPr>
              <w:t>(приусадебный земельный участок)</w:t>
            </w:r>
          </w:p>
        </w:tc>
        <w:tc>
          <w:tcPr>
            <w:tcW w:w="1601" w:type="dxa"/>
            <w:shd w:val="clear" w:color="auto" w:fill="auto"/>
          </w:tcPr>
          <w:p w:rsidR="00C02A55" w:rsidRPr="0050541F" w:rsidRDefault="00C02A55" w:rsidP="00C02A55">
            <w:pPr>
              <w:tabs>
                <w:tab w:val="left" w:pos="2900"/>
              </w:tabs>
              <w:ind w:left="110" w:right="92"/>
              <w:jc w:val="center"/>
              <w:rPr>
                <w:rFonts w:eastAsia="Calibri"/>
                <w:sz w:val="28"/>
                <w:szCs w:val="28"/>
                <w:lang w:eastAsia="en-US"/>
              </w:rPr>
            </w:pPr>
            <w:r w:rsidRPr="0050541F">
              <w:rPr>
                <w:rFonts w:eastAsia="Calibri"/>
                <w:sz w:val="28"/>
                <w:szCs w:val="28"/>
                <w:lang w:eastAsia="en-US"/>
              </w:rPr>
              <w:t>2.2</w:t>
            </w:r>
          </w:p>
        </w:tc>
        <w:tc>
          <w:tcPr>
            <w:tcW w:w="3099" w:type="dxa"/>
            <w:shd w:val="clear" w:color="auto" w:fill="auto"/>
          </w:tcPr>
          <w:p w:rsidR="00C02A55" w:rsidRPr="0050541F" w:rsidRDefault="00C02A55" w:rsidP="00C02A55">
            <w:pPr>
              <w:spacing w:line="276" w:lineRule="exact"/>
              <w:ind w:left="107" w:right="105" w:firstLine="300"/>
              <w:jc w:val="center"/>
              <w:rPr>
                <w:rFonts w:eastAsia="Calibri"/>
                <w:sz w:val="28"/>
                <w:szCs w:val="28"/>
                <w:lang w:eastAsia="en-US"/>
              </w:rPr>
            </w:pPr>
            <w:r w:rsidRPr="0050541F">
              <w:rPr>
                <w:rFonts w:eastAsia="Calibri"/>
                <w:bCs/>
                <w:sz w:val="28"/>
                <w:szCs w:val="28"/>
                <w:lang w:eastAsia="en-US"/>
              </w:rPr>
              <w:t>О</w:t>
            </w:r>
          </w:p>
        </w:tc>
        <w:tc>
          <w:tcPr>
            <w:tcW w:w="3946" w:type="dxa"/>
            <w:shd w:val="clear" w:color="auto" w:fill="auto"/>
            <w:vAlign w:val="center"/>
          </w:tcPr>
          <w:p w:rsidR="00C02A55" w:rsidRPr="0050541F" w:rsidRDefault="008368CD" w:rsidP="008368CD">
            <w:pPr>
              <w:keepNext/>
              <w:ind w:left="116" w:hanging="111"/>
              <w:rPr>
                <w:bCs/>
                <w:sz w:val="28"/>
                <w:szCs w:val="28"/>
              </w:rPr>
            </w:pPr>
            <w:r w:rsidRPr="0050541F">
              <w:rPr>
                <w:rFonts w:eastAsiaTheme="minorHAnsi"/>
                <w:sz w:val="24"/>
                <w:szCs w:val="24"/>
                <w:lang w:eastAsia="en-US"/>
              </w:rPr>
              <w:t xml:space="preserve"> </w:t>
            </w:r>
            <w:r w:rsidRPr="0050541F">
              <w:rPr>
                <w:rFonts w:eastAsiaTheme="minorHAnsi"/>
                <w:sz w:val="28"/>
                <w:szCs w:val="28"/>
                <w:lang w:eastAsia="en-US"/>
              </w:rPr>
              <w:t xml:space="preserve">Размещение жилого дома, указанного в описании вида разрешенного использования с </w:t>
            </w:r>
            <w:hyperlink r:id="rId696" w:history="1">
              <w:r w:rsidRPr="0050541F">
                <w:rPr>
                  <w:rFonts w:eastAsiaTheme="minorHAnsi"/>
                  <w:sz w:val="28"/>
                  <w:szCs w:val="28"/>
                  <w:lang w:eastAsia="en-US"/>
                </w:rPr>
                <w:t>кодом 2.1</w:t>
              </w:r>
            </w:hyperlink>
            <w:r w:rsidRPr="0050541F">
              <w:rPr>
                <w:rFonts w:eastAsiaTheme="minorHAnsi"/>
                <w:sz w:val="28"/>
                <w:szCs w:val="28"/>
                <w:lang w:eastAsia="en-US"/>
              </w:rPr>
              <w:t>;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4249" w:type="dxa"/>
            <w:vAlign w:val="center"/>
          </w:tcPr>
          <w:p w:rsidR="007A064E" w:rsidRPr="0050541F" w:rsidRDefault="00C02A55" w:rsidP="007A064E">
            <w:pPr>
              <w:keepNext/>
              <w:ind w:firstLine="5"/>
              <w:jc w:val="both"/>
              <w:rPr>
                <w:bCs/>
                <w:sz w:val="28"/>
                <w:szCs w:val="28"/>
              </w:rPr>
            </w:pPr>
            <w:r w:rsidRPr="0050541F">
              <w:rPr>
                <w:bCs/>
                <w:sz w:val="28"/>
                <w:szCs w:val="28"/>
              </w:rPr>
              <w:t>-минимальная площадь земельных участков</w:t>
            </w:r>
            <w:r w:rsidR="007A064E" w:rsidRPr="0050541F">
              <w:rPr>
                <w:bCs/>
                <w:sz w:val="28"/>
                <w:szCs w:val="28"/>
              </w:rPr>
              <w:t xml:space="preserve"> – 500</w:t>
            </w:r>
            <w:r w:rsidR="00CA2DA1" w:rsidRPr="0050541F">
              <w:rPr>
                <w:bCs/>
                <w:sz w:val="28"/>
                <w:szCs w:val="28"/>
              </w:rPr>
              <w:t xml:space="preserve"> кв.м</w:t>
            </w:r>
            <w:r w:rsidR="007A064E" w:rsidRPr="0050541F">
              <w:rPr>
                <w:bCs/>
                <w:sz w:val="28"/>
                <w:szCs w:val="28"/>
              </w:rPr>
              <w:t>;</w:t>
            </w:r>
          </w:p>
          <w:p w:rsidR="00C02A55" w:rsidRPr="0050541F" w:rsidRDefault="007A064E" w:rsidP="007A064E">
            <w:pPr>
              <w:keepNext/>
              <w:ind w:firstLine="5"/>
              <w:jc w:val="both"/>
              <w:rPr>
                <w:bCs/>
                <w:sz w:val="28"/>
                <w:szCs w:val="28"/>
              </w:rPr>
            </w:pPr>
            <w:r w:rsidRPr="0050541F">
              <w:rPr>
                <w:bCs/>
                <w:sz w:val="28"/>
                <w:szCs w:val="28"/>
              </w:rPr>
              <w:t xml:space="preserve">Максимальная площадь земельных участков - </w:t>
            </w:r>
            <w:r w:rsidR="00084EC6" w:rsidRPr="0050541F">
              <w:rPr>
                <w:bCs/>
                <w:sz w:val="28"/>
                <w:szCs w:val="28"/>
              </w:rPr>
              <w:t>50</w:t>
            </w:r>
            <w:r w:rsidR="00C02A55" w:rsidRPr="0050541F">
              <w:rPr>
                <w:bCs/>
                <w:sz w:val="28"/>
                <w:szCs w:val="28"/>
              </w:rPr>
              <w:t xml:space="preserve">00 кв. м, </w:t>
            </w:r>
          </w:p>
          <w:p w:rsidR="00C02A55" w:rsidRPr="0050541F" w:rsidRDefault="00C02A55" w:rsidP="008564F9">
            <w:pPr>
              <w:keepNext/>
              <w:ind w:firstLine="5"/>
              <w:jc w:val="both"/>
              <w:rPr>
                <w:bCs/>
                <w:sz w:val="28"/>
                <w:szCs w:val="28"/>
              </w:rPr>
            </w:pPr>
            <w:r w:rsidRPr="0050541F">
              <w:rPr>
                <w:bCs/>
                <w:sz w:val="28"/>
                <w:szCs w:val="28"/>
              </w:rPr>
              <w:t>-минимальная ширина земельных участк</w:t>
            </w:r>
            <w:r w:rsidR="008564F9">
              <w:rPr>
                <w:bCs/>
                <w:sz w:val="28"/>
                <w:szCs w:val="28"/>
              </w:rPr>
              <w:t xml:space="preserve">ов вдоль фронта улицы (проезда) </w:t>
            </w:r>
            <w:r w:rsidRPr="0050541F">
              <w:rPr>
                <w:bCs/>
                <w:sz w:val="28"/>
                <w:szCs w:val="28"/>
              </w:rPr>
              <w:t>– 12 м;</w:t>
            </w:r>
          </w:p>
          <w:p w:rsidR="00C02A55" w:rsidRPr="0050541F" w:rsidRDefault="00C02A55" w:rsidP="00C02A55">
            <w:pPr>
              <w:keepNext/>
              <w:ind w:firstLine="5"/>
              <w:jc w:val="both"/>
              <w:rPr>
                <w:bCs/>
                <w:sz w:val="28"/>
                <w:szCs w:val="28"/>
              </w:rPr>
            </w:pPr>
            <w:r w:rsidRPr="0050541F">
              <w:rPr>
                <w:bCs/>
                <w:sz w:val="28"/>
                <w:szCs w:val="28"/>
              </w:rPr>
              <w:t>-минимальные отступы от границ земельных участков – 3 м;</w:t>
            </w:r>
          </w:p>
          <w:p w:rsidR="00C02A55" w:rsidRPr="0050541F" w:rsidRDefault="00C02A55" w:rsidP="00C02A55">
            <w:pPr>
              <w:keepNext/>
              <w:ind w:firstLine="5"/>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w:t>
            </w:r>
            <w:r w:rsidR="007A064E" w:rsidRPr="0050541F">
              <w:rPr>
                <w:bCs/>
                <w:sz w:val="28"/>
                <w:szCs w:val="28"/>
              </w:rPr>
              <w:t>улиц/</w:t>
            </w:r>
            <w:r w:rsidRPr="0050541F">
              <w:rPr>
                <w:bCs/>
                <w:sz w:val="28"/>
                <w:szCs w:val="28"/>
              </w:rPr>
              <w:t>проездов– 5/3 м</w:t>
            </w:r>
            <w:r w:rsidR="007A064E" w:rsidRPr="0050541F">
              <w:rPr>
                <w:bCs/>
                <w:sz w:val="28"/>
                <w:szCs w:val="28"/>
              </w:rPr>
              <w:t>;</w:t>
            </w:r>
          </w:p>
          <w:p w:rsidR="00C02A55" w:rsidRPr="0050541F" w:rsidRDefault="00C02A55" w:rsidP="00C02A55">
            <w:pPr>
              <w:keepNext/>
              <w:ind w:firstLine="5"/>
              <w:jc w:val="both"/>
              <w:rPr>
                <w:bCs/>
                <w:sz w:val="28"/>
                <w:szCs w:val="28"/>
              </w:rPr>
            </w:pPr>
            <w:r w:rsidRPr="0050541F">
              <w:rPr>
                <w:bCs/>
                <w:sz w:val="28"/>
                <w:szCs w:val="28"/>
              </w:rPr>
              <w:t>-максимальное количество надземных этажей зданий – 3 этажа (включая мансардный этаж);</w:t>
            </w:r>
          </w:p>
          <w:p w:rsidR="00C02A55" w:rsidRPr="0050541F" w:rsidRDefault="00C02A55" w:rsidP="00C02A55">
            <w:pPr>
              <w:keepNext/>
              <w:ind w:firstLine="5"/>
              <w:jc w:val="both"/>
              <w:rPr>
                <w:bCs/>
                <w:sz w:val="28"/>
                <w:szCs w:val="28"/>
              </w:rPr>
            </w:pPr>
            <w:r w:rsidRPr="0050541F">
              <w:rPr>
                <w:bCs/>
                <w:sz w:val="28"/>
                <w:szCs w:val="28"/>
              </w:rPr>
              <w:t>-максимальная высота зданий – 20 м (исключение шпили, башни, флагштоки, антенны, вентиляционные и дымовые трубы);</w:t>
            </w:r>
          </w:p>
          <w:p w:rsidR="00C02A55" w:rsidRPr="0050541F" w:rsidRDefault="00C02A55" w:rsidP="00C02A55">
            <w:pPr>
              <w:keepNext/>
              <w:ind w:firstLine="5"/>
              <w:jc w:val="both"/>
              <w:rPr>
                <w:bCs/>
                <w:sz w:val="28"/>
                <w:szCs w:val="28"/>
              </w:rPr>
            </w:pPr>
            <w:r w:rsidRPr="0050541F">
              <w:rPr>
                <w:bCs/>
                <w:sz w:val="28"/>
                <w:szCs w:val="28"/>
              </w:rPr>
              <w:t>-максимальный процент застройки в границах земельного участка – 60%;</w:t>
            </w:r>
          </w:p>
          <w:p w:rsidR="00991853" w:rsidRPr="0050541F" w:rsidRDefault="00991853" w:rsidP="00C02A55">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r w:rsidR="009E4D6B" w:rsidRPr="0050541F">
              <w:rPr>
                <w:bCs/>
                <w:sz w:val="28"/>
                <w:szCs w:val="28"/>
              </w:rPr>
              <w:t>.</w:t>
            </w:r>
          </w:p>
          <w:p w:rsidR="00C02A55" w:rsidRPr="0050541F" w:rsidRDefault="00C02A55" w:rsidP="00991853">
            <w:pPr>
              <w:keepNext/>
              <w:jc w:val="both"/>
              <w:rPr>
                <w:bCs/>
                <w:sz w:val="28"/>
                <w:szCs w:val="28"/>
              </w:rPr>
            </w:pPr>
          </w:p>
        </w:tc>
      </w:tr>
      <w:tr w:rsidR="0050541F" w:rsidRPr="0050541F" w:rsidTr="00793F8F">
        <w:trPr>
          <w:gridAfter w:val="1"/>
          <w:wAfter w:w="11" w:type="dxa"/>
          <w:trHeight w:val="20"/>
        </w:trPr>
        <w:tc>
          <w:tcPr>
            <w:tcW w:w="1708" w:type="dxa"/>
            <w:shd w:val="clear" w:color="auto" w:fill="auto"/>
            <w:vAlign w:val="center"/>
          </w:tcPr>
          <w:p w:rsidR="00BC556F" w:rsidRPr="0050541F" w:rsidRDefault="00BC556F" w:rsidP="00C02A55">
            <w:pPr>
              <w:keepNext/>
              <w:ind w:firstLine="5"/>
              <w:jc w:val="both"/>
              <w:rPr>
                <w:bCs/>
                <w:sz w:val="28"/>
                <w:szCs w:val="28"/>
              </w:rPr>
            </w:pPr>
            <w:r w:rsidRPr="0050541F">
              <w:rPr>
                <w:bCs/>
                <w:sz w:val="28"/>
                <w:szCs w:val="28"/>
              </w:rPr>
              <w:t>Коммунальное обслуживание</w:t>
            </w:r>
          </w:p>
        </w:tc>
        <w:tc>
          <w:tcPr>
            <w:tcW w:w="1601" w:type="dxa"/>
            <w:vAlign w:val="center"/>
          </w:tcPr>
          <w:p w:rsidR="00BC556F" w:rsidRPr="0050541F" w:rsidRDefault="00BC556F" w:rsidP="00C02A55">
            <w:pPr>
              <w:keepNext/>
              <w:ind w:firstLine="5"/>
              <w:jc w:val="center"/>
              <w:rPr>
                <w:bCs/>
                <w:sz w:val="28"/>
                <w:szCs w:val="28"/>
              </w:rPr>
            </w:pPr>
            <w:r w:rsidRPr="0050541F">
              <w:rPr>
                <w:bCs/>
                <w:sz w:val="28"/>
                <w:szCs w:val="28"/>
              </w:rPr>
              <w:t>3.1</w:t>
            </w:r>
          </w:p>
        </w:tc>
        <w:tc>
          <w:tcPr>
            <w:tcW w:w="3099" w:type="dxa"/>
            <w:vAlign w:val="center"/>
          </w:tcPr>
          <w:p w:rsidR="00BC556F" w:rsidRPr="0050541F" w:rsidRDefault="00BC556F"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BC556F" w:rsidRPr="0050541F" w:rsidRDefault="00BC556F" w:rsidP="00C02A55">
            <w:pPr>
              <w:keepNext/>
              <w:ind w:firstLine="5"/>
              <w:jc w:val="both"/>
              <w:rPr>
                <w:bCs/>
                <w:sz w:val="28"/>
                <w:szCs w:val="28"/>
              </w:rPr>
            </w:pPr>
            <w:r w:rsidRPr="0050541F">
              <w:rPr>
                <w:bCs/>
                <w:sz w:val="28"/>
                <w:szCs w:val="28"/>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697" w:history="1">
              <w:r w:rsidRPr="0050541F">
                <w:rPr>
                  <w:rStyle w:val="af0"/>
                  <w:bCs/>
                  <w:color w:val="auto"/>
                  <w:sz w:val="28"/>
                  <w:szCs w:val="28"/>
                </w:rPr>
                <w:t>кодами 3.1.1</w:t>
              </w:r>
            </w:hyperlink>
            <w:r w:rsidRPr="0050541F">
              <w:rPr>
                <w:bCs/>
                <w:sz w:val="28"/>
                <w:szCs w:val="28"/>
              </w:rPr>
              <w:t xml:space="preserve"> - </w:t>
            </w:r>
            <w:hyperlink r:id="rId698" w:history="1">
              <w:r w:rsidRPr="0050541F">
                <w:rPr>
                  <w:rStyle w:val="af0"/>
                  <w:bCs/>
                  <w:color w:val="auto"/>
                  <w:sz w:val="28"/>
                  <w:szCs w:val="28"/>
                </w:rPr>
                <w:t xml:space="preserve">3.1.2 </w:t>
              </w:r>
            </w:hyperlink>
          </w:p>
        </w:tc>
        <w:tc>
          <w:tcPr>
            <w:tcW w:w="4249" w:type="dxa"/>
            <w:vAlign w:val="center"/>
          </w:tcPr>
          <w:p w:rsidR="00BC556F" w:rsidRPr="0050541F" w:rsidRDefault="00BC556F" w:rsidP="00BC556F">
            <w:pPr>
              <w:keepNext/>
              <w:ind w:firstLine="5"/>
              <w:jc w:val="both"/>
              <w:rPr>
                <w:bCs/>
                <w:sz w:val="28"/>
                <w:szCs w:val="28"/>
              </w:rPr>
            </w:pPr>
            <w:r w:rsidRPr="0050541F">
              <w:rPr>
                <w:bCs/>
                <w:sz w:val="28"/>
                <w:szCs w:val="28"/>
              </w:rPr>
              <w:t>-минимальная/максимальная площадь земельных участков</w:t>
            </w:r>
          </w:p>
          <w:p w:rsidR="00BC556F" w:rsidRPr="0050541F" w:rsidRDefault="00BC556F" w:rsidP="00BC556F">
            <w:pPr>
              <w:keepNext/>
              <w:ind w:firstLine="5"/>
              <w:jc w:val="both"/>
              <w:rPr>
                <w:bCs/>
                <w:sz w:val="28"/>
                <w:szCs w:val="28"/>
              </w:rPr>
            </w:pPr>
            <w:r w:rsidRPr="0050541F">
              <w:rPr>
                <w:bCs/>
                <w:sz w:val="28"/>
                <w:szCs w:val="28"/>
              </w:rPr>
              <w:t>– 1,0 /100 000 кв. м;</w:t>
            </w:r>
          </w:p>
          <w:p w:rsidR="00BC556F" w:rsidRPr="0050541F" w:rsidRDefault="00BC556F" w:rsidP="00BC556F">
            <w:pPr>
              <w:keepNext/>
              <w:ind w:firstLine="5"/>
              <w:jc w:val="both"/>
              <w:rPr>
                <w:bCs/>
                <w:sz w:val="28"/>
                <w:szCs w:val="28"/>
              </w:rPr>
            </w:pPr>
            <w:r w:rsidRPr="0050541F">
              <w:rPr>
                <w:bCs/>
                <w:sz w:val="28"/>
                <w:szCs w:val="28"/>
              </w:rPr>
              <w:t>-минимальные отступы от границ земельных участков - 1 м;</w:t>
            </w:r>
          </w:p>
          <w:p w:rsidR="00BC556F" w:rsidRPr="0050541F" w:rsidRDefault="00BC556F" w:rsidP="00BC556F">
            <w:pPr>
              <w:keepNext/>
              <w:ind w:firstLine="5"/>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 улиц/проездов– 5/3 м</w:t>
            </w:r>
          </w:p>
          <w:p w:rsidR="00BC556F" w:rsidRPr="0050541F" w:rsidRDefault="00BC556F" w:rsidP="00BC556F">
            <w:pPr>
              <w:keepNext/>
              <w:ind w:firstLine="5"/>
              <w:jc w:val="both"/>
              <w:rPr>
                <w:bCs/>
                <w:sz w:val="28"/>
                <w:szCs w:val="28"/>
              </w:rPr>
            </w:pPr>
            <w:r w:rsidRPr="0050541F">
              <w:rPr>
                <w:bCs/>
                <w:sz w:val="28"/>
                <w:szCs w:val="28"/>
              </w:rPr>
              <w:t>-максимальное количество надземных этажей зданий – 2 этажа (включая мансардный этаж);</w:t>
            </w:r>
          </w:p>
          <w:p w:rsidR="00BC556F" w:rsidRPr="0050541F" w:rsidRDefault="00BC556F" w:rsidP="00BC556F">
            <w:pPr>
              <w:keepNext/>
              <w:ind w:firstLine="5"/>
              <w:jc w:val="both"/>
              <w:rPr>
                <w:bCs/>
                <w:sz w:val="28"/>
                <w:szCs w:val="28"/>
              </w:rPr>
            </w:pPr>
            <w:r w:rsidRPr="0050541F">
              <w:rPr>
                <w:bCs/>
                <w:sz w:val="28"/>
                <w:szCs w:val="28"/>
              </w:rPr>
              <w:t>-максимальная высота строений, сооружений от уровня земли - 15 м;</w:t>
            </w:r>
          </w:p>
          <w:p w:rsidR="00BC556F" w:rsidRPr="0050541F" w:rsidRDefault="00BC556F" w:rsidP="00BC556F">
            <w:pPr>
              <w:keepNext/>
              <w:ind w:firstLine="5"/>
              <w:jc w:val="both"/>
              <w:rPr>
                <w:bCs/>
                <w:sz w:val="28"/>
                <w:szCs w:val="28"/>
              </w:rPr>
            </w:pPr>
            <w:r w:rsidRPr="0050541F">
              <w:rPr>
                <w:bCs/>
                <w:sz w:val="28"/>
                <w:szCs w:val="28"/>
              </w:rPr>
              <w:t xml:space="preserve">-максимальный процент застройки в границах земельного участка - </w:t>
            </w:r>
            <w:r w:rsidR="005569E1" w:rsidRPr="0050541F">
              <w:rPr>
                <w:bCs/>
                <w:sz w:val="28"/>
                <w:szCs w:val="28"/>
              </w:rPr>
              <w:t>6</w:t>
            </w:r>
            <w:r w:rsidRPr="0050541F">
              <w:rPr>
                <w:bCs/>
                <w:sz w:val="28"/>
                <w:szCs w:val="28"/>
              </w:rPr>
              <w:t>0%;</w:t>
            </w:r>
          </w:p>
          <w:p w:rsidR="00BC556F" w:rsidRPr="0050541F" w:rsidRDefault="00BC556F" w:rsidP="000F2304">
            <w:pPr>
              <w:keepNext/>
              <w:ind w:firstLine="5"/>
              <w:jc w:val="both"/>
              <w:rPr>
                <w:bCs/>
                <w:sz w:val="28"/>
                <w:szCs w:val="28"/>
              </w:rPr>
            </w:pPr>
            <w:r w:rsidRPr="0050541F">
              <w:rPr>
                <w:bCs/>
                <w:sz w:val="28"/>
                <w:szCs w:val="28"/>
              </w:rPr>
              <w:t xml:space="preserve">-минимальный процент озеленения </w:t>
            </w:r>
            <w:r w:rsidR="000F2304" w:rsidRPr="0050541F">
              <w:rPr>
                <w:bCs/>
                <w:sz w:val="28"/>
                <w:szCs w:val="28"/>
              </w:rPr>
              <w:t>3</w:t>
            </w:r>
            <w:r w:rsidRPr="0050541F">
              <w:rPr>
                <w:bCs/>
                <w:sz w:val="28"/>
                <w:szCs w:val="28"/>
              </w:rPr>
              <w:t>0% от площади земельного участка, за исключением линейных объектов.</w:t>
            </w:r>
          </w:p>
        </w:tc>
      </w:tr>
      <w:tr w:rsidR="00BC556F" w:rsidRPr="0050541F" w:rsidTr="00793F8F">
        <w:trPr>
          <w:gridAfter w:val="1"/>
          <w:wAfter w:w="11" w:type="dxa"/>
          <w:trHeight w:val="20"/>
        </w:trPr>
        <w:tc>
          <w:tcPr>
            <w:tcW w:w="1708" w:type="dxa"/>
            <w:shd w:val="clear" w:color="auto" w:fill="auto"/>
            <w:vAlign w:val="center"/>
          </w:tcPr>
          <w:p w:rsidR="00BC556F" w:rsidRPr="0050541F" w:rsidRDefault="00BC556F" w:rsidP="00C02A55">
            <w:pPr>
              <w:keepNext/>
              <w:ind w:firstLine="5"/>
              <w:jc w:val="both"/>
              <w:rPr>
                <w:bCs/>
                <w:sz w:val="28"/>
                <w:szCs w:val="28"/>
              </w:rPr>
            </w:pPr>
            <w:r w:rsidRPr="0050541F">
              <w:rPr>
                <w:bCs/>
                <w:sz w:val="28"/>
                <w:szCs w:val="28"/>
              </w:rPr>
              <w:t>Социальное обслуживание</w:t>
            </w:r>
          </w:p>
        </w:tc>
        <w:tc>
          <w:tcPr>
            <w:tcW w:w="1601" w:type="dxa"/>
            <w:vAlign w:val="center"/>
          </w:tcPr>
          <w:p w:rsidR="00BC556F" w:rsidRPr="0050541F" w:rsidRDefault="00BC556F" w:rsidP="00C02A55">
            <w:pPr>
              <w:keepNext/>
              <w:ind w:firstLine="5"/>
              <w:jc w:val="center"/>
              <w:rPr>
                <w:bCs/>
                <w:sz w:val="28"/>
                <w:szCs w:val="28"/>
              </w:rPr>
            </w:pPr>
            <w:r w:rsidRPr="0050541F">
              <w:rPr>
                <w:bCs/>
                <w:sz w:val="28"/>
                <w:szCs w:val="28"/>
              </w:rPr>
              <w:t>3.2</w:t>
            </w:r>
          </w:p>
        </w:tc>
        <w:tc>
          <w:tcPr>
            <w:tcW w:w="3099" w:type="dxa"/>
            <w:vAlign w:val="center"/>
          </w:tcPr>
          <w:p w:rsidR="00BC556F" w:rsidRPr="0050541F" w:rsidRDefault="00BB5C51"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BC556F" w:rsidRPr="0050541F" w:rsidRDefault="00BC556F" w:rsidP="00C02A55">
            <w:pPr>
              <w:keepNext/>
              <w:ind w:firstLine="5"/>
              <w:jc w:val="both"/>
              <w:rPr>
                <w:bCs/>
                <w:sz w:val="28"/>
                <w:szCs w:val="28"/>
              </w:rPr>
            </w:pPr>
            <w:r w:rsidRPr="0050541F">
              <w:rPr>
                <w:bCs/>
                <w:sz w:val="28"/>
                <w:szCs w:val="28"/>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r:id="rId699" w:history="1">
              <w:r w:rsidRPr="0050541F">
                <w:rPr>
                  <w:rStyle w:val="af0"/>
                  <w:bCs/>
                  <w:color w:val="auto"/>
                  <w:sz w:val="28"/>
                  <w:szCs w:val="28"/>
                </w:rPr>
                <w:t>кодами 3.2.1</w:t>
              </w:r>
            </w:hyperlink>
            <w:r w:rsidRPr="0050541F">
              <w:rPr>
                <w:bCs/>
                <w:sz w:val="28"/>
                <w:szCs w:val="28"/>
              </w:rPr>
              <w:t xml:space="preserve"> - </w:t>
            </w:r>
            <w:hyperlink r:id="rId700" w:history="1">
              <w:r w:rsidRPr="0050541F">
                <w:rPr>
                  <w:rStyle w:val="af0"/>
                  <w:bCs/>
                  <w:color w:val="auto"/>
                  <w:sz w:val="28"/>
                  <w:szCs w:val="28"/>
                </w:rPr>
                <w:t xml:space="preserve">3.2.4 </w:t>
              </w:r>
            </w:hyperlink>
          </w:p>
        </w:tc>
        <w:tc>
          <w:tcPr>
            <w:tcW w:w="4249" w:type="dxa"/>
            <w:vAlign w:val="center"/>
          </w:tcPr>
          <w:p w:rsidR="001145CC" w:rsidRPr="0050541F" w:rsidRDefault="001145CC" w:rsidP="001145CC">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 кв. м;</w:t>
            </w:r>
          </w:p>
          <w:p w:rsidR="001145CC" w:rsidRPr="0050541F" w:rsidRDefault="001145CC" w:rsidP="001145CC">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 кв. м;</w:t>
            </w:r>
          </w:p>
          <w:p w:rsidR="001145CC" w:rsidRPr="0050541F" w:rsidRDefault="001145CC" w:rsidP="001145CC">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12 м;</w:t>
            </w:r>
          </w:p>
          <w:p w:rsidR="001145CC" w:rsidRPr="0050541F" w:rsidRDefault="001145CC" w:rsidP="001145CC">
            <w:pPr>
              <w:keepNext/>
              <w:ind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2;</w:t>
            </w:r>
          </w:p>
          <w:p w:rsidR="001145CC" w:rsidRPr="0050541F" w:rsidRDefault="001145CC" w:rsidP="001145CC">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20 м;</w:t>
            </w:r>
          </w:p>
          <w:p w:rsidR="001145CC" w:rsidRPr="0050541F" w:rsidRDefault="001145CC" w:rsidP="001145CC">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w:t>
            </w:r>
            <w:r w:rsidR="005569E1" w:rsidRPr="0050541F">
              <w:rPr>
                <w:bCs/>
                <w:sz w:val="28"/>
                <w:szCs w:val="28"/>
              </w:rPr>
              <w:t xml:space="preserve"> </w:t>
            </w:r>
            <w:r w:rsidRPr="0050541F">
              <w:rPr>
                <w:bCs/>
                <w:sz w:val="28"/>
                <w:szCs w:val="28"/>
              </w:rPr>
              <w:t>земной части не регламентируется;</w:t>
            </w:r>
          </w:p>
          <w:p w:rsidR="00C757F5" w:rsidRPr="0050541F" w:rsidRDefault="001145CC" w:rsidP="00C757F5">
            <w:pPr>
              <w:keepNext/>
              <w:ind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8368CD" w:rsidRPr="0050541F">
              <w:rPr>
                <w:bCs/>
                <w:sz w:val="28"/>
                <w:szCs w:val="28"/>
              </w:rPr>
              <w:t>3</w:t>
            </w:r>
            <w:r w:rsidRPr="0050541F">
              <w:rPr>
                <w:bCs/>
                <w:sz w:val="28"/>
                <w:szCs w:val="28"/>
              </w:rPr>
              <w:t>0 %;</w:t>
            </w:r>
          </w:p>
          <w:p w:rsidR="001145CC" w:rsidRPr="0050541F" w:rsidRDefault="001145CC" w:rsidP="001145CC">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1 м. </w:t>
            </w:r>
          </w:p>
          <w:p w:rsidR="001145CC" w:rsidRPr="0050541F" w:rsidRDefault="001145CC" w:rsidP="001145CC">
            <w:pPr>
              <w:keepNext/>
              <w:ind w:firstLine="5"/>
              <w:jc w:val="both"/>
              <w:rPr>
                <w:bCs/>
                <w:sz w:val="28"/>
                <w:szCs w:val="28"/>
              </w:rPr>
            </w:pPr>
            <w:r w:rsidRPr="0050541F">
              <w:rPr>
                <w:bCs/>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bCs/>
                <w:sz w:val="28"/>
                <w:szCs w:val="28"/>
              </w:rPr>
              <w:sym w:font="Symbol" w:char="F02D"/>
            </w:r>
            <w:r w:rsidRPr="0050541F">
              <w:rPr>
                <w:bCs/>
                <w:sz w:val="28"/>
                <w:szCs w:val="28"/>
              </w:rPr>
              <w:t xml:space="preserve"> 5 м.</w:t>
            </w:r>
          </w:p>
          <w:p w:rsidR="001145CC" w:rsidRPr="0050541F" w:rsidRDefault="001145CC" w:rsidP="001145CC">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BC556F" w:rsidRPr="0050541F" w:rsidRDefault="00BC556F" w:rsidP="00BC556F">
            <w:pPr>
              <w:keepNext/>
              <w:ind w:firstLine="5"/>
              <w:jc w:val="both"/>
              <w:rPr>
                <w:bCs/>
                <w:sz w:val="28"/>
                <w:szCs w:val="28"/>
              </w:rPr>
            </w:pPr>
          </w:p>
        </w:tc>
      </w:tr>
      <w:tr w:rsidR="007B64E1" w:rsidRPr="0050541F" w:rsidTr="00793F8F">
        <w:trPr>
          <w:gridAfter w:val="1"/>
          <w:wAfter w:w="11" w:type="dxa"/>
          <w:trHeight w:val="20"/>
        </w:trPr>
        <w:tc>
          <w:tcPr>
            <w:tcW w:w="1708" w:type="dxa"/>
            <w:shd w:val="clear" w:color="auto" w:fill="auto"/>
            <w:vAlign w:val="center"/>
          </w:tcPr>
          <w:p w:rsidR="007B64E1" w:rsidRPr="0050541F" w:rsidRDefault="007B64E1" w:rsidP="00C02A55">
            <w:pPr>
              <w:keepNext/>
              <w:ind w:firstLine="5"/>
              <w:jc w:val="both"/>
              <w:rPr>
                <w:bCs/>
                <w:sz w:val="28"/>
                <w:szCs w:val="28"/>
              </w:rPr>
            </w:pPr>
            <w:r w:rsidRPr="0050541F">
              <w:rPr>
                <w:bCs/>
                <w:sz w:val="28"/>
                <w:szCs w:val="28"/>
              </w:rPr>
              <w:t>Бытовое обслуживание</w:t>
            </w:r>
          </w:p>
        </w:tc>
        <w:tc>
          <w:tcPr>
            <w:tcW w:w="1601" w:type="dxa"/>
            <w:vAlign w:val="center"/>
          </w:tcPr>
          <w:p w:rsidR="007B64E1" w:rsidRPr="0050541F" w:rsidRDefault="007B64E1" w:rsidP="00C02A55">
            <w:pPr>
              <w:keepNext/>
              <w:ind w:firstLine="5"/>
              <w:jc w:val="center"/>
              <w:rPr>
                <w:bCs/>
                <w:sz w:val="28"/>
                <w:szCs w:val="28"/>
              </w:rPr>
            </w:pPr>
            <w:r w:rsidRPr="0050541F">
              <w:rPr>
                <w:bCs/>
                <w:sz w:val="28"/>
                <w:szCs w:val="28"/>
              </w:rPr>
              <w:t>3.3</w:t>
            </w:r>
          </w:p>
        </w:tc>
        <w:tc>
          <w:tcPr>
            <w:tcW w:w="3099" w:type="dxa"/>
            <w:vAlign w:val="center"/>
          </w:tcPr>
          <w:p w:rsidR="007B64E1" w:rsidRPr="0050541F" w:rsidRDefault="007B64E1"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7B64E1" w:rsidRPr="0050541F" w:rsidRDefault="007B64E1" w:rsidP="00C02A55">
            <w:pPr>
              <w:keepNext/>
              <w:ind w:firstLine="5"/>
              <w:jc w:val="both"/>
              <w:rPr>
                <w:bCs/>
                <w:sz w:val="28"/>
                <w:szCs w:val="28"/>
              </w:rPr>
            </w:pPr>
            <w:r w:rsidRPr="0050541F">
              <w:rPr>
                <w:bCs/>
                <w:sz w:val="28"/>
                <w:szCs w:val="2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4249" w:type="dxa"/>
            <w:vAlign w:val="center"/>
          </w:tcPr>
          <w:p w:rsidR="007B64E1" w:rsidRPr="0050541F" w:rsidRDefault="007B64E1" w:rsidP="007B64E1">
            <w:pPr>
              <w:keepNext/>
              <w:ind w:firstLine="5"/>
              <w:jc w:val="both"/>
              <w:rPr>
                <w:bCs/>
                <w:sz w:val="28"/>
                <w:szCs w:val="28"/>
              </w:rPr>
            </w:pPr>
            <w:r w:rsidRPr="0050541F">
              <w:rPr>
                <w:bCs/>
                <w:sz w:val="28"/>
                <w:szCs w:val="28"/>
              </w:rPr>
              <w:t>Минимальный размер земельного участка - 100 кв. м;</w:t>
            </w:r>
          </w:p>
          <w:p w:rsidR="007B64E1" w:rsidRPr="0050541F" w:rsidRDefault="007B64E1" w:rsidP="007B64E1">
            <w:pPr>
              <w:keepNext/>
              <w:ind w:firstLine="5"/>
              <w:jc w:val="both"/>
              <w:rPr>
                <w:bCs/>
                <w:sz w:val="28"/>
                <w:szCs w:val="28"/>
              </w:rPr>
            </w:pPr>
            <w:r w:rsidRPr="0050541F">
              <w:rPr>
                <w:bCs/>
                <w:sz w:val="28"/>
                <w:szCs w:val="28"/>
              </w:rPr>
              <w:t>Максимальный размер земельного участка - 3000 кв. м;</w:t>
            </w:r>
          </w:p>
          <w:p w:rsidR="007B64E1" w:rsidRPr="0050541F" w:rsidRDefault="007B64E1" w:rsidP="007B64E1">
            <w:pPr>
              <w:keepNext/>
              <w:ind w:firstLine="5"/>
              <w:jc w:val="both"/>
              <w:rPr>
                <w:bCs/>
                <w:sz w:val="28"/>
                <w:szCs w:val="28"/>
              </w:rPr>
            </w:pPr>
            <w:r w:rsidRPr="0050541F">
              <w:rPr>
                <w:bCs/>
                <w:sz w:val="28"/>
                <w:szCs w:val="28"/>
              </w:rPr>
              <w:t>Минимальная ширина земельного участка -12 м;</w:t>
            </w:r>
          </w:p>
          <w:p w:rsidR="007B64E1" w:rsidRPr="0050541F" w:rsidRDefault="007B64E1" w:rsidP="007B64E1">
            <w:pPr>
              <w:keepNext/>
              <w:ind w:firstLine="5"/>
              <w:jc w:val="both"/>
              <w:rPr>
                <w:bCs/>
                <w:sz w:val="28"/>
                <w:szCs w:val="28"/>
              </w:rPr>
            </w:pPr>
            <w:r w:rsidRPr="0050541F">
              <w:rPr>
                <w:bCs/>
                <w:sz w:val="28"/>
                <w:szCs w:val="28"/>
              </w:rPr>
              <w:t>Максимальная этажность здания -2;</w:t>
            </w:r>
          </w:p>
          <w:p w:rsidR="007B64E1" w:rsidRPr="0050541F" w:rsidRDefault="007B64E1" w:rsidP="007B64E1">
            <w:pPr>
              <w:keepNext/>
              <w:ind w:firstLine="5"/>
              <w:jc w:val="both"/>
              <w:rPr>
                <w:bCs/>
                <w:sz w:val="28"/>
                <w:szCs w:val="28"/>
              </w:rPr>
            </w:pPr>
            <w:r w:rsidRPr="0050541F">
              <w:rPr>
                <w:bCs/>
                <w:sz w:val="28"/>
                <w:szCs w:val="28"/>
              </w:rPr>
              <w:t>Максимальная высота здания -            20 м;</w:t>
            </w:r>
          </w:p>
          <w:p w:rsidR="007B64E1" w:rsidRPr="0050541F" w:rsidRDefault="007B64E1" w:rsidP="007B64E1">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7B64E1" w:rsidRPr="0050541F" w:rsidRDefault="007B64E1" w:rsidP="007B64E1">
            <w:pPr>
              <w:keepNext/>
              <w:ind w:firstLine="5"/>
              <w:jc w:val="both"/>
              <w:rPr>
                <w:bCs/>
                <w:sz w:val="28"/>
                <w:szCs w:val="28"/>
              </w:rPr>
            </w:pPr>
            <w:r w:rsidRPr="0050541F">
              <w:rPr>
                <w:bCs/>
                <w:sz w:val="28"/>
                <w:szCs w:val="28"/>
              </w:rPr>
              <w:t xml:space="preserve">Минимальный процент озеленения земельного участка - </w:t>
            </w:r>
            <w:r w:rsidR="008368CD" w:rsidRPr="0050541F">
              <w:rPr>
                <w:bCs/>
                <w:sz w:val="28"/>
                <w:szCs w:val="28"/>
              </w:rPr>
              <w:t>3</w:t>
            </w:r>
            <w:r w:rsidRPr="0050541F">
              <w:rPr>
                <w:bCs/>
                <w:sz w:val="28"/>
                <w:szCs w:val="28"/>
              </w:rPr>
              <w:t>0 %;</w:t>
            </w:r>
          </w:p>
          <w:p w:rsidR="007B64E1" w:rsidRPr="0050541F" w:rsidRDefault="007B64E1" w:rsidP="007B64E1">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w:t>
            </w:r>
            <w:r w:rsidR="003B308F" w:rsidRPr="0050541F">
              <w:rPr>
                <w:bCs/>
                <w:sz w:val="28"/>
                <w:szCs w:val="28"/>
              </w:rPr>
              <w:t>1</w:t>
            </w:r>
            <w:r w:rsidRPr="0050541F">
              <w:rPr>
                <w:bCs/>
                <w:sz w:val="28"/>
                <w:szCs w:val="28"/>
              </w:rPr>
              <w:t xml:space="preserve"> м. </w:t>
            </w:r>
          </w:p>
          <w:p w:rsidR="007B64E1" w:rsidRPr="0050541F" w:rsidRDefault="007B64E1" w:rsidP="007B64E1">
            <w:pPr>
              <w:keepNext/>
              <w:ind w:firstLine="5"/>
              <w:jc w:val="both"/>
              <w:rPr>
                <w:bCs/>
                <w:sz w:val="28"/>
                <w:szCs w:val="28"/>
              </w:rPr>
            </w:pPr>
            <w:r w:rsidRPr="0050541F">
              <w:rPr>
                <w:bCs/>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003B308F" w:rsidRPr="0050541F">
              <w:rPr>
                <w:bCs/>
                <w:sz w:val="28"/>
                <w:szCs w:val="28"/>
              </w:rPr>
              <w:t>-</w:t>
            </w:r>
            <w:r w:rsidRPr="0050541F">
              <w:rPr>
                <w:bCs/>
                <w:sz w:val="28"/>
                <w:szCs w:val="28"/>
              </w:rPr>
              <w:t xml:space="preserve"> 5 м.</w:t>
            </w:r>
          </w:p>
          <w:p w:rsidR="007B64E1" w:rsidRPr="0050541F" w:rsidRDefault="007B64E1" w:rsidP="007B64E1">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7B64E1" w:rsidRPr="0050541F" w:rsidRDefault="007B64E1" w:rsidP="001145CC">
            <w:pPr>
              <w:keepNext/>
              <w:ind w:firstLine="5"/>
              <w:jc w:val="both"/>
              <w:rPr>
                <w:bCs/>
                <w:sz w:val="28"/>
                <w:szCs w:val="28"/>
              </w:rPr>
            </w:pPr>
          </w:p>
        </w:tc>
      </w:tr>
      <w:tr w:rsidR="003B308F" w:rsidRPr="0050541F" w:rsidTr="00793F8F">
        <w:trPr>
          <w:gridAfter w:val="1"/>
          <w:wAfter w:w="11" w:type="dxa"/>
          <w:trHeight w:val="20"/>
        </w:trPr>
        <w:tc>
          <w:tcPr>
            <w:tcW w:w="1708" w:type="dxa"/>
            <w:shd w:val="clear" w:color="auto" w:fill="auto"/>
            <w:vAlign w:val="center"/>
          </w:tcPr>
          <w:p w:rsidR="003B308F" w:rsidRPr="0050541F" w:rsidRDefault="003B308F" w:rsidP="00C02A55">
            <w:pPr>
              <w:keepNext/>
              <w:ind w:firstLine="5"/>
              <w:jc w:val="both"/>
              <w:rPr>
                <w:bCs/>
                <w:sz w:val="28"/>
                <w:szCs w:val="28"/>
              </w:rPr>
            </w:pPr>
            <w:r w:rsidRPr="0050541F">
              <w:rPr>
                <w:bCs/>
                <w:sz w:val="28"/>
                <w:szCs w:val="28"/>
              </w:rPr>
              <w:t>Здравоохранение</w:t>
            </w:r>
          </w:p>
        </w:tc>
        <w:tc>
          <w:tcPr>
            <w:tcW w:w="1601" w:type="dxa"/>
            <w:vAlign w:val="center"/>
          </w:tcPr>
          <w:p w:rsidR="003B308F" w:rsidRPr="0050541F" w:rsidRDefault="003B308F" w:rsidP="00C02A55">
            <w:pPr>
              <w:keepNext/>
              <w:ind w:firstLine="5"/>
              <w:jc w:val="center"/>
              <w:rPr>
                <w:bCs/>
                <w:sz w:val="28"/>
                <w:szCs w:val="28"/>
              </w:rPr>
            </w:pPr>
            <w:r w:rsidRPr="0050541F">
              <w:rPr>
                <w:bCs/>
                <w:sz w:val="28"/>
                <w:szCs w:val="28"/>
              </w:rPr>
              <w:t>3.4</w:t>
            </w:r>
          </w:p>
        </w:tc>
        <w:tc>
          <w:tcPr>
            <w:tcW w:w="3099" w:type="dxa"/>
            <w:vAlign w:val="center"/>
          </w:tcPr>
          <w:p w:rsidR="003B308F" w:rsidRPr="0050541F" w:rsidRDefault="003B308F" w:rsidP="00C02A55">
            <w:pPr>
              <w:keepNext/>
              <w:ind w:firstLine="5"/>
              <w:jc w:val="center"/>
              <w:rPr>
                <w:bCs/>
                <w:sz w:val="28"/>
                <w:szCs w:val="28"/>
              </w:rPr>
            </w:pPr>
            <w:r w:rsidRPr="0050541F">
              <w:rPr>
                <w:bCs/>
                <w:sz w:val="28"/>
                <w:szCs w:val="28"/>
              </w:rPr>
              <w:t>О</w:t>
            </w:r>
          </w:p>
        </w:tc>
        <w:tc>
          <w:tcPr>
            <w:tcW w:w="3946" w:type="dxa"/>
            <w:shd w:val="clear" w:color="auto" w:fill="auto"/>
            <w:vAlign w:val="center"/>
          </w:tcPr>
          <w:p w:rsidR="003B308F" w:rsidRPr="0050541F" w:rsidRDefault="003B308F" w:rsidP="00C02A55">
            <w:pPr>
              <w:keepNext/>
              <w:ind w:firstLine="5"/>
              <w:jc w:val="both"/>
              <w:rPr>
                <w:bCs/>
                <w:sz w:val="28"/>
                <w:szCs w:val="28"/>
              </w:rPr>
            </w:pPr>
            <w:r w:rsidRPr="0050541F">
              <w:rPr>
                <w:bCs/>
                <w:sz w:val="28"/>
                <w:szCs w:val="28"/>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701" w:history="1">
              <w:r w:rsidRPr="0050541F">
                <w:rPr>
                  <w:rStyle w:val="af0"/>
                  <w:bCs/>
                  <w:color w:val="auto"/>
                  <w:sz w:val="28"/>
                  <w:szCs w:val="28"/>
                </w:rPr>
                <w:t>кодами 3.4.1</w:t>
              </w:r>
            </w:hyperlink>
            <w:r w:rsidRPr="0050541F">
              <w:rPr>
                <w:bCs/>
                <w:sz w:val="28"/>
                <w:szCs w:val="28"/>
              </w:rPr>
              <w:t xml:space="preserve"> - </w:t>
            </w:r>
            <w:hyperlink r:id="rId702" w:history="1">
              <w:r w:rsidRPr="0050541F">
                <w:rPr>
                  <w:rStyle w:val="af0"/>
                  <w:bCs/>
                  <w:color w:val="auto"/>
                  <w:sz w:val="28"/>
                  <w:szCs w:val="28"/>
                </w:rPr>
                <w:t xml:space="preserve">3.4.2 </w:t>
              </w:r>
            </w:hyperlink>
          </w:p>
        </w:tc>
        <w:tc>
          <w:tcPr>
            <w:tcW w:w="4249" w:type="dxa"/>
            <w:vAlign w:val="center"/>
          </w:tcPr>
          <w:p w:rsidR="003B308F" w:rsidRPr="0050541F" w:rsidRDefault="003B308F" w:rsidP="003B308F">
            <w:pPr>
              <w:keepNext/>
              <w:ind w:firstLine="5"/>
              <w:jc w:val="both"/>
              <w:rPr>
                <w:bCs/>
                <w:sz w:val="28"/>
                <w:szCs w:val="28"/>
              </w:rPr>
            </w:pPr>
            <w:r w:rsidRPr="0050541F">
              <w:rPr>
                <w:bCs/>
                <w:sz w:val="28"/>
                <w:szCs w:val="28"/>
              </w:rPr>
              <w:t>Минимальный размер земельного участка - 100 кв. м;</w:t>
            </w:r>
          </w:p>
          <w:p w:rsidR="003B308F" w:rsidRPr="0050541F" w:rsidRDefault="003B308F" w:rsidP="003B308F">
            <w:pPr>
              <w:keepNext/>
              <w:ind w:firstLine="5"/>
              <w:jc w:val="both"/>
              <w:rPr>
                <w:bCs/>
                <w:sz w:val="28"/>
                <w:szCs w:val="28"/>
              </w:rPr>
            </w:pPr>
            <w:r w:rsidRPr="0050541F">
              <w:rPr>
                <w:bCs/>
                <w:sz w:val="28"/>
                <w:szCs w:val="28"/>
              </w:rPr>
              <w:t>Максимальный размер земельного участка - 3000 кв. м;</w:t>
            </w:r>
          </w:p>
          <w:p w:rsidR="003B308F" w:rsidRPr="0050541F" w:rsidRDefault="003B308F" w:rsidP="003B308F">
            <w:pPr>
              <w:keepNext/>
              <w:ind w:firstLine="5"/>
              <w:jc w:val="both"/>
              <w:rPr>
                <w:bCs/>
                <w:sz w:val="28"/>
                <w:szCs w:val="28"/>
              </w:rPr>
            </w:pPr>
            <w:r w:rsidRPr="0050541F">
              <w:rPr>
                <w:bCs/>
                <w:sz w:val="28"/>
                <w:szCs w:val="28"/>
              </w:rPr>
              <w:t>Минимальная ширина земельного участка -12 м;</w:t>
            </w:r>
          </w:p>
          <w:p w:rsidR="003B308F" w:rsidRPr="0050541F" w:rsidRDefault="003B308F" w:rsidP="003B308F">
            <w:pPr>
              <w:keepNext/>
              <w:ind w:firstLine="5"/>
              <w:jc w:val="both"/>
              <w:rPr>
                <w:bCs/>
                <w:sz w:val="28"/>
                <w:szCs w:val="28"/>
              </w:rPr>
            </w:pPr>
            <w:r w:rsidRPr="0050541F">
              <w:rPr>
                <w:bCs/>
                <w:sz w:val="28"/>
                <w:szCs w:val="28"/>
              </w:rPr>
              <w:t>Максимальная этажность здания -2;</w:t>
            </w:r>
          </w:p>
          <w:p w:rsidR="003B308F" w:rsidRPr="0050541F" w:rsidRDefault="003B308F" w:rsidP="003B308F">
            <w:pPr>
              <w:keepNext/>
              <w:ind w:firstLine="5"/>
              <w:jc w:val="both"/>
              <w:rPr>
                <w:bCs/>
                <w:sz w:val="28"/>
                <w:szCs w:val="28"/>
              </w:rPr>
            </w:pPr>
            <w:r w:rsidRPr="0050541F">
              <w:rPr>
                <w:bCs/>
                <w:sz w:val="28"/>
                <w:szCs w:val="28"/>
              </w:rPr>
              <w:t>Максимальная высота здания -            20 м;</w:t>
            </w:r>
          </w:p>
          <w:p w:rsidR="003B308F" w:rsidRPr="0050541F" w:rsidRDefault="003B308F" w:rsidP="003B308F">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3B308F" w:rsidRPr="0050541F" w:rsidRDefault="003B308F" w:rsidP="003B308F">
            <w:pPr>
              <w:keepNext/>
              <w:ind w:firstLine="5"/>
              <w:jc w:val="both"/>
              <w:rPr>
                <w:bCs/>
                <w:sz w:val="28"/>
                <w:szCs w:val="28"/>
              </w:rPr>
            </w:pPr>
            <w:r w:rsidRPr="0050541F">
              <w:rPr>
                <w:bCs/>
                <w:sz w:val="28"/>
                <w:szCs w:val="28"/>
              </w:rPr>
              <w:t xml:space="preserve">Минимальный процент озеленения земельного участка - </w:t>
            </w:r>
            <w:r w:rsidR="008368CD" w:rsidRPr="0050541F">
              <w:rPr>
                <w:bCs/>
                <w:sz w:val="28"/>
                <w:szCs w:val="28"/>
              </w:rPr>
              <w:t>3</w:t>
            </w:r>
            <w:r w:rsidRPr="0050541F">
              <w:rPr>
                <w:bCs/>
                <w:sz w:val="28"/>
                <w:szCs w:val="28"/>
              </w:rPr>
              <w:t>0 %;</w:t>
            </w:r>
          </w:p>
          <w:p w:rsidR="003B308F" w:rsidRPr="0050541F" w:rsidRDefault="003B308F" w:rsidP="003B308F">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1 м. </w:t>
            </w:r>
          </w:p>
          <w:p w:rsidR="003B308F" w:rsidRPr="0050541F" w:rsidRDefault="003B308F" w:rsidP="003B308F">
            <w:pPr>
              <w:keepNext/>
              <w:ind w:firstLine="5"/>
              <w:jc w:val="both"/>
              <w:rPr>
                <w:bCs/>
                <w:sz w:val="28"/>
                <w:szCs w:val="28"/>
              </w:rPr>
            </w:pPr>
            <w:r w:rsidRPr="0050541F">
              <w:rPr>
                <w:bCs/>
                <w:sz w:val="28"/>
                <w:szCs w:val="28"/>
              </w:rPr>
              <w:t>Минимальный отступ зданий, строений и сооружений от границы земельного участка со стороны улиц, проездов, переулков и т.д. - 5 м.</w:t>
            </w:r>
          </w:p>
          <w:p w:rsidR="003B308F" w:rsidRPr="0050541F" w:rsidRDefault="003B308F" w:rsidP="003B308F">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3B308F" w:rsidRPr="0050541F" w:rsidRDefault="003B308F" w:rsidP="007B64E1">
            <w:pPr>
              <w:keepNext/>
              <w:ind w:firstLine="5"/>
              <w:jc w:val="both"/>
              <w:rPr>
                <w:bCs/>
                <w:sz w:val="28"/>
                <w:szCs w:val="28"/>
              </w:rPr>
            </w:pPr>
          </w:p>
        </w:tc>
      </w:tr>
      <w:tr w:rsidR="00365F18" w:rsidRPr="0050541F" w:rsidTr="00793F8F">
        <w:trPr>
          <w:gridAfter w:val="1"/>
          <w:wAfter w:w="11" w:type="dxa"/>
          <w:trHeight w:val="20"/>
        </w:trPr>
        <w:tc>
          <w:tcPr>
            <w:tcW w:w="1708" w:type="dxa"/>
            <w:shd w:val="clear" w:color="auto" w:fill="auto"/>
            <w:vAlign w:val="center"/>
          </w:tcPr>
          <w:p w:rsidR="00365F18" w:rsidRPr="0050541F" w:rsidRDefault="00365F18" w:rsidP="00C02A55">
            <w:pPr>
              <w:keepNext/>
              <w:ind w:firstLine="5"/>
              <w:jc w:val="both"/>
              <w:rPr>
                <w:bCs/>
                <w:sz w:val="28"/>
                <w:szCs w:val="28"/>
              </w:rPr>
            </w:pPr>
            <w:r w:rsidRPr="0050541F">
              <w:rPr>
                <w:bCs/>
                <w:sz w:val="28"/>
                <w:szCs w:val="28"/>
              </w:rPr>
              <w:t>Дошкольное, начальное и среднее общее образование</w:t>
            </w:r>
          </w:p>
        </w:tc>
        <w:tc>
          <w:tcPr>
            <w:tcW w:w="1601" w:type="dxa"/>
            <w:vAlign w:val="center"/>
          </w:tcPr>
          <w:p w:rsidR="00365F18" w:rsidRPr="0050541F" w:rsidRDefault="00365F18" w:rsidP="00C02A55">
            <w:pPr>
              <w:keepNext/>
              <w:ind w:firstLine="5"/>
              <w:jc w:val="center"/>
              <w:rPr>
                <w:bCs/>
                <w:sz w:val="28"/>
                <w:szCs w:val="28"/>
              </w:rPr>
            </w:pPr>
            <w:r w:rsidRPr="0050541F">
              <w:rPr>
                <w:bCs/>
                <w:sz w:val="28"/>
                <w:szCs w:val="28"/>
              </w:rPr>
              <w:t>3.5.1</w:t>
            </w:r>
          </w:p>
        </w:tc>
        <w:tc>
          <w:tcPr>
            <w:tcW w:w="3099" w:type="dxa"/>
            <w:vAlign w:val="center"/>
          </w:tcPr>
          <w:p w:rsidR="00365F18" w:rsidRPr="0050541F" w:rsidRDefault="00365F18" w:rsidP="00C02A55">
            <w:pPr>
              <w:keepNext/>
              <w:ind w:firstLine="5"/>
              <w:jc w:val="center"/>
              <w:rPr>
                <w:bCs/>
                <w:sz w:val="28"/>
                <w:szCs w:val="28"/>
              </w:rPr>
            </w:pPr>
            <w:r w:rsidRPr="0050541F">
              <w:rPr>
                <w:bCs/>
                <w:sz w:val="28"/>
                <w:szCs w:val="28"/>
              </w:rPr>
              <w:t>О</w:t>
            </w:r>
          </w:p>
        </w:tc>
        <w:tc>
          <w:tcPr>
            <w:tcW w:w="3946" w:type="dxa"/>
            <w:shd w:val="clear" w:color="auto" w:fill="auto"/>
            <w:vAlign w:val="center"/>
          </w:tcPr>
          <w:p w:rsidR="00365F18" w:rsidRPr="0050541F" w:rsidRDefault="00365F18" w:rsidP="00C02A55">
            <w:pPr>
              <w:keepNext/>
              <w:ind w:firstLine="5"/>
              <w:jc w:val="both"/>
              <w:rPr>
                <w:bCs/>
                <w:sz w:val="28"/>
                <w:szCs w:val="28"/>
              </w:rPr>
            </w:pPr>
            <w:r w:rsidRPr="0050541F">
              <w:rPr>
                <w:bCs/>
                <w:sz w:val="28"/>
                <w:szCs w:val="28"/>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4249" w:type="dxa"/>
            <w:vAlign w:val="center"/>
          </w:tcPr>
          <w:p w:rsidR="00A873D0" w:rsidRPr="0050541F" w:rsidRDefault="00A873D0" w:rsidP="00A873D0">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A873D0" w:rsidRPr="0050541F" w:rsidRDefault="00A873D0" w:rsidP="00A873D0">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50000 кв.м;</w:t>
            </w:r>
          </w:p>
          <w:p w:rsidR="00A873D0" w:rsidRPr="0050541F" w:rsidRDefault="00A873D0" w:rsidP="00A873D0">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10 м;</w:t>
            </w:r>
          </w:p>
          <w:p w:rsidR="00A873D0" w:rsidRPr="0050541F" w:rsidRDefault="00A873D0" w:rsidP="00A873D0">
            <w:pPr>
              <w:keepNext/>
              <w:ind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A873D0" w:rsidRPr="0050541F" w:rsidRDefault="00A873D0" w:rsidP="00A873D0">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A873D0" w:rsidRPr="0050541F" w:rsidRDefault="00A873D0" w:rsidP="00A873D0">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A873D0" w:rsidRPr="0050541F" w:rsidRDefault="00A873D0" w:rsidP="00A873D0">
            <w:pPr>
              <w:keepNext/>
              <w:ind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D8308C" w:rsidRPr="0050541F">
              <w:rPr>
                <w:bCs/>
                <w:sz w:val="28"/>
                <w:szCs w:val="28"/>
              </w:rPr>
              <w:t xml:space="preserve">30 </w:t>
            </w:r>
            <w:r w:rsidRPr="0050541F">
              <w:rPr>
                <w:bCs/>
                <w:sz w:val="28"/>
                <w:szCs w:val="28"/>
              </w:rPr>
              <w:t>%;</w:t>
            </w:r>
          </w:p>
          <w:p w:rsidR="00A873D0" w:rsidRPr="0050541F" w:rsidRDefault="00A873D0" w:rsidP="00A873D0">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1 м. </w:t>
            </w:r>
          </w:p>
          <w:p w:rsidR="00365F18" w:rsidRPr="0050541F" w:rsidRDefault="00A873D0" w:rsidP="00DB0604">
            <w:pPr>
              <w:keepNext/>
              <w:ind w:firstLine="5"/>
              <w:jc w:val="both"/>
              <w:rPr>
                <w:bCs/>
                <w:sz w:val="28"/>
                <w:szCs w:val="28"/>
              </w:rPr>
            </w:pPr>
            <w:r w:rsidRPr="0050541F">
              <w:rPr>
                <w:bCs/>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bCs/>
                <w:sz w:val="28"/>
                <w:szCs w:val="28"/>
              </w:rPr>
              <w:sym w:font="Symbol" w:char="F02D"/>
            </w:r>
            <w:r w:rsidR="00DB0604" w:rsidRPr="0050541F">
              <w:rPr>
                <w:bCs/>
                <w:sz w:val="28"/>
                <w:szCs w:val="28"/>
              </w:rPr>
              <w:t xml:space="preserve"> 5</w:t>
            </w:r>
            <w:r w:rsidRPr="0050541F">
              <w:rPr>
                <w:bCs/>
                <w:sz w:val="28"/>
                <w:szCs w:val="28"/>
              </w:rPr>
              <w:t xml:space="preserve"> м.</w:t>
            </w:r>
          </w:p>
        </w:tc>
      </w:tr>
      <w:tr w:rsidR="000B114F" w:rsidRPr="0050541F" w:rsidTr="00793F8F">
        <w:trPr>
          <w:gridAfter w:val="1"/>
          <w:wAfter w:w="11" w:type="dxa"/>
          <w:trHeight w:val="20"/>
        </w:trPr>
        <w:tc>
          <w:tcPr>
            <w:tcW w:w="1708" w:type="dxa"/>
            <w:shd w:val="clear" w:color="auto" w:fill="auto"/>
            <w:vAlign w:val="center"/>
          </w:tcPr>
          <w:p w:rsidR="000B114F" w:rsidRPr="0050541F" w:rsidRDefault="00A174AA" w:rsidP="00C02A55">
            <w:pPr>
              <w:keepNext/>
              <w:ind w:firstLine="5"/>
              <w:jc w:val="both"/>
              <w:rPr>
                <w:bCs/>
                <w:sz w:val="28"/>
                <w:szCs w:val="28"/>
              </w:rPr>
            </w:pPr>
            <w:r w:rsidRPr="0050541F">
              <w:rPr>
                <w:bCs/>
                <w:sz w:val="28"/>
                <w:szCs w:val="28"/>
              </w:rPr>
              <w:t>Культурное развитие</w:t>
            </w:r>
          </w:p>
        </w:tc>
        <w:tc>
          <w:tcPr>
            <w:tcW w:w="1601" w:type="dxa"/>
            <w:vAlign w:val="center"/>
          </w:tcPr>
          <w:p w:rsidR="000B114F" w:rsidRPr="0050541F" w:rsidRDefault="00A174AA" w:rsidP="00C02A55">
            <w:pPr>
              <w:keepNext/>
              <w:ind w:firstLine="5"/>
              <w:jc w:val="center"/>
              <w:rPr>
                <w:bCs/>
                <w:sz w:val="28"/>
                <w:szCs w:val="28"/>
              </w:rPr>
            </w:pPr>
            <w:r w:rsidRPr="0050541F">
              <w:rPr>
                <w:bCs/>
                <w:sz w:val="28"/>
                <w:szCs w:val="28"/>
              </w:rPr>
              <w:t>3.6</w:t>
            </w:r>
          </w:p>
        </w:tc>
        <w:tc>
          <w:tcPr>
            <w:tcW w:w="3099" w:type="dxa"/>
            <w:vAlign w:val="center"/>
          </w:tcPr>
          <w:p w:rsidR="000B114F" w:rsidRPr="0050541F" w:rsidRDefault="00A174AA"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0B114F" w:rsidRPr="0050541F" w:rsidRDefault="00A174AA" w:rsidP="00C02A55">
            <w:pPr>
              <w:keepNext/>
              <w:ind w:firstLine="5"/>
              <w:jc w:val="both"/>
              <w:rPr>
                <w:bCs/>
                <w:sz w:val="28"/>
                <w:szCs w:val="28"/>
              </w:rPr>
            </w:pPr>
            <w:r w:rsidRPr="0050541F">
              <w:rPr>
                <w:bCs/>
                <w:sz w:val="28"/>
                <w:szCs w:val="28"/>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r:id="rId703" w:history="1">
              <w:r w:rsidRPr="0050541F">
                <w:rPr>
                  <w:rStyle w:val="af0"/>
                  <w:bCs/>
                  <w:color w:val="auto"/>
                  <w:sz w:val="28"/>
                  <w:szCs w:val="28"/>
                </w:rPr>
                <w:t>кодами 3.6.1</w:t>
              </w:r>
            </w:hyperlink>
            <w:r w:rsidRPr="0050541F">
              <w:rPr>
                <w:bCs/>
                <w:sz w:val="28"/>
                <w:szCs w:val="28"/>
              </w:rPr>
              <w:t xml:space="preserve"> - </w:t>
            </w:r>
            <w:hyperlink r:id="rId704" w:history="1">
              <w:r w:rsidRPr="0050541F">
                <w:rPr>
                  <w:rStyle w:val="af0"/>
                  <w:bCs/>
                  <w:color w:val="auto"/>
                  <w:sz w:val="28"/>
                  <w:szCs w:val="28"/>
                </w:rPr>
                <w:t xml:space="preserve">3.6.3 </w:t>
              </w:r>
            </w:hyperlink>
          </w:p>
        </w:tc>
        <w:tc>
          <w:tcPr>
            <w:tcW w:w="4249" w:type="dxa"/>
            <w:vAlign w:val="center"/>
          </w:tcPr>
          <w:p w:rsidR="00A174AA" w:rsidRPr="0050541F" w:rsidRDefault="00A174AA" w:rsidP="00A174AA">
            <w:pPr>
              <w:keepNext/>
              <w:ind w:firstLine="5"/>
              <w:jc w:val="both"/>
              <w:rPr>
                <w:bCs/>
                <w:sz w:val="28"/>
                <w:szCs w:val="28"/>
              </w:rPr>
            </w:pPr>
            <w:r w:rsidRPr="0050541F">
              <w:rPr>
                <w:bCs/>
                <w:sz w:val="28"/>
                <w:szCs w:val="28"/>
              </w:rPr>
              <w:t>Минимальный размер земельного участка - 100 кв. м;</w:t>
            </w:r>
          </w:p>
          <w:p w:rsidR="00A174AA" w:rsidRPr="0050541F" w:rsidRDefault="00A174AA" w:rsidP="00A174AA">
            <w:pPr>
              <w:keepNext/>
              <w:ind w:firstLine="5"/>
              <w:jc w:val="both"/>
              <w:rPr>
                <w:bCs/>
                <w:sz w:val="28"/>
                <w:szCs w:val="28"/>
              </w:rPr>
            </w:pPr>
            <w:r w:rsidRPr="0050541F">
              <w:rPr>
                <w:bCs/>
                <w:sz w:val="28"/>
                <w:szCs w:val="28"/>
              </w:rPr>
              <w:t>Максимальный размер земельного участка - 3000 кв. м;</w:t>
            </w:r>
          </w:p>
          <w:p w:rsidR="00A174AA" w:rsidRPr="0050541F" w:rsidRDefault="00A174AA" w:rsidP="00A174AA">
            <w:pPr>
              <w:keepNext/>
              <w:ind w:firstLine="5"/>
              <w:jc w:val="both"/>
              <w:rPr>
                <w:bCs/>
                <w:sz w:val="28"/>
                <w:szCs w:val="28"/>
              </w:rPr>
            </w:pPr>
            <w:r w:rsidRPr="0050541F">
              <w:rPr>
                <w:bCs/>
                <w:sz w:val="28"/>
                <w:szCs w:val="28"/>
              </w:rPr>
              <w:t>Минимальная ширина земельного участка -12 м;</w:t>
            </w:r>
          </w:p>
          <w:p w:rsidR="00A174AA" w:rsidRPr="0050541F" w:rsidRDefault="00A174AA" w:rsidP="00A174AA">
            <w:pPr>
              <w:keepNext/>
              <w:ind w:firstLine="5"/>
              <w:jc w:val="both"/>
              <w:rPr>
                <w:bCs/>
                <w:sz w:val="28"/>
                <w:szCs w:val="28"/>
              </w:rPr>
            </w:pPr>
            <w:r w:rsidRPr="0050541F">
              <w:rPr>
                <w:bCs/>
                <w:sz w:val="28"/>
                <w:szCs w:val="28"/>
              </w:rPr>
              <w:t>Максимальная этажность здания -2;</w:t>
            </w:r>
          </w:p>
          <w:p w:rsidR="00A174AA" w:rsidRPr="0050541F" w:rsidRDefault="00A174AA" w:rsidP="00A174AA">
            <w:pPr>
              <w:keepNext/>
              <w:ind w:firstLine="5"/>
              <w:jc w:val="both"/>
              <w:rPr>
                <w:bCs/>
                <w:sz w:val="28"/>
                <w:szCs w:val="28"/>
              </w:rPr>
            </w:pPr>
            <w:r w:rsidRPr="0050541F">
              <w:rPr>
                <w:bCs/>
                <w:sz w:val="28"/>
                <w:szCs w:val="28"/>
              </w:rPr>
              <w:t>Максимальная высота здания -            20 м;</w:t>
            </w:r>
          </w:p>
          <w:p w:rsidR="00A174AA" w:rsidRPr="0050541F" w:rsidRDefault="00A174AA" w:rsidP="00A174AA">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A174AA" w:rsidRPr="0050541F" w:rsidRDefault="00A174AA" w:rsidP="00A174AA">
            <w:pPr>
              <w:keepNext/>
              <w:ind w:firstLine="5"/>
              <w:jc w:val="both"/>
              <w:rPr>
                <w:bCs/>
                <w:sz w:val="28"/>
                <w:szCs w:val="28"/>
              </w:rPr>
            </w:pPr>
            <w:r w:rsidRPr="0050541F">
              <w:rPr>
                <w:bCs/>
                <w:sz w:val="28"/>
                <w:szCs w:val="28"/>
              </w:rPr>
              <w:t xml:space="preserve">Минимальный процент озеленения земельного участка - </w:t>
            </w:r>
            <w:r w:rsidR="00D8308C" w:rsidRPr="0050541F">
              <w:rPr>
                <w:bCs/>
                <w:sz w:val="28"/>
                <w:szCs w:val="28"/>
              </w:rPr>
              <w:t>3</w:t>
            </w:r>
            <w:r w:rsidRPr="0050541F">
              <w:rPr>
                <w:bCs/>
                <w:sz w:val="28"/>
                <w:szCs w:val="28"/>
              </w:rPr>
              <w:t>0 %;</w:t>
            </w:r>
          </w:p>
          <w:p w:rsidR="00A174AA" w:rsidRPr="0050541F" w:rsidRDefault="00A174AA" w:rsidP="00A174AA">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A174AA" w:rsidRPr="0050541F" w:rsidRDefault="00A174AA" w:rsidP="00A174AA">
            <w:pPr>
              <w:keepNext/>
              <w:ind w:firstLine="5"/>
              <w:jc w:val="both"/>
              <w:rPr>
                <w:bCs/>
                <w:sz w:val="28"/>
                <w:szCs w:val="28"/>
              </w:rPr>
            </w:pPr>
            <w:r w:rsidRPr="0050541F">
              <w:rPr>
                <w:bCs/>
                <w:sz w:val="28"/>
                <w:szCs w:val="28"/>
              </w:rPr>
              <w:t>Минимальный отступ зданий, строений и сооружений от границы земельного участка со стороны улиц, проездов, переулков и т.д. - 5 м.</w:t>
            </w:r>
          </w:p>
          <w:p w:rsidR="00A174AA" w:rsidRPr="0050541F" w:rsidRDefault="00A174AA" w:rsidP="00A174AA">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0B114F" w:rsidRPr="0050541F" w:rsidRDefault="000B114F" w:rsidP="00A873D0">
            <w:pPr>
              <w:keepNext/>
              <w:ind w:firstLine="5"/>
              <w:jc w:val="both"/>
              <w:rPr>
                <w:bCs/>
                <w:sz w:val="28"/>
                <w:szCs w:val="28"/>
              </w:rPr>
            </w:pPr>
          </w:p>
        </w:tc>
      </w:tr>
      <w:tr w:rsidR="00FF481B" w:rsidRPr="0050541F" w:rsidTr="00793F8F">
        <w:trPr>
          <w:gridAfter w:val="1"/>
          <w:wAfter w:w="11" w:type="dxa"/>
          <w:trHeight w:val="20"/>
        </w:trPr>
        <w:tc>
          <w:tcPr>
            <w:tcW w:w="1708" w:type="dxa"/>
            <w:shd w:val="clear" w:color="auto" w:fill="auto"/>
            <w:vAlign w:val="center"/>
          </w:tcPr>
          <w:p w:rsidR="00FF481B" w:rsidRPr="0050541F" w:rsidRDefault="00FF481B" w:rsidP="00C02A55">
            <w:pPr>
              <w:keepNext/>
              <w:ind w:firstLine="5"/>
              <w:jc w:val="both"/>
              <w:rPr>
                <w:bCs/>
                <w:sz w:val="28"/>
                <w:szCs w:val="28"/>
              </w:rPr>
            </w:pPr>
            <w:r w:rsidRPr="0050541F">
              <w:rPr>
                <w:bCs/>
                <w:sz w:val="28"/>
                <w:szCs w:val="28"/>
              </w:rPr>
              <w:t>Религиозное использование</w:t>
            </w:r>
          </w:p>
        </w:tc>
        <w:tc>
          <w:tcPr>
            <w:tcW w:w="1601" w:type="dxa"/>
            <w:vAlign w:val="center"/>
          </w:tcPr>
          <w:p w:rsidR="00FF481B" w:rsidRPr="0050541F" w:rsidRDefault="00FF481B" w:rsidP="00C02A55">
            <w:pPr>
              <w:keepNext/>
              <w:ind w:firstLine="5"/>
              <w:jc w:val="center"/>
              <w:rPr>
                <w:bCs/>
                <w:sz w:val="28"/>
                <w:szCs w:val="28"/>
              </w:rPr>
            </w:pPr>
            <w:r w:rsidRPr="0050541F">
              <w:rPr>
                <w:bCs/>
                <w:sz w:val="28"/>
                <w:szCs w:val="28"/>
              </w:rPr>
              <w:t>3.7</w:t>
            </w:r>
          </w:p>
        </w:tc>
        <w:tc>
          <w:tcPr>
            <w:tcW w:w="3099" w:type="dxa"/>
            <w:vAlign w:val="center"/>
          </w:tcPr>
          <w:p w:rsidR="00FF481B" w:rsidRPr="0050541F" w:rsidRDefault="00FF481B"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FF481B" w:rsidRPr="0050541F" w:rsidRDefault="00FF481B" w:rsidP="00C02A55">
            <w:pPr>
              <w:keepNext/>
              <w:ind w:firstLine="5"/>
              <w:jc w:val="both"/>
              <w:rPr>
                <w:bCs/>
                <w:sz w:val="28"/>
                <w:szCs w:val="28"/>
              </w:rPr>
            </w:pPr>
          </w:p>
        </w:tc>
        <w:tc>
          <w:tcPr>
            <w:tcW w:w="4249" w:type="dxa"/>
            <w:vAlign w:val="center"/>
          </w:tcPr>
          <w:p w:rsidR="00FF481B" w:rsidRPr="0050541F" w:rsidRDefault="00FF481B" w:rsidP="00FF481B">
            <w:pPr>
              <w:keepNext/>
              <w:ind w:firstLine="5"/>
              <w:jc w:val="both"/>
              <w:rPr>
                <w:bCs/>
                <w:sz w:val="28"/>
                <w:szCs w:val="28"/>
              </w:rPr>
            </w:pPr>
            <w:r w:rsidRPr="0050541F">
              <w:rPr>
                <w:bCs/>
                <w:sz w:val="28"/>
                <w:szCs w:val="28"/>
              </w:rPr>
              <w:t>Минимальный размер земельного участка - 100 кв. м;</w:t>
            </w:r>
          </w:p>
          <w:p w:rsidR="00FF481B" w:rsidRPr="0050541F" w:rsidRDefault="00FF481B" w:rsidP="00FF481B">
            <w:pPr>
              <w:keepNext/>
              <w:ind w:firstLine="5"/>
              <w:jc w:val="both"/>
              <w:rPr>
                <w:bCs/>
                <w:sz w:val="28"/>
                <w:szCs w:val="28"/>
              </w:rPr>
            </w:pPr>
            <w:r w:rsidRPr="0050541F">
              <w:rPr>
                <w:bCs/>
                <w:sz w:val="28"/>
                <w:szCs w:val="28"/>
              </w:rPr>
              <w:t>Максимальный размер земельного участка - 3000 кв. м;</w:t>
            </w:r>
          </w:p>
          <w:p w:rsidR="00FF481B" w:rsidRPr="0050541F" w:rsidRDefault="00FF481B" w:rsidP="00FF481B">
            <w:pPr>
              <w:keepNext/>
              <w:ind w:firstLine="5"/>
              <w:jc w:val="both"/>
              <w:rPr>
                <w:bCs/>
                <w:sz w:val="28"/>
                <w:szCs w:val="28"/>
              </w:rPr>
            </w:pPr>
            <w:r w:rsidRPr="0050541F">
              <w:rPr>
                <w:bCs/>
                <w:sz w:val="28"/>
                <w:szCs w:val="28"/>
              </w:rPr>
              <w:t>Минимальная ширина земельного участка -12 м;</w:t>
            </w:r>
          </w:p>
          <w:p w:rsidR="00FF481B" w:rsidRPr="0050541F" w:rsidRDefault="00FF481B" w:rsidP="00FF481B">
            <w:pPr>
              <w:keepNext/>
              <w:ind w:firstLine="5"/>
              <w:jc w:val="both"/>
              <w:rPr>
                <w:bCs/>
                <w:sz w:val="28"/>
                <w:szCs w:val="28"/>
              </w:rPr>
            </w:pPr>
            <w:r w:rsidRPr="0050541F">
              <w:rPr>
                <w:bCs/>
                <w:sz w:val="28"/>
                <w:szCs w:val="28"/>
              </w:rPr>
              <w:t>Максимальная этажность здания -2;</w:t>
            </w:r>
          </w:p>
          <w:p w:rsidR="00FF481B" w:rsidRPr="0050541F" w:rsidRDefault="00FF481B" w:rsidP="00FF481B">
            <w:pPr>
              <w:keepNext/>
              <w:ind w:firstLine="5"/>
              <w:jc w:val="both"/>
              <w:rPr>
                <w:bCs/>
                <w:sz w:val="28"/>
                <w:szCs w:val="28"/>
              </w:rPr>
            </w:pPr>
            <w:r w:rsidRPr="0050541F">
              <w:rPr>
                <w:bCs/>
                <w:sz w:val="28"/>
                <w:szCs w:val="28"/>
              </w:rPr>
              <w:t>Максимальная высота здания -            20 м;</w:t>
            </w:r>
          </w:p>
          <w:p w:rsidR="00FF481B" w:rsidRPr="0050541F" w:rsidRDefault="00FF481B" w:rsidP="00FF481B">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FF481B" w:rsidRPr="0050541F" w:rsidRDefault="00FF481B" w:rsidP="00FF481B">
            <w:pPr>
              <w:keepNext/>
              <w:ind w:firstLine="5"/>
              <w:jc w:val="both"/>
              <w:rPr>
                <w:bCs/>
                <w:sz w:val="28"/>
                <w:szCs w:val="28"/>
              </w:rPr>
            </w:pPr>
            <w:r w:rsidRPr="0050541F">
              <w:rPr>
                <w:bCs/>
                <w:sz w:val="28"/>
                <w:szCs w:val="28"/>
              </w:rPr>
              <w:t xml:space="preserve">Минимальный процент озеленения земельного участка - </w:t>
            </w:r>
            <w:r w:rsidR="00D8308C" w:rsidRPr="0050541F">
              <w:rPr>
                <w:bCs/>
                <w:sz w:val="28"/>
                <w:szCs w:val="28"/>
              </w:rPr>
              <w:t>3</w:t>
            </w:r>
            <w:r w:rsidRPr="0050541F">
              <w:rPr>
                <w:bCs/>
                <w:sz w:val="28"/>
                <w:szCs w:val="28"/>
              </w:rPr>
              <w:t>0 %;</w:t>
            </w:r>
          </w:p>
          <w:p w:rsidR="00FF481B" w:rsidRPr="0050541F" w:rsidRDefault="00FF481B" w:rsidP="00FF481B">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FF481B" w:rsidRPr="0050541F" w:rsidRDefault="00FF481B" w:rsidP="00FF481B">
            <w:pPr>
              <w:keepNext/>
              <w:ind w:firstLine="5"/>
              <w:jc w:val="both"/>
              <w:rPr>
                <w:bCs/>
                <w:sz w:val="28"/>
                <w:szCs w:val="28"/>
              </w:rPr>
            </w:pPr>
            <w:r w:rsidRPr="0050541F">
              <w:rPr>
                <w:bCs/>
                <w:sz w:val="28"/>
                <w:szCs w:val="28"/>
              </w:rPr>
              <w:t>Минимальный отступ зданий, строений и сооружений от границы земельного участка со стороны улиц, проездов, переулков и т.д. - 5 м.</w:t>
            </w:r>
          </w:p>
          <w:p w:rsidR="00FF481B" w:rsidRPr="0050541F" w:rsidRDefault="00FF481B" w:rsidP="00FF481B">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FF481B" w:rsidRPr="0050541F" w:rsidRDefault="00FF481B" w:rsidP="00A174AA">
            <w:pPr>
              <w:keepNext/>
              <w:ind w:firstLine="5"/>
              <w:jc w:val="both"/>
              <w:rPr>
                <w:bCs/>
                <w:sz w:val="28"/>
                <w:szCs w:val="28"/>
              </w:rPr>
            </w:pPr>
          </w:p>
        </w:tc>
      </w:tr>
      <w:tr w:rsidR="00835E89" w:rsidRPr="0050541F" w:rsidTr="00793F8F">
        <w:trPr>
          <w:gridAfter w:val="1"/>
          <w:wAfter w:w="11" w:type="dxa"/>
          <w:trHeight w:val="20"/>
        </w:trPr>
        <w:tc>
          <w:tcPr>
            <w:tcW w:w="1708" w:type="dxa"/>
            <w:shd w:val="clear" w:color="auto" w:fill="auto"/>
            <w:vAlign w:val="center"/>
          </w:tcPr>
          <w:p w:rsidR="00835E89" w:rsidRPr="0050541F" w:rsidRDefault="00835E89" w:rsidP="00C02A55">
            <w:pPr>
              <w:keepNext/>
              <w:ind w:firstLine="5"/>
              <w:jc w:val="both"/>
              <w:rPr>
                <w:bCs/>
                <w:sz w:val="28"/>
                <w:szCs w:val="28"/>
              </w:rPr>
            </w:pPr>
            <w:r w:rsidRPr="0050541F">
              <w:rPr>
                <w:bCs/>
                <w:sz w:val="28"/>
                <w:szCs w:val="28"/>
              </w:rPr>
              <w:t>Амбулаторное ветеринарное обслуживание</w:t>
            </w:r>
          </w:p>
        </w:tc>
        <w:tc>
          <w:tcPr>
            <w:tcW w:w="1601" w:type="dxa"/>
            <w:vAlign w:val="center"/>
          </w:tcPr>
          <w:p w:rsidR="00835E89" w:rsidRPr="0050541F" w:rsidRDefault="00835E89" w:rsidP="00C02A55">
            <w:pPr>
              <w:keepNext/>
              <w:ind w:firstLine="5"/>
              <w:jc w:val="center"/>
              <w:rPr>
                <w:bCs/>
                <w:sz w:val="28"/>
                <w:szCs w:val="28"/>
              </w:rPr>
            </w:pPr>
            <w:r w:rsidRPr="0050541F">
              <w:rPr>
                <w:bCs/>
                <w:sz w:val="28"/>
                <w:szCs w:val="28"/>
              </w:rPr>
              <w:t>3.10.1</w:t>
            </w:r>
          </w:p>
        </w:tc>
        <w:tc>
          <w:tcPr>
            <w:tcW w:w="3099" w:type="dxa"/>
            <w:vAlign w:val="center"/>
          </w:tcPr>
          <w:p w:rsidR="00835E89" w:rsidRPr="0050541F" w:rsidRDefault="00835E89"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835E89" w:rsidRPr="0050541F" w:rsidRDefault="00835E89" w:rsidP="00C02A55">
            <w:pPr>
              <w:keepNext/>
              <w:ind w:firstLine="5"/>
              <w:jc w:val="both"/>
              <w:rPr>
                <w:bCs/>
                <w:sz w:val="28"/>
                <w:szCs w:val="28"/>
              </w:rPr>
            </w:pPr>
            <w:r w:rsidRPr="0050541F">
              <w:rPr>
                <w:bCs/>
                <w:sz w:val="28"/>
                <w:szCs w:val="28"/>
              </w:rPr>
              <w:t>Размещение объектов капитального строительства, предназначенных для оказания ветеринарных услуг без содержания животных</w:t>
            </w:r>
          </w:p>
        </w:tc>
        <w:tc>
          <w:tcPr>
            <w:tcW w:w="4249" w:type="dxa"/>
            <w:vAlign w:val="center"/>
          </w:tcPr>
          <w:p w:rsidR="00835E89" w:rsidRPr="0050541F" w:rsidRDefault="00835E89" w:rsidP="00835E89">
            <w:pPr>
              <w:keepNext/>
              <w:ind w:firstLine="5"/>
              <w:jc w:val="both"/>
              <w:rPr>
                <w:bCs/>
                <w:sz w:val="28"/>
                <w:szCs w:val="28"/>
              </w:rPr>
            </w:pPr>
            <w:r w:rsidRPr="0050541F">
              <w:rPr>
                <w:bCs/>
                <w:sz w:val="28"/>
                <w:szCs w:val="28"/>
              </w:rPr>
              <w:t>Минимальный размер земельного участка - 100 кв. м;</w:t>
            </w:r>
          </w:p>
          <w:p w:rsidR="00835E89" w:rsidRPr="0050541F" w:rsidRDefault="00835E89" w:rsidP="00835E89">
            <w:pPr>
              <w:keepNext/>
              <w:ind w:firstLine="5"/>
              <w:jc w:val="both"/>
              <w:rPr>
                <w:bCs/>
                <w:sz w:val="28"/>
                <w:szCs w:val="28"/>
              </w:rPr>
            </w:pPr>
            <w:r w:rsidRPr="0050541F">
              <w:rPr>
                <w:bCs/>
                <w:sz w:val="28"/>
                <w:szCs w:val="28"/>
              </w:rPr>
              <w:t>Максимальный размер земельного участка - 3000 кв. м;</w:t>
            </w:r>
          </w:p>
          <w:p w:rsidR="00835E89" w:rsidRPr="0050541F" w:rsidRDefault="00835E89" w:rsidP="00835E89">
            <w:pPr>
              <w:keepNext/>
              <w:ind w:firstLine="5"/>
              <w:jc w:val="both"/>
              <w:rPr>
                <w:bCs/>
                <w:sz w:val="28"/>
                <w:szCs w:val="28"/>
              </w:rPr>
            </w:pPr>
            <w:r w:rsidRPr="0050541F">
              <w:rPr>
                <w:bCs/>
                <w:sz w:val="28"/>
                <w:szCs w:val="28"/>
              </w:rPr>
              <w:t>Минимальная ширина земельного участка -12 м;</w:t>
            </w:r>
          </w:p>
          <w:p w:rsidR="00835E89" w:rsidRPr="0050541F" w:rsidRDefault="00835E89" w:rsidP="00835E89">
            <w:pPr>
              <w:keepNext/>
              <w:ind w:firstLine="5"/>
              <w:jc w:val="both"/>
              <w:rPr>
                <w:bCs/>
                <w:sz w:val="28"/>
                <w:szCs w:val="28"/>
              </w:rPr>
            </w:pPr>
            <w:r w:rsidRPr="0050541F">
              <w:rPr>
                <w:bCs/>
                <w:sz w:val="28"/>
                <w:szCs w:val="28"/>
              </w:rPr>
              <w:t>Максимальная этажность здания -2;</w:t>
            </w:r>
          </w:p>
          <w:p w:rsidR="00835E89" w:rsidRPr="0050541F" w:rsidRDefault="00835E89" w:rsidP="00835E89">
            <w:pPr>
              <w:keepNext/>
              <w:ind w:firstLine="5"/>
              <w:jc w:val="both"/>
              <w:rPr>
                <w:bCs/>
                <w:sz w:val="28"/>
                <w:szCs w:val="28"/>
              </w:rPr>
            </w:pPr>
            <w:r w:rsidRPr="0050541F">
              <w:rPr>
                <w:bCs/>
                <w:sz w:val="28"/>
                <w:szCs w:val="28"/>
              </w:rPr>
              <w:t>Максимальная высота здания -            15 м;</w:t>
            </w:r>
          </w:p>
          <w:p w:rsidR="00835E89" w:rsidRPr="0050541F" w:rsidRDefault="00835E89" w:rsidP="00835E89">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835E89" w:rsidRPr="0050541F" w:rsidRDefault="00835E89" w:rsidP="00835E89">
            <w:pPr>
              <w:keepNext/>
              <w:ind w:firstLine="5"/>
              <w:jc w:val="both"/>
              <w:rPr>
                <w:bCs/>
                <w:sz w:val="28"/>
                <w:szCs w:val="28"/>
              </w:rPr>
            </w:pPr>
            <w:r w:rsidRPr="0050541F">
              <w:rPr>
                <w:bCs/>
                <w:sz w:val="28"/>
                <w:szCs w:val="28"/>
              </w:rPr>
              <w:t xml:space="preserve">Минимальный процент озеленения земельного участка - </w:t>
            </w:r>
            <w:r w:rsidR="00513A67" w:rsidRPr="0050541F">
              <w:rPr>
                <w:bCs/>
                <w:sz w:val="28"/>
                <w:szCs w:val="28"/>
              </w:rPr>
              <w:t>3</w:t>
            </w:r>
            <w:r w:rsidRPr="0050541F">
              <w:rPr>
                <w:bCs/>
                <w:sz w:val="28"/>
                <w:szCs w:val="28"/>
              </w:rPr>
              <w:t>0 %;</w:t>
            </w:r>
          </w:p>
          <w:p w:rsidR="00835E89" w:rsidRPr="0050541F" w:rsidRDefault="00835E89" w:rsidP="00835E89">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835E89" w:rsidRPr="0050541F" w:rsidRDefault="00835E89" w:rsidP="00835E89">
            <w:pPr>
              <w:keepNext/>
              <w:ind w:firstLine="5"/>
              <w:jc w:val="both"/>
              <w:rPr>
                <w:bCs/>
                <w:sz w:val="28"/>
                <w:szCs w:val="28"/>
              </w:rPr>
            </w:pPr>
            <w:r w:rsidRPr="0050541F">
              <w:rPr>
                <w:bCs/>
                <w:sz w:val="28"/>
                <w:szCs w:val="28"/>
              </w:rPr>
              <w:t>Минимальный отступ зданий, строений и сооружений от границы земельного участка со стороны улиц, проездов, переулков и т.д. - 5 м.</w:t>
            </w:r>
          </w:p>
          <w:p w:rsidR="00835E89" w:rsidRPr="0050541F" w:rsidRDefault="00835E89" w:rsidP="00835E89">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835E89" w:rsidRPr="0050541F" w:rsidRDefault="00835E89" w:rsidP="00FF481B">
            <w:pPr>
              <w:keepNext/>
              <w:ind w:firstLine="5"/>
              <w:jc w:val="both"/>
              <w:rPr>
                <w:bCs/>
                <w:sz w:val="28"/>
                <w:szCs w:val="28"/>
              </w:rPr>
            </w:pPr>
          </w:p>
        </w:tc>
      </w:tr>
      <w:tr w:rsidR="00513A67" w:rsidRPr="0050541F" w:rsidTr="00793F8F">
        <w:trPr>
          <w:gridAfter w:val="1"/>
          <w:wAfter w:w="11" w:type="dxa"/>
          <w:trHeight w:val="20"/>
        </w:trPr>
        <w:tc>
          <w:tcPr>
            <w:tcW w:w="1708" w:type="dxa"/>
            <w:shd w:val="clear" w:color="auto" w:fill="auto"/>
            <w:vAlign w:val="center"/>
          </w:tcPr>
          <w:p w:rsidR="00513A67" w:rsidRPr="0050541F" w:rsidRDefault="00513A67" w:rsidP="00C02A55">
            <w:pPr>
              <w:keepNext/>
              <w:ind w:firstLine="5"/>
              <w:jc w:val="both"/>
              <w:rPr>
                <w:bCs/>
                <w:sz w:val="28"/>
                <w:szCs w:val="28"/>
              </w:rPr>
            </w:pPr>
            <w:r w:rsidRPr="0050541F">
              <w:rPr>
                <w:bCs/>
                <w:sz w:val="28"/>
                <w:szCs w:val="28"/>
              </w:rPr>
              <w:t>Деловое управление</w:t>
            </w:r>
          </w:p>
        </w:tc>
        <w:tc>
          <w:tcPr>
            <w:tcW w:w="1601" w:type="dxa"/>
            <w:vAlign w:val="center"/>
          </w:tcPr>
          <w:p w:rsidR="00513A67" w:rsidRPr="0050541F" w:rsidRDefault="00513A67" w:rsidP="00C02A55">
            <w:pPr>
              <w:keepNext/>
              <w:ind w:firstLine="5"/>
              <w:jc w:val="center"/>
              <w:rPr>
                <w:bCs/>
                <w:sz w:val="28"/>
                <w:szCs w:val="28"/>
              </w:rPr>
            </w:pPr>
            <w:r w:rsidRPr="0050541F">
              <w:rPr>
                <w:bCs/>
                <w:sz w:val="28"/>
                <w:szCs w:val="28"/>
              </w:rPr>
              <w:t>4.1</w:t>
            </w:r>
          </w:p>
        </w:tc>
        <w:tc>
          <w:tcPr>
            <w:tcW w:w="3099" w:type="dxa"/>
            <w:vAlign w:val="center"/>
          </w:tcPr>
          <w:p w:rsidR="00513A67" w:rsidRPr="0050541F" w:rsidRDefault="00513A67"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513A67" w:rsidRPr="0050541F" w:rsidRDefault="00513A67" w:rsidP="00C02A55">
            <w:pPr>
              <w:keepNext/>
              <w:ind w:firstLine="5"/>
              <w:jc w:val="both"/>
              <w:rPr>
                <w:bCs/>
                <w:sz w:val="28"/>
                <w:szCs w:val="28"/>
              </w:rPr>
            </w:pPr>
            <w:r w:rsidRPr="0050541F">
              <w:rPr>
                <w:bCs/>
                <w:sz w:val="28"/>
                <w:szCs w:val="28"/>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249" w:type="dxa"/>
            <w:vAlign w:val="center"/>
          </w:tcPr>
          <w:p w:rsidR="00513A67" w:rsidRPr="0050541F" w:rsidRDefault="00513A67" w:rsidP="00513A67">
            <w:pPr>
              <w:keepNext/>
              <w:ind w:firstLine="5"/>
              <w:jc w:val="both"/>
              <w:rPr>
                <w:bCs/>
                <w:sz w:val="28"/>
                <w:szCs w:val="28"/>
              </w:rPr>
            </w:pPr>
            <w:r w:rsidRPr="0050541F">
              <w:rPr>
                <w:bCs/>
                <w:sz w:val="28"/>
                <w:szCs w:val="28"/>
              </w:rPr>
              <w:t>Минимальный размер земельного участка - 400 кв. м;</w:t>
            </w:r>
          </w:p>
          <w:p w:rsidR="00513A67" w:rsidRPr="0050541F" w:rsidRDefault="00513A67" w:rsidP="00513A67">
            <w:pPr>
              <w:keepNext/>
              <w:ind w:firstLine="5"/>
              <w:jc w:val="both"/>
              <w:rPr>
                <w:bCs/>
                <w:sz w:val="28"/>
                <w:szCs w:val="28"/>
              </w:rPr>
            </w:pPr>
            <w:r w:rsidRPr="0050541F">
              <w:rPr>
                <w:bCs/>
                <w:sz w:val="28"/>
                <w:szCs w:val="28"/>
              </w:rPr>
              <w:t>Максимальный размер земельного участка - 3000 кв. м;</w:t>
            </w:r>
          </w:p>
          <w:p w:rsidR="00513A67" w:rsidRPr="0050541F" w:rsidRDefault="00513A67" w:rsidP="00513A67">
            <w:pPr>
              <w:keepNext/>
              <w:ind w:firstLine="5"/>
              <w:jc w:val="both"/>
              <w:rPr>
                <w:bCs/>
                <w:sz w:val="28"/>
                <w:szCs w:val="28"/>
              </w:rPr>
            </w:pPr>
            <w:r w:rsidRPr="0050541F">
              <w:rPr>
                <w:bCs/>
                <w:sz w:val="28"/>
                <w:szCs w:val="28"/>
              </w:rPr>
              <w:t>Минимальная ширина земельного участка -12 м;</w:t>
            </w:r>
          </w:p>
          <w:p w:rsidR="00513A67" w:rsidRPr="0050541F" w:rsidRDefault="00513A67" w:rsidP="00513A67">
            <w:pPr>
              <w:keepNext/>
              <w:ind w:firstLine="5"/>
              <w:jc w:val="both"/>
              <w:rPr>
                <w:bCs/>
                <w:sz w:val="28"/>
                <w:szCs w:val="28"/>
              </w:rPr>
            </w:pPr>
            <w:r w:rsidRPr="0050541F">
              <w:rPr>
                <w:bCs/>
                <w:sz w:val="28"/>
                <w:szCs w:val="28"/>
              </w:rPr>
              <w:t>Максимальная этажность здания -2;</w:t>
            </w:r>
          </w:p>
          <w:p w:rsidR="00513A67" w:rsidRPr="0050541F" w:rsidRDefault="00513A67" w:rsidP="00513A67">
            <w:pPr>
              <w:keepNext/>
              <w:ind w:firstLine="5"/>
              <w:jc w:val="both"/>
              <w:rPr>
                <w:bCs/>
                <w:sz w:val="28"/>
                <w:szCs w:val="28"/>
              </w:rPr>
            </w:pPr>
            <w:r w:rsidRPr="0050541F">
              <w:rPr>
                <w:bCs/>
                <w:sz w:val="28"/>
                <w:szCs w:val="28"/>
              </w:rPr>
              <w:t>Максимальная высота здания -            15 м;</w:t>
            </w:r>
          </w:p>
          <w:p w:rsidR="00513A67" w:rsidRPr="0050541F" w:rsidRDefault="00513A67" w:rsidP="00513A67">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513A67" w:rsidRPr="0050541F" w:rsidRDefault="00513A67" w:rsidP="00513A67">
            <w:pPr>
              <w:keepNext/>
              <w:ind w:firstLine="5"/>
              <w:jc w:val="both"/>
              <w:rPr>
                <w:bCs/>
                <w:sz w:val="28"/>
                <w:szCs w:val="28"/>
              </w:rPr>
            </w:pPr>
            <w:r w:rsidRPr="0050541F">
              <w:rPr>
                <w:bCs/>
                <w:sz w:val="28"/>
                <w:szCs w:val="28"/>
              </w:rPr>
              <w:t>Минимальный процент озеленения земельного участка - 30 %;</w:t>
            </w:r>
          </w:p>
          <w:p w:rsidR="00513A67" w:rsidRPr="0050541F" w:rsidRDefault="00513A67" w:rsidP="00513A67">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513A67" w:rsidRPr="0050541F" w:rsidRDefault="00513A67" w:rsidP="00513A67">
            <w:pPr>
              <w:keepNext/>
              <w:ind w:firstLine="5"/>
              <w:jc w:val="both"/>
              <w:rPr>
                <w:bCs/>
                <w:sz w:val="28"/>
                <w:szCs w:val="28"/>
              </w:rPr>
            </w:pPr>
            <w:r w:rsidRPr="0050541F">
              <w:rPr>
                <w:bCs/>
                <w:sz w:val="28"/>
                <w:szCs w:val="28"/>
              </w:rPr>
              <w:t>Минимальный отступ зданий, строений и сооружений от границы земельного участка со стороны улиц, проездов, переулков и т.д. - 5 м.</w:t>
            </w:r>
          </w:p>
          <w:p w:rsidR="00513A67" w:rsidRPr="0050541F" w:rsidRDefault="00513A67" w:rsidP="00513A67">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513A67" w:rsidRPr="0050541F" w:rsidRDefault="00513A67" w:rsidP="00835E89">
            <w:pPr>
              <w:keepNext/>
              <w:ind w:firstLine="5"/>
              <w:jc w:val="both"/>
              <w:rPr>
                <w:bCs/>
                <w:sz w:val="28"/>
                <w:szCs w:val="28"/>
              </w:rPr>
            </w:pPr>
          </w:p>
        </w:tc>
      </w:tr>
      <w:tr w:rsidR="00805A67" w:rsidRPr="0050541F" w:rsidTr="00793F8F">
        <w:trPr>
          <w:gridAfter w:val="1"/>
          <w:wAfter w:w="11" w:type="dxa"/>
          <w:trHeight w:val="20"/>
        </w:trPr>
        <w:tc>
          <w:tcPr>
            <w:tcW w:w="1708" w:type="dxa"/>
            <w:shd w:val="clear" w:color="auto" w:fill="auto"/>
            <w:vAlign w:val="center"/>
          </w:tcPr>
          <w:p w:rsidR="00805A67" w:rsidRPr="0050541F" w:rsidRDefault="00805A67" w:rsidP="00C02A55">
            <w:pPr>
              <w:keepNext/>
              <w:ind w:firstLine="5"/>
              <w:jc w:val="both"/>
              <w:rPr>
                <w:bCs/>
                <w:sz w:val="28"/>
                <w:szCs w:val="28"/>
              </w:rPr>
            </w:pPr>
            <w:r w:rsidRPr="0050541F">
              <w:rPr>
                <w:bCs/>
                <w:sz w:val="28"/>
                <w:szCs w:val="28"/>
              </w:rPr>
              <w:t>Рынки</w:t>
            </w:r>
          </w:p>
        </w:tc>
        <w:tc>
          <w:tcPr>
            <w:tcW w:w="1601" w:type="dxa"/>
            <w:vAlign w:val="center"/>
          </w:tcPr>
          <w:p w:rsidR="00805A67" w:rsidRPr="0050541F" w:rsidRDefault="00805A67" w:rsidP="00C02A55">
            <w:pPr>
              <w:keepNext/>
              <w:ind w:firstLine="5"/>
              <w:jc w:val="center"/>
              <w:rPr>
                <w:bCs/>
                <w:sz w:val="28"/>
                <w:szCs w:val="28"/>
              </w:rPr>
            </w:pPr>
            <w:r w:rsidRPr="0050541F">
              <w:rPr>
                <w:bCs/>
                <w:sz w:val="28"/>
                <w:szCs w:val="28"/>
              </w:rPr>
              <w:t>4.3</w:t>
            </w:r>
          </w:p>
        </w:tc>
        <w:tc>
          <w:tcPr>
            <w:tcW w:w="3099" w:type="dxa"/>
            <w:vAlign w:val="center"/>
          </w:tcPr>
          <w:p w:rsidR="00805A67" w:rsidRPr="0050541F" w:rsidRDefault="00805A67"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805A67" w:rsidRPr="0050541F" w:rsidRDefault="00805A67" w:rsidP="00C02A55">
            <w:pPr>
              <w:keepNext/>
              <w:ind w:firstLine="5"/>
              <w:jc w:val="both"/>
              <w:rPr>
                <w:bCs/>
                <w:sz w:val="28"/>
                <w:szCs w:val="28"/>
              </w:rPr>
            </w:pPr>
            <w:r w:rsidRPr="0050541F">
              <w:rPr>
                <w:bCs/>
                <w:sz w:val="28"/>
                <w:szCs w:val="28"/>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c>
          <w:tcPr>
            <w:tcW w:w="4249" w:type="dxa"/>
            <w:vAlign w:val="center"/>
          </w:tcPr>
          <w:p w:rsidR="00805A67" w:rsidRPr="0050541F" w:rsidRDefault="00805A67" w:rsidP="00805A67">
            <w:pPr>
              <w:keepNext/>
              <w:ind w:firstLine="5"/>
              <w:jc w:val="both"/>
              <w:rPr>
                <w:bCs/>
                <w:sz w:val="28"/>
                <w:szCs w:val="28"/>
              </w:rPr>
            </w:pPr>
            <w:r w:rsidRPr="0050541F">
              <w:rPr>
                <w:bCs/>
                <w:sz w:val="28"/>
                <w:szCs w:val="28"/>
              </w:rPr>
              <w:t>Минимальный размер земельного участка - 1000 кв. м;</w:t>
            </w:r>
          </w:p>
          <w:p w:rsidR="00805A67" w:rsidRPr="0050541F" w:rsidRDefault="00805A67" w:rsidP="00805A67">
            <w:pPr>
              <w:keepNext/>
              <w:ind w:firstLine="5"/>
              <w:jc w:val="both"/>
              <w:rPr>
                <w:bCs/>
                <w:sz w:val="28"/>
                <w:szCs w:val="28"/>
              </w:rPr>
            </w:pPr>
            <w:r w:rsidRPr="0050541F">
              <w:rPr>
                <w:bCs/>
                <w:sz w:val="28"/>
                <w:szCs w:val="28"/>
              </w:rPr>
              <w:t>Максимальный размер земельного участка - 3000 кв. м;</w:t>
            </w:r>
          </w:p>
          <w:p w:rsidR="00805A67" w:rsidRPr="0050541F" w:rsidRDefault="00805A67" w:rsidP="00805A67">
            <w:pPr>
              <w:keepNext/>
              <w:ind w:firstLine="5"/>
              <w:jc w:val="both"/>
              <w:rPr>
                <w:bCs/>
                <w:sz w:val="28"/>
                <w:szCs w:val="28"/>
              </w:rPr>
            </w:pPr>
            <w:r w:rsidRPr="0050541F">
              <w:rPr>
                <w:bCs/>
                <w:sz w:val="28"/>
                <w:szCs w:val="28"/>
              </w:rPr>
              <w:t>Минимальная ширина земельного участка -12 м;</w:t>
            </w:r>
          </w:p>
          <w:p w:rsidR="00805A67" w:rsidRPr="0050541F" w:rsidRDefault="00805A67" w:rsidP="00805A67">
            <w:pPr>
              <w:keepNext/>
              <w:ind w:firstLine="5"/>
              <w:jc w:val="both"/>
              <w:rPr>
                <w:bCs/>
                <w:sz w:val="28"/>
                <w:szCs w:val="28"/>
              </w:rPr>
            </w:pPr>
            <w:r w:rsidRPr="0050541F">
              <w:rPr>
                <w:bCs/>
                <w:sz w:val="28"/>
                <w:szCs w:val="28"/>
              </w:rPr>
              <w:t>Максимальная этажность здания -2;</w:t>
            </w:r>
          </w:p>
          <w:p w:rsidR="00805A67" w:rsidRPr="0050541F" w:rsidRDefault="00805A67" w:rsidP="00805A67">
            <w:pPr>
              <w:keepNext/>
              <w:ind w:firstLine="5"/>
              <w:jc w:val="both"/>
              <w:rPr>
                <w:bCs/>
                <w:sz w:val="28"/>
                <w:szCs w:val="28"/>
              </w:rPr>
            </w:pPr>
            <w:r w:rsidRPr="0050541F">
              <w:rPr>
                <w:bCs/>
                <w:sz w:val="28"/>
                <w:szCs w:val="28"/>
              </w:rPr>
              <w:t>Максимальная высота здания -            15 м;</w:t>
            </w:r>
          </w:p>
          <w:p w:rsidR="00805A67" w:rsidRPr="0050541F" w:rsidRDefault="00805A67" w:rsidP="00805A67">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805A67" w:rsidRPr="0050541F" w:rsidRDefault="00805A67" w:rsidP="00805A67">
            <w:pPr>
              <w:keepNext/>
              <w:ind w:firstLine="5"/>
              <w:jc w:val="both"/>
              <w:rPr>
                <w:bCs/>
                <w:sz w:val="28"/>
                <w:szCs w:val="28"/>
              </w:rPr>
            </w:pPr>
            <w:r w:rsidRPr="0050541F">
              <w:rPr>
                <w:bCs/>
                <w:sz w:val="28"/>
                <w:szCs w:val="28"/>
              </w:rPr>
              <w:t xml:space="preserve">Минимальный процент озеленения земельного участка - </w:t>
            </w:r>
            <w:r w:rsidR="00D8308C" w:rsidRPr="0050541F">
              <w:rPr>
                <w:bCs/>
                <w:sz w:val="28"/>
                <w:szCs w:val="28"/>
              </w:rPr>
              <w:t>3</w:t>
            </w:r>
            <w:r w:rsidRPr="0050541F">
              <w:rPr>
                <w:bCs/>
                <w:sz w:val="28"/>
                <w:szCs w:val="28"/>
              </w:rPr>
              <w:t>0 %;</w:t>
            </w:r>
          </w:p>
          <w:p w:rsidR="00805A67" w:rsidRPr="0050541F" w:rsidRDefault="00805A67" w:rsidP="00805A67">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805A67" w:rsidRPr="0050541F" w:rsidRDefault="00805A67" w:rsidP="00805A67">
            <w:pPr>
              <w:keepNext/>
              <w:ind w:firstLine="5"/>
              <w:jc w:val="both"/>
              <w:rPr>
                <w:bCs/>
                <w:sz w:val="28"/>
                <w:szCs w:val="28"/>
              </w:rPr>
            </w:pPr>
            <w:r w:rsidRPr="0050541F">
              <w:rPr>
                <w:bCs/>
                <w:sz w:val="28"/>
                <w:szCs w:val="28"/>
              </w:rPr>
              <w:t>Минимальный отступ зданий, строений и сооружений от границы земельного участка со стороны улиц, проездов, переулков и т.д. - 5 м.</w:t>
            </w:r>
          </w:p>
          <w:p w:rsidR="00805A67" w:rsidRPr="0050541F" w:rsidRDefault="00805A67" w:rsidP="00805A67">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805A67" w:rsidRPr="0050541F" w:rsidRDefault="00805A67" w:rsidP="00835E89">
            <w:pPr>
              <w:keepNext/>
              <w:ind w:firstLine="5"/>
              <w:jc w:val="both"/>
              <w:rPr>
                <w:bCs/>
                <w:sz w:val="28"/>
                <w:szCs w:val="28"/>
              </w:rPr>
            </w:pPr>
          </w:p>
        </w:tc>
      </w:tr>
      <w:tr w:rsidR="001626C8" w:rsidRPr="0050541F" w:rsidTr="00793F8F">
        <w:trPr>
          <w:gridAfter w:val="1"/>
          <w:wAfter w:w="11" w:type="dxa"/>
          <w:trHeight w:val="20"/>
        </w:trPr>
        <w:tc>
          <w:tcPr>
            <w:tcW w:w="1708" w:type="dxa"/>
            <w:shd w:val="clear" w:color="auto" w:fill="auto"/>
            <w:vAlign w:val="center"/>
          </w:tcPr>
          <w:p w:rsidR="001626C8" w:rsidRPr="0050541F" w:rsidRDefault="001626C8" w:rsidP="00C02A55">
            <w:pPr>
              <w:keepNext/>
              <w:ind w:firstLine="5"/>
              <w:jc w:val="both"/>
              <w:rPr>
                <w:bCs/>
                <w:sz w:val="28"/>
                <w:szCs w:val="28"/>
              </w:rPr>
            </w:pPr>
            <w:r w:rsidRPr="0050541F">
              <w:rPr>
                <w:bCs/>
                <w:sz w:val="28"/>
                <w:szCs w:val="28"/>
              </w:rPr>
              <w:t>Магазины</w:t>
            </w:r>
          </w:p>
        </w:tc>
        <w:tc>
          <w:tcPr>
            <w:tcW w:w="1601" w:type="dxa"/>
            <w:vAlign w:val="center"/>
          </w:tcPr>
          <w:p w:rsidR="001626C8" w:rsidRPr="0050541F" w:rsidRDefault="001626C8" w:rsidP="00C02A55">
            <w:pPr>
              <w:keepNext/>
              <w:ind w:firstLine="5"/>
              <w:jc w:val="center"/>
              <w:rPr>
                <w:bCs/>
                <w:sz w:val="28"/>
                <w:szCs w:val="28"/>
              </w:rPr>
            </w:pPr>
            <w:r w:rsidRPr="0050541F">
              <w:rPr>
                <w:bCs/>
                <w:sz w:val="28"/>
                <w:szCs w:val="28"/>
              </w:rPr>
              <w:t>4.4</w:t>
            </w:r>
          </w:p>
        </w:tc>
        <w:tc>
          <w:tcPr>
            <w:tcW w:w="3099" w:type="dxa"/>
            <w:vAlign w:val="center"/>
          </w:tcPr>
          <w:p w:rsidR="001626C8" w:rsidRPr="0050541F" w:rsidRDefault="001626C8"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1626C8" w:rsidRPr="0050541F" w:rsidRDefault="00B4443A" w:rsidP="00C02A55">
            <w:pPr>
              <w:keepNext/>
              <w:ind w:firstLine="5"/>
              <w:jc w:val="both"/>
              <w:rPr>
                <w:bCs/>
                <w:sz w:val="28"/>
                <w:szCs w:val="28"/>
              </w:rPr>
            </w:pPr>
            <w:r w:rsidRPr="0050541F">
              <w:rPr>
                <w:bCs/>
                <w:sz w:val="28"/>
                <w:szCs w:val="2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4249" w:type="dxa"/>
            <w:vAlign w:val="center"/>
          </w:tcPr>
          <w:p w:rsidR="001626C8" w:rsidRPr="0050541F" w:rsidRDefault="001626C8" w:rsidP="001626C8">
            <w:pPr>
              <w:keepNext/>
              <w:ind w:firstLine="5"/>
              <w:jc w:val="both"/>
              <w:rPr>
                <w:bCs/>
                <w:sz w:val="28"/>
                <w:szCs w:val="28"/>
              </w:rPr>
            </w:pPr>
            <w:r w:rsidRPr="0050541F">
              <w:rPr>
                <w:bCs/>
                <w:sz w:val="28"/>
                <w:szCs w:val="28"/>
              </w:rPr>
              <w:t>Минимальный размер земельного участка - 300 кв. м;</w:t>
            </w:r>
          </w:p>
          <w:p w:rsidR="001626C8" w:rsidRPr="0050541F" w:rsidRDefault="001626C8" w:rsidP="001626C8">
            <w:pPr>
              <w:keepNext/>
              <w:ind w:firstLine="5"/>
              <w:jc w:val="both"/>
              <w:rPr>
                <w:bCs/>
                <w:sz w:val="28"/>
                <w:szCs w:val="28"/>
              </w:rPr>
            </w:pPr>
            <w:r w:rsidRPr="0050541F">
              <w:rPr>
                <w:bCs/>
                <w:sz w:val="28"/>
                <w:szCs w:val="28"/>
              </w:rPr>
              <w:t>Максимальный размер земельного участка - 3000 кв. м;</w:t>
            </w:r>
          </w:p>
          <w:p w:rsidR="001626C8" w:rsidRPr="0050541F" w:rsidRDefault="001626C8" w:rsidP="001626C8">
            <w:pPr>
              <w:keepNext/>
              <w:ind w:firstLine="5"/>
              <w:jc w:val="both"/>
              <w:rPr>
                <w:bCs/>
                <w:sz w:val="28"/>
                <w:szCs w:val="28"/>
              </w:rPr>
            </w:pPr>
            <w:r w:rsidRPr="0050541F">
              <w:rPr>
                <w:bCs/>
                <w:sz w:val="28"/>
                <w:szCs w:val="28"/>
              </w:rPr>
              <w:t>Минимальная ширина земельного участка -12 м;</w:t>
            </w:r>
          </w:p>
          <w:p w:rsidR="001626C8" w:rsidRPr="0050541F" w:rsidRDefault="001626C8" w:rsidP="001626C8">
            <w:pPr>
              <w:keepNext/>
              <w:ind w:firstLine="5"/>
              <w:jc w:val="both"/>
              <w:rPr>
                <w:bCs/>
                <w:sz w:val="28"/>
                <w:szCs w:val="28"/>
              </w:rPr>
            </w:pPr>
            <w:r w:rsidRPr="0050541F">
              <w:rPr>
                <w:bCs/>
                <w:sz w:val="28"/>
                <w:szCs w:val="28"/>
              </w:rPr>
              <w:t>Максимальная этажность здания -2;</w:t>
            </w:r>
          </w:p>
          <w:p w:rsidR="001626C8" w:rsidRPr="0050541F" w:rsidRDefault="001626C8" w:rsidP="001626C8">
            <w:pPr>
              <w:keepNext/>
              <w:ind w:firstLine="5"/>
              <w:jc w:val="both"/>
              <w:rPr>
                <w:bCs/>
                <w:sz w:val="28"/>
                <w:szCs w:val="28"/>
              </w:rPr>
            </w:pPr>
            <w:r w:rsidRPr="0050541F">
              <w:rPr>
                <w:bCs/>
                <w:sz w:val="28"/>
                <w:szCs w:val="28"/>
              </w:rPr>
              <w:t>Максимальная высота здания -            15 м;</w:t>
            </w:r>
          </w:p>
          <w:p w:rsidR="001626C8" w:rsidRPr="0050541F" w:rsidRDefault="001626C8" w:rsidP="001626C8">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1626C8" w:rsidRPr="0050541F" w:rsidRDefault="001626C8" w:rsidP="001626C8">
            <w:pPr>
              <w:keepNext/>
              <w:ind w:firstLine="5"/>
              <w:jc w:val="both"/>
              <w:rPr>
                <w:bCs/>
                <w:sz w:val="28"/>
                <w:szCs w:val="28"/>
              </w:rPr>
            </w:pPr>
            <w:r w:rsidRPr="0050541F">
              <w:rPr>
                <w:bCs/>
                <w:sz w:val="28"/>
                <w:szCs w:val="28"/>
              </w:rPr>
              <w:t xml:space="preserve">Минимальный процент озеленения земельного участка - </w:t>
            </w:r>
            <w:r w:rsidR="00BB5C51" w:rsidRPr="0050541F">
              <w:rPr>
                <w:bCs/>
                <w:sz w:val="28"/>
                <w:szCs w:val="28"/>
              </w:rPr>
              <w:t>3</w:t>
            </w:r>
            <w:r w:rsidRPr="0050541F">
              <w:rPr>
                <w:bCs/>
                <w:sz w:val="28"/>
                <w:szCs w:val="28"/>
              </w:rPr>
              <w:t>0 %;</w:t>
            </w:r>
          </w:p>
          <w:p w:rsidR="001626C8" w:rsidRPr="0050541F" w:rsidRDefault="001626C8" w:rsidP="001626C8">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1626C8" w:rsidRPr="0050541F" w:rsidRDefault="001626C8" w:rsidP="001626C8">
            <w:pPr>
              <w:keepNext/>
              <w:ind w:firstLine="5"/>
              <w:jc w:val="both"/>
              <w:rPr>
                <w:bCs/>
                <w:sz w:val="28"/>
                <w:szCs w:val="28"/>
              </w:rPr>
            </w:pPr>
            <w:r w:rsidRPr="0050541F">
              <w:rPr>
                <w:bCs/>
                <w:sz w:val="28"/>
                <w:szCs w:val="28"/>
              </w:rPr>
              <w:t>Минимальный отступ зданий, строений и сооружений от границы земельного участка со стороны улиц, проездов, переулков и т.д. - 5 м.</w:t>
            </w:r>
          </w:p>
          <w:p w:rsidR="001626C8" w:rsidRPr="0050541F" w:rsidRDefault="001626C8" w:rsidP="001626C8">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1626C8" w:rsidRPr="0050541F" w:rsidRDefault="001626C8" w:rsidP="00805A67">
            <w:pPr>
              <w:keepNext/>
              <w:ind w:firstLine="5"/>
              <w:jc w:val="both"/>
              <w:rPr>
                <w:bCs/>
                <w:sz w:val="28"/>
                <w:szCs w:val="28"/>
              </w:rPr>
            </w:pPr>
          </w:p>
        </w:tc>
      </w:tr>
      <w:tr w:rsidR="00B4443A" w:rsidRPr="0050541F" w:rsidTr="00793F8F">
        <w:trPr>
          <w:gridAfter w:val="1"/>
          <w:wAfter w:w="11" w:type="dxa"/>
          <w:trHeight w:val="20"/>
        </w:trPr>
        <w:tc>
          <w:tcPr>
            <w:tcW w:w="1708" w:type="dxa"/>
            <w:shd w:val="clear" w:color="auto" w:fill="auto"/>
            <w:vAlign w:val="center"/>
          </w:tcPr>
          <w:p w:rsidR="00B4443A" w:rsidRPr="0050541F" w:rsidRDefault="00B4443A" w:rsidP="00C02A55">
            <w:pPr>
              <w:keepNext/>
              <w:ind w:firstLine="5"/>
              <w:jc w:val="both"/>
              <w:rPr>
                <w:bCs/>
                <w:sz w:val="28"/>
                <w:szCs w:val="28"/>
              </w:rPr>
            </w:pPr>
            <w:r w:rsidRPr="0050541F">
              <w:rPr>
                <w:bCs/>
                <w:sz w:val="28"/>
                <w:szCs w:val="28"/>
              </w:rPr>
              <w:t>Общественное питание</w:t>
            </w:r>
          </w:p>
        </w:tc>
        <w:tc>
          <w:tcPr>
            <w:tcW w:w="1601" w:type="dxa"/>
            <w:vAlign w:val="center"/>
          </w:tcPr>
          <w:p w:rsidR="00B4443A" w:rsidRPr="0050541F" w:rsidRDefault="00B4443A" w:rsidP="00C02A55">
            <w:pPr>
              <w:keepNext/>
              <w:ind w:firstLine="5"/>
              <w:jc w:val="center"/>
              <w:rPr>
                <w:bCs/>
                <w:sz w:val="28"/>
                <w:szCs w:val="28"/>
              </w:rPr>
            </w:pPr>
            <w:r w:rsidRPr="0050541F">
              <w:rPr>
                <w:bCs/>
                <w:sz w:val="28"/>
                <w:szCs w:val="28"/>
              </w:rPr>
              <w:t>4.6</w:t>
            </w:r>
          </w:p>
        </w:tc>
        <w:tc>
          <w:tcPr>
            <w:tcW w:w="3099" w:type="dxa"/>
            <w:vAlign w:val="center"/>
          </w:tcPr>
          <w:p w:rsidR="00B4443A" w:rsidRPr="0050541F" w:rsidRDefault="00B4443A"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B4443A" w:rsidRPr="0050541F" w:rsidRDefault="00B4443A" w:rsidP="00C02A55">
            <w:pPr>
              <w:keepNext/>
              <w:ind w:firstLine="5"/>
              <w:jc w:val="both"/>
              <w:rPr>
                <w:bCs/>
                <w:sz w:val="28"/>
                <w:szCs w:val="28"/>
              </w:rPr>
            </w:pPr>
            <w:r w:rsidRPr="0050541F">
              <w:rPr>
                <w:bCs/>
                <w:sz w:val="28"/>
                <w:szCs w:val="28"/>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249" w:type="dxa"/>
            <w:vAlign w:val="center"/>
          </w:tcPr>
          <w:p w:rsidR="00B4443A" w:rsidRPr="0050541F" w:rsidRDefault="00B4443A" w:rsidP="00B4443A">
            <w:pPr>
              <w:keepNext/>
              <w:ind w:firstLine="5"/>
              <w:jc w:val="both"/>
              <w:rPr>
                <w:bCs/>
                <w:sz w:val="28"/>
                <w:szCs w:val="28"/>
              </w:rPr>
            </w:pPr>
            <w:r w:rsidRPr="0050541F">
              <w:rPr>
                <w:bCs/>
                <w:sz w:val="28"/>
                <w:szCs w:val="28"/>
              </w:rPr>
              <w:t>Минимальный размер земельного участка - 300 кв. м;</w:t>
            </w:r>
          </w:p>
          <w:p w:rsidR="00B4443A" w:rsidRPr="0050541F" w:rsidRDefault="00B4443A" w:rsidP="00B4443A">
            <w:pPr>
              <w:keepNext/>
              <w:ind w:firstLine="5"/>
              <w:jc w:val="both"/>
              <w:rPr>
                <w:bCs/>
                <w:sz w:val="28"/>
                <w:szCs w:val="28"/>
              </w:rPr>
            </w:pPr>
            <w:r w:rsidRPr="0050541F">
              <w:rPr>
                <w:bCs/>
                <w:sz w:val="28"/>
                <w:szCs w:val="28"/>
              </w:rPr>
              <w:t>Максимальный размер земельного участка - 3000 кв. м;</w:t>
            </w:r>
          </w:p>
          <w:p w:rsidR="00B4443A" w:rsidRPr="0050541F" w:rsidRDefault="00B4443A" w:rsidP="00B4443A">
            <w:pPr>
              <w:keepNext/>
              <w:ind w:firstLine="5"/>
              <w:jc w:val="both"/>
              <w:rPr>
                <w:bCs/>
                <w:sz w:val="28"/>
                <w:szCs w:val="28"/>
              </w:rPr>
            </w:pPr>
            <w:r w:rsidRPr="0050541F">
              <w:rPr>
                <w:bCs/>
                <w:sz w:val="28"/>
                <w:szCs w:val="28"/>
              </w:rPr>
              <w:t>Минимальная ширина земельного участка -12 м;</w:t>
            </w:r>
          </w:p>
          <w:p w:rsidR="00B4443A" w:rsidRPr="0050541F" w:rsidRDefault="00B4443A" w:rsidP="00B4443A">
            <w:pPr>
              <w:keepNext/>
              <w:ind w:firstLine="5"/>
              <w:jc w:val="both"/>
              <w:rPr>
                <w:bCs/>
                <w:sz w:val="28"/>
                <w:szCs w:val="28"/>
              </w:rPr>
            </w:pPr>
            <w:r w:rsidRPr="0050541F">
              <w:rPr>
                <w:bCs/>
                <w:sz w:val="28"/>
                <w:szCs w:val="28"/>
              </w:rPr>
              <w:t>Максимальная этажность здания -2;</w:t>
            </w:r>
          </w:p>
          <w:p w:rsidR="00B4443A" w:rsidRPr="0050541F" w:rsidRDefault="00B4443A" w:rsidP="00B4443A">
            <w:pPr>
              <w:keepNext/>
              <w:ind w:firstLine="5"/>
              <w:jc w:val="both"/>
              <w:rPr>
                <w:bCs/>
                <w:sz w:val="28"/>
                <w:szCs w:val="28"/>
              </w:rPr>
            </w:pPr>
            <w:r w:rsidRPr="0050541F">
              <w:rPr>
                <w:bCs/>
                <w:sz w:val="28"/>
                <w:szCs w:val="28"/>
              </w:rPr>
              <w:t>Максимальная высота здания -            15 м;</w:t>
            </w:r>
          </w:p>
          <w:p w:rsidR="00B4443A" w:rsidRPr="0050541F" w:rsidRDefault="00B4443A" w:rsidP="00B4443A">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B4443A" w:rsidRPr="0050541F" w:rsidRDefault="00B4443A" w:rsidP="00B4443A">
            <w:pPr>
              <w:keepNext/>
              <w:ind w:firstLine="5"/>
              <w:jc w:val="both"/>
              <w:rPr>
                <w:bCs/>
                <w:sz w:val="28"/>
                <w:szCs w:val="28"/>
              </w:rPr>
            </w:pPr>
            <w:r w:rsidRPr="0050541F">
              <w:rPr>
                <w:bCs/>
                <w:sz w:val="28"/>
                <w:szCs w:val="28"/>
              </w:rPr>
              <w:t xml:space="preserve">Минимальный процент озеленения земельного участка - </w:t>
            </w:r>
            <w:r w:rsidR="00BB5C51" w:rsidRPr="0050541F">
              <w:rPr>
                <w:bCs/>
                <w:sz w:val="28"/>
                <w:szCs w:val="28"/>
              </w:rPr>
              <w:t>3</w:t>
            </w:r>
            <w:r w:rsidRPr="0050541F">
              <w:rPr>
                <w:bCs/>
                <w:sz w:val="28"/>
                <w:szCs w:val="28"/>
              </w:rPr>
              <w:t>0 %;</w:t>
            </w:r>
          </w:p>
          <w:p w:rsidR="00B4443A" w:rsidRPr="0050541F" w:rsidRDefault="00B4443A" w:rsidP="00B4443A">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B4443A" w:rsidRPr="0050541F" w:rsidRDefault="00B4443A" w:rsidP="00B4443A">
            <w:pPr>
              <w:keepNext/>
              <w:ind w:firstLine="5"/>
              <w:jc w:val="both"/>
              <w:rPr>
                <w:bCs/>
                <w:sz w:val="28"/>
                <w:szCs w:val="28"/>
              </w:rPr>
            </w:pPr>
            <w:r w:rsidRPr="0050541F">
              <w:rPr>
                <w:bCs/>
                <w:sz w:val="28"/>
                <w:szCs w:val="28"/>
              </w:rPr>
              <w:t>Минимальный отступ зданий, строений и сооружений от границы земельного участка со стороны улиц, проездов, переулков и т.д. - 5 м.</w:t>
            </w:r>
          </w:p>
          <w:p w:rsidR="00B4443A" w:rsidRPr="0050541F" w:rsidRDefault="00B4443A" w:rsidP="00B4443A">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B4443A" w:rsidRPr="0050541F" w:rsidRDefault="00B4443A" w:rsidP="001626C8">
            <w:pPr>
              <w:keepNext/>
              <w:ind w:firstLine="5"/>
              <w:jc w:val="both"/>
              <w:rPr>
                <w:bCs/>
                <w:sz w:val="28"/>
                <w:szCs w:val="28"/>
              </w:rPr>
            </w:pPr>
          </w:p>
        </w:tc>
      </w:tr>
      <w:tr w:rsidR="00241EDD" w:rsidRPr="0050541F" w:rsidTr="00793F8F">
        <w:trPr>
          <w:gridAfter w:val="1"/>
          <w:wAfter w:w="11" w:type="dxa"/>
          <w:trHeight w:val="20"/>
        </w:trPr>
        <w:tc>
          <w:tcPr>
            <w:tcW w:w="1708" w:type="dxa"/>
            <w:shd w:val="clear" w:color="auto" w:fill="auto"/>
            <w:vAlign w:val="center"/>
          </w:tcPr>
          <w:p w:rsidR="00241EDD" w:rsidRPr="0050541F" w:rsidRDefault="00241EDD" w:rsidP="00C02A55">
            <w:pPr>
              <w:keepNext/>
              <w:ind w:firstLine="5"/>
              <w:jc w:val="both"/>
              <w:rPr>
                <w:bCs/>
                <w:sz w:val="28"/>
                <w:szCs w:val="28"/>
              </w:rPr>
            </w:pPr>
            <w:r w:rsidRPr="0050541F">
              <w:rPr>
                <w:bCs/>
                <w:sz w:val="28"/>
                <w:szCs w:val="28"/>
              </w:rPr>
              <w:t>Обеспечение занятий спортом в помещениях</w:t>
            </w:r>
          </w:p>
        </w:tc>
        <w:tc>
          <w:tcPr>
            <w:tcW w:w="1601" w:type="dxa"/>
            <w:vAlign w:val="center"/>
          </w:tcPr>
          <w:p w:rsidR="00241EDD" w:rsidRPr="0050541F" w:rsidRDefault="00241EDD" w:rsidP="00C02A55">
            <w:pPr>
              <w:keepNext/>
              <w:ind w:firstLine="5"/>
              <w:jc w:val="center"/>
              <w:rPr>
                <w:bCs/>
                <w:sz w:val="28"/>
                <w:szCs w:val="28"/>
              </w:rPr>
            </w:pPr>
            <w:r w:rsidRPr="0050541F">
              <w:rPr>
                <w:bCs/>
                <w:sz w:val="28"/>
                <w:szCs w:val="28"/>
              </w:rPr>
              <w:t>5.1.2</w:t>
            </w:r>
          </w:p>
        </w:tc>
        <w:tc>
          <w:tcPr>
            <w:tcW w:w="3099" w:type="dxa"/>
            <w:vAlign w:val="center"/>
          </w:tcPr>
          <w:p w:rsidR="00241EDD" w:rsidRPr="0050541F" w:rsidRDefault="00241EDD"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241EDD" w:rsidRPr="0050541F" w:rsidRDefault="00241EDD" w:rsidP="00C02A55">
            <w:pPr>
              <w:keepNext/>
              <w:ind w:firstLine="5"/>
              <w:jc w:val="both"/>
              <w:rPr>
                <w:bCs/>
                <w:sz w:val="28"/>
                <w:szCs w:val="28"/>
              </w:rPr>
            </w:pPr>
            <w:r w:rsidRPr="0050541F">
              <w:rPr>
                <w:bCs/>
                <w:sz w:val="28"/>
                <w:szCs w:val="28"/>
              </w:rPr>
              <w:t>Размещение спортивных клубов, спортивных залов, бассейнов, физкультурно-оздоровительных комплексов в зданиях и сооружениях</w:t>
            </w:r>
          </w:p>
        </w:tc>
        <w:tc>
          <w:tcPr>
            <w:tcW w:w="4249" w:type="dxa"/>
            <w:vAlign w:val="center"/>
          </w:tcPr>
          <w:p w:rsidR="00241EDD" w:rsidRPr="0050541F" w:rsidRDefault="00241EDD" w:rsidP="00241EDD">
            <w:pPr>
              <w:keepNext/>
              <w:ind w:firstLine="5"/>
              <w:jc w:val="both"/>
              <w:rPr>
                <w:bCs/>
                <w:sz w:val="28"/>
                <w:szCs w:val="28"/>
              </w:rPr>
            </w:pPr>
            <w:r w:rsidRPr="0050541F">
              <w:rPr>
                <w:bCs/>
                <w:sz w:val="28"/>
                <w:szCs w:val="28"/>
              </w:rPr>
              <w:t>Минимальный размер земельного участка - 300 кв. м;</w:t>
            </w:r>
          </w:p>
          <w:p w:rsidR="00241EDD" w:rsidRPr="0050541F" w:rsidRDefault="00241EDD" w:rsidP="00241EDD">
            <w:pPr>
              <w:keepNext/>
              <w:ind w:firstLine="5"/>
              <w:jc w:val="both"/>
              <w:rPr>
                <w:bCs/>
                <w:sz w:val="28"/>
                <w:szCs w:val="28"/>
              </w:rPr>
            </w:pPr>
            <w:r w:rsidRPr="0050541F">
              <w:rPr>
                <w:bCs/>
                <w:sz w:val="28"/>
                <w:szCs w:val="28"/>
              </w:rPr>
              <w:t>Максимальный размер земельного участка - 5000 кв. м;</w:t>
            </w:r>
          </w:p>
          <w:p w:rsidR="00241EDD" w:rsidRPr="0050541F" w:rsidRDefault="00241EDD" w:rsidP="00241EDD">
            <w:pPr>
              <w:keepNext/>
              <w:ind w:firstLine="5"/>
              <w:jc w:val="both"/>
              <w:rPr>
                <w:bCs/>
                <w:sz w:val="28"/>
                <w:szCs w:val="28"/>
              </w:rPr>
            </w:pPr>
            <w:r w:rsidRPr="0050541F">
              <w:rPr>
                <w:bCs/>
                <w:sz w:val="28"/>
                <w:szCs w:val="28"/>
              </w:rPr>
              <w:t>Минимальная ширина земельного участка -12 м;</w:t>
            </w:r>
          </w:p>
          <w:p w:rsidR="00241EDD" w:rsidRPr="0050541F" w:rsidRDefault="00241EDD" w:rsidP="00241EDD">
            <w:pPr>
              <w:keepNext/>
              <w:ind w:firstLine="5"/>
              <w:jc w:val="both"/>
              <w:rPr>
                <w:bCs/>
                <w:sz w:val="28"/>
                <w:szCs w:val="28"/>
              </w:rPr>
            </w:pPr>
            <w:r w:rsidRPr="0050541F">
              <w:rPr>
                <w:bCs/>
                <w:sz w:val="28"/>
                <w:szCs w:val="28"/>
              </w:rPr>
              <w:t>Максимальная этажность здания -3;</w:t>
            </w:r>
          </w:p>
          <w:p w:rsidR="00241EDD" w:rsidRPr="0050541F" w:rsidRDefault="00241EDD" w:rsidP="00241EDD">
            <w:pPr>
              <w:keepNext/>
              <w:ind w:firstLine="5"/>
              <w:jc w:val="both"/>
              <w:rPr>
                <w:bCs/>
                <w:sz w:val="28"/>
                <w:szCs w:val="28"/>
              </w:rPr>
            </w:pPr>
            <w:r w:rsidRPr="0050541F">
              <w:rPr>
                <w:bCs/>
                <w:sz w:val="28"/>
                <w:szCs w:val="28"/>
              </w:rPr>
              <w:t>Максимальная высота здания -            25 м;</w:t>
            </w:r>
          </w:p>
          <w:p w:rsidR="00241EDD" w:rsidRPr="0050541F" w:rsidRDefault="00241EDD" w:rsidP="00241EDD">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241EDD" w:rsidRPr="0050541F" w:rsidRDefault="00241EDD" w:rsidP="00241EDD">
            <w:pPr>
              <w:keepNext/>
              <w:ind w:firstLine="5"/>
              <w:jc w:val="both"/>
              <w:rPr>
                <w:bCs/>
                <w:sz w:val="28"/>
                <w:szCs w:val="28"/>
              </w:rPr>
            </w:pPr>
            <w:r w:rsidRPr="0050541F">
              <w:rPr>
                <w:bCs/>
                <w:sz w:val="28"/>
                <w:szCs w:val="28"/>
              </w:rPr>
              <w:t xml:space="preserve">Минимальный процент озеленения земельного участка - </w:t>
            </w:r>
            <w:r w:rsidR="00BB5C51" w:rsidRPr="0050541F">
              <w:rPr>
                <w:bCs/>
                <w:sz w:val="28"/>
                <w:szCs w:val="28"/>
              </w:rPr>
              <w:t>3</w:t>
            </w:r>
            <w:r w:rsidRPr="0050541F">
              <w:rPr>
                <w:bCs/>
                <w:sz w:val="28"/>
                <w:szCs w:val="28"/>
              </w:rPr>
              <w:t>0 %;</w:t>
            </w:r>
          </w:p>
          <w:p w:rsidR="00241EDD" w:rsidRPr="0050541F" w:rsidRDefault="00241EDD" w:rsidP="00241EDD">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241EDD" w:rsidRPr="0050541F" w:rsidRDefault="00241EDD" w:rsidP="00241EDD">
            <w:pPr>
              <w:keepNext/>
              <w:ind w:firstLine="5"/>
              <w:jc w:val="both"/>
              <w:rPr>
                <w:bCs/>
                <w:sz w:val="28"/>
                <w:szCs w:val="28"/>
              </w:rPr>
            </w:pPr>
            <w:r w:rsidRPr="0050541F">
              <w:rPr>
                <w:bCs/>
                <w:sz w:val="28"/>
                <w:szCs w:val="28"/>
              </w:rPr>
              <w:t>Минимальный отступ зданий, строений и сооружений от границы земельного участка со стороны улиц, проездов, переулков и т.д. - 5 м.</w:t>
            </w:r>
          </w:p>
          <w:p w:rsidR="00241EDD" w:rsidRPr="0050541F" w:rsidRDefault="00241EDD" w:rsidP="00241EDD">
            <w:pPr>
              <w:keepNext/>
              <w:ind w:firstLine="5"/>
              <w:jc w:val="both"/>
              <w:rPr>
                <w:bCs/>
                <w:sz w:val="28"/>
                <w:szCs w:val="28"/>
              </w:rPr>
            </w:pPr>
            <w:r w:rsidRPr="0050541F">
              <w:rPr>
                <w:bCs/>
                <w:sz w:val="28"/>
                <w:szCs w:val="28"/>
              </w:rPr>
              <w:t>Расстояния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241EDD" w:rsidRPr="0050541F" w:rsidRDefault="00241EDD" w:rsidP="00B4443A">
            <w:pPr>
              <w:keepNext/>
              <w:ind w:firstLine="5"/>
              <w:jc w:val="both"/>
              <w:rPr>
                <w:bCs/>
                <w:sz w:val="28"/>
                <w:szCs w:val="28"/>
              </w:rPr>
            </w:pPr>
          </w:p>
        </w:tc>
      </w:tr>
      <w:tr w:rsidR="00C02A55" w:rsidRPr="0050541F" w:rsidTr="00793F8F">
        <w:trPr>
          <w:gridAfter w:val="1"/>
          <w:wAfter w:w="11" w:type="dxa"/>
          <w:trHeight w:val="20"/>
        </w:trPr>
        <w:tc>
          <w:tcPr>
            <w:tcW w:w="1708" w:type="dxa"/>
            <w:shd w:val="clear" w:color="auto" w:fill="auto"/>
            <w:vAlign w:val="center"/>
          </w:tcPr>
          <w:p w:rsidR="00C02A55" w:rsidRPr="0050541F" w:rsidRDefault="00C02A55" w:rsidP="00C02A55">
            <w:pPr>
              <w:keepNext/>
              <w:ind w:firstLine="5"/>
              <w:jc w:val="both"/>
              <w:rPr>
                <w:bCs/>
                <w:sz w:val="28"/>
                <w:szCs w:val="28"/>
              </w:rPr>
            </w:pPr>
            <w:r w:rsidRPr="0050541F">
              <w:rPr>
                <w:bCs/>
                <w:sz w:val="28"/>
                <w:szCs w:val="28"/>
              </w:rPr>
              <w:t>Размещение гаражей для собственных нужд</w:t>
            </w:r>
          </w:p>
        </w:tc>
        <w:tc>
          <w:tcPr>
            <w:tcW w:w="1601" w:type="dxa"/>
            <w:vAlign w:val="center"/>
          </w:tcPr>
          <w:p w:rsidR="00C02A55" w:rsidRPr="0050541F" w:rsidRDefault="00C02A55" w:rsidP="00C02A55">
            <w:pPr>
              <w:keepNext/>
              <w:ind w:firstLine="5"/>
              <w:jc w:val="center"/>
              <w:rPr>
                <w:bCs/>
                <w:sz w:val="28"/>
                <w:szCs w:val="28"/>
              </w:rPr>
            </w:pPr>
            <w:r w:rsidRPr="0050541F">
              <w:rPr>
                <w:bCs/>
                <w:sz w:val="28"/>
                <w:szCs w:val="28"/>
              </w:rPr>
              <w:t>2.7.2</w:t>
            </w:r>
          </w:p>
        </w:tc>
        <w:tc>
          <w:tcPr>
            <w:tcW w:w="3099" w:type="dxa"/>
            <w:vAlign w:val="center"/>
          </w:tcPr>
          <w:p w:rsidR="00C02A55" w:rsidRPr="0050541F" w:rsidRDefault="00DB0604" w:rsidP="00C02A55">
            <w:pPr>
              <w:keepNext/>
              <w:ind w:firstLine="5"/>
              <w:jc w:val="center"/>
              <w:rPr>
                <w:bCs/>
                <w:sz w:val="28"/>
                <w:szCs w:val="28"/>
              </w:rPr>
            </w:pPr>
            <w:r w:rsidRPr="0050541F">
              <w:rPr>
                <w:bCs/>
                <w:sz w:val="28"/>
                <w:szCs w:val="28"/>
              </w:rPr>
              <w:t xml:space="preserve">У </w:t>
            </w:r>
          </w:p>
        </w:tc>
        <w:tc>
          <w:tcPr>
            <w:tcW w:w="3946" w:type="dxa"/>
            <w:shd w:val="clear" w:color="auto" w:fill="auto"/>
            <w:vAlign w:val="center"/>
          </w:tcPr>
          <w:p w:rsidR="00C02A55" w:rsidRPr="0050541F" w:rsidRDefault="00C02A55" w:rsidP="00C02A55">
            <w:pPr>
              <w:keepNext/>
              <w:ind w:firstLine="5"/>
              <w:jc w:val="both"/>
              <w:rPr>
                <w:bCs/>
                <w:sz w:val="28"/>
                <w:szCs w:val="28"/>
              </w:rPr>
            </w:pPr>
            <w:r w:rsidRPr="0050541F">
              <w:rPr>
                <w:bCs/>
                <w:sz w:val="28"/>
                <w:szCs w:val="28"/>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4249" w:type="dxa"/>
            <w:vAlign w:val="center"/>
          </w:tcPr>
          <w:p w:rsidR="00C02A55" w:rsidRPr="0050541F" w:rsidRDefault="00C02A55" w:rsidP="00C02A55">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C91617" w:rsidRPr="0050541F">
              <w:rPr>
                <w:bCs/>
                <w:sz w:val="28"/>
                <w:szCs w:val="28"/>
              </w:rPr>
              <w:t>15</w:t>
            </w:r>
            <w:r w:rsidRPr="0050541F">
              <w:rPr>
                <w:bCs/>
                <w:sz w:val="28"/>
                <w:szCs w:val="28"/>
              </w:rPr>
              <w:t xml:space="preserve"> кв. м;</w:t>
            </w:r>
          </w:p>
          <w:p w:rsidR="00C02A55" w:rsidRPr="0050541F" w:rsidRDefault="00C02A55" w:rsidP="00C02A55">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60 кв. м;</w:t>
            </w:r>
          </w:p>
          <w:p w:rsidR="00C02A55" w:rsidRPr="0050541F" w:rsidRDefault="00C02A55" w:rsidP="00C02A55">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C91617" w:rsidRPr="0050541F">
              <w:rPr>
                <w:bCs/>
                <w:sz w:val="28"/>
                <w:szCs w:val="28"/>
              </w:rPr>
              <w:t>3</w:t>
            </w:r>
            <w:r w:rsidRPr="0050541F">
              <w:rPr>
                <w:bCs/>
                <w:sz w:val="28"/>
                <w:szCs w:val="28"/>
              </w:rPr>
              <w:t xml:space="preserve"> м;</w:t>
            </w:r>
          </w:p>
          <w:p w:rsidR="00C02A55" w:rsidRPr="0050541F" w:rsidRDefault="00C02A55" w:rsidP="00C02A55">
            <w:pPr>
              <w:keepNext/>
              <w:ind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w:t>
            </w:r>
            <w:r w:rsidR="00DB0604" w:rsidRPr="0050541F">
              <w:rPr>
                <w:bCs/>
                <w:sz w:val="28"/>
                <w:szCs w:val="28"/>
              </w:rPr>
              <w:t>1</w:t>
            </w:r>
          </w:p>
          <w:p w:rsidR="00C02A55" w:rsidRPr="0050541F" w:rsidRDefault="00C02A55" w:rsidP="00C02A55">
            <w:pPr>
              <w:keepNext/>
              <w:ind w:firstLine="5"/>
              <w:jc w:val="both"/>
              <w:rPr>
                <w:bCs/>
                <w:sz w:val="28"/>
                <w:szCs w:val="28"/>
              </w:rPr>
            </w:pPr>
            <w:r w:rsidRPr="0050541F">
              <w:rPr>
                <w:bCs/>
                <w:sz w:val="28"/>
                <w:szCs w:val="28"/>
              </w:rPr>
              <w:t>Максимальная высота здания</w:t>
            </w:r>
            <w:r w:rsidRPr="0050541F">
              <w:rPr>
                <w:bCs/>
                <w:sz w:val="28"/>
                <w:szCs w:val="28"/>
              </w:rPr>
              <w:sym w:font="Symbol" w:char="F02D"/>
            </w:r>
            <w:r w:rsidRPr="0050541F">
              <w:rPr>
                <w:bCs/>
                <w:sz w:val="28"/>
                <w:szCs w:val="28"/>
              </w:rPr>
              <w:t>6 м;</w:t>
            </w:r>
          </w:p>
          <w:p w:rsidR="00C02A55" w:rsidRPr="0050541F" w:rsidRDefault="00C02A55" w:rsidP="00C02A55">
            <w:pPr>
              <w:keepNext/>
              <w:ind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1 м. </w:t>
            </w:r>
            <w:r w:rsidR="00991853" w:rsidRPr="0050541F">
              <w:rPr>
                <w:sz w:val="28"/>
                <w:szCs w:val="28"/>
              </w:rPr>
              <w:t>(за исключением гаражных массивов).</w:t>
            </w:r>
          </w:p>
          <w:p w:rsidR="00C02A55" w:rsidRPr="0050541F" w:rsidRDefault="00C02A55" w:rsidP="00C02A55">
            <w:pPr>
              <w:keepNext/>
              <w:ind w:firstLine="5"/>
              <w:jc w:val="both"/>
              <w:rPr>
                <w:sz w:val="28"/>
                <w:szCs w:val="28"/>
              </w:rPr>
            </w:pPr>
            <w:r w:rsidRPr="0050541F">
              <w:rPr>
                <w:sz w:val="28"/>
                <w:szCs w:val="28"/>
              </w:rPr>
              <w:t>Допускается блокировка здания гаража по взаимному (письменному) согласию собственников земельных участков</w:t>
            </w:r>
            <w:r w:rsidR="00C91617" w:rsidRPr="0050541F">
              <w:rPr>
                <w:sz w:val="28"/>
                <w:szCs w:val="28"/>
              </w:rPr>
              <w:t>(арендаторов)</w:t>
            </w:r>
            <w:r w:rsidRPr="0050541F">
              <w:rPr>
                <w:sz w:val="28"/>
                <w:szCs w:val="28"/>
              </w:rPr>
              <w:t xml:space="preserve">. </w:t>
            </w:r>
          </w:p>
          <w:p w:rsidR="00C02A55" w:rsidRPr="0050541F" w:rsidRDefault="00C02A55" w:rsidP="00C02A55">
            <w:pPr>
              <w:keepNext/>
              <w:ind w:firstLine="5"/>
              <w:jc w:val="both"/>
              <w:rPr>
                <w:bCs/>
                <w:sz w:val="28"/>
                <w:szCs w:val="28"/>
              </w:rPr>
            </w:pPr>
            <w:r w:rsidRPr="0050541F">
              <w:rPr>
                <w:sz w:val="28"/>
                <w:szCs w:val="28"/>
              </w:rPr>
              <w:t>Минимальный отступ от границы земельного участка со стороны улиц, проездов, переулков и т.д. -  1 м, при устройстве раздвижных (роллетных) ворот  - по границе земельного участка.</w:t>
            </w:r>
          </w:p>
        </w:tc>
      </w:tr>
      <w:tr w:rsidR="00C02A55" w:rsidRPr="0050541F" w:rsidTr="00793F8F">
        <w:trPr>
          <w:gridAfter w:val="1"/>
          <w:wAfter w:w="11" w:type="dxa"/>
          <w:trHeight w:val="873"/>
        </w:trPr>
        <w:tc>
          <w:tcPr>
            <w:tcW w:w="1708" w:type="dxa"/>
            <w:shd w:val="clear" w:color="auto" w:fill="auto"/>
            <w:vAlign w:val="center"/>
          </w:tcPr>
          <w:p w:rsidR="00C02A55" w:rsidRPr="0050541F" w:rsidRDefault="00C02A55" w:rsidP="00C02A55">
            <w:pPr>
              <w:keepNext/>
              <w:ind w:firstLine="5"/>
              <w:jc w:val="both"/>
              <w:rPr>
                <w:bCs/>
                <w:sz w:val="28"/>
                <w:szCs w:val="28"/>
              </w:rPr>
            </w:pPr>
            <w:r w:rsidRPr="0050541F">
              <w:rPr>
                <w:bCs/>
                <w:sz w:val="28"/>
                <w:szCs w:val="28"/>
              </w:rPr>
              <w:t>Предоставление коммунальных услуг</w:t>
            </w:r>
          </w:p>
        </w:tc>
        <w:tc>
          <w:tcPr>
            <w:tcW w:w="1601" w:type="dxa"/>
            <w:vAlign w:val="center"/>
          </w:tcPr>
          <w:p w:rsidR="00C02A55" w:rsidRPr="0050541F" w:rsidRDefault="00C02A55" w:rsidP="00C02A55">
            <w:pPr>
              <w:keepNext/>
              <w:ind w:firstLine="5"/>
              <w:jc w:val="center"/>
              <w:rPr>
                <w:bCs/>
                <w:sz w:val="28"/>
                <w:szCs w:val="28"/>
              </w:rPr>
            </w:pPr>
            <w:r w:rsidRPr="0050541F">
              <w:rPr>
                <w:bCs/>
                <w:sz w:val="28"/>
                <w:szCs w:val="28"/>
              </w:rPr>
              <w:t>3.1.1</w:t>
            </w:r>
          </w:p>
        </w:tc>
        <w:tc>
          <w:tcPr>
            <w:tcW w:w="3099" w:type="dxa"/>
            <w:vAlign w:val="center"/>
          </w:tcPr>
          <w:p w:rsidR="00C02A55" w:rsidRPr="0050541F" w:rsidRDefault="00C02A55" w:rsidP="00C02A55">
            <w:pPr>
              <w:keepNext/>
              <w:ind w:firstLine="5"/>
              <w:jc w:val="center"/>
              <w:rPr>
                <w:bCs/>
                <w:sz w:val="28"/>
                <w:szCs w:val="28"/>
              </w:rPr>
            </w:pPr>
            <w:r w:rsidRPr="0050541F">
              <w:rPr>
                <w:bCs/>
                <w:sz w:val="28"/>
                <w:szCs w:val="28"/>
              </w:rPr>
              <w:t>У</w:t>
            </w:r>
          </w:p>
        </w:tc>
        <w:tc>
          <w:tcPr>
            <w:tcW w:w="3946" w:type="dxa"/>
            <w:shd w:val="clear" w:color="auto" w:fill="auto"/>
            <w:vAlign w:val="center"/>
          </w:tcPr>
          <w:p w:rsidR="00C02A55" w:rsidRPr="0050541F" w:rsidRDefault="00C02A55" w:rsidP="00C02A55">
            <w:pPr>
              <w:keepNext/>
              <w:ind w:firstLine="5"/>
              <w:jc w:val="both"/>
              <w:rPr>
                <w:bCs/>
                <w:sz w:val="28"/>
                <w:szCs w:val="28"/>
              </w:rPr>
            </w:pPr>
            <w:r w:rsidRPr="0050541F">
              <w:rPr>
                <w:bCs/>
                <w:sz w:val="28"/>
                <w:szCs w:val="28"/>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249" w:type="dxa"/>
            <w:vAlign w:val="center"/>
          </w:tcPr>
          <w:p w:rsidR="00C02A55" w:rsidRPr="0050541F" w:rsidRDefault="00C02A55" w:rsidP="002A51D9">
            <w:pPr>
              <w:keepNext/>
              <w:ind w:firstLine="5"/>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 кв. м;</w:t>
            </w:r>
          </w:p>
          <w:p w:rsidR="00C02A55" w:rsidRPr="0050541F" w:rsidRDefault="00C02A55" w:rsidP="002A51D9">
            <w:pPr>
              <w:keepNext/>
              <w:ind w:firstLine="5"/>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C02A55" w:rsidRPr="0050541F" w:rsidRDefault="00C02A55" w:rsidP="002A51D9">
            <w:pPr>
              <w:keepNext/>
              <w:ind w:firstLine="5"/>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F863DC">
              <w:rPr>
                <w:bCs/>
                <w:sz w:val="28"/>
                <w:szCs w:val="28"/>
              </w:rPr>
              <w:t>2</w:t>
            </w:r>
            <w:r w:rsidRPr="0050541F">
              <w:rPr>
                <w:bCs/>
                <w:sz w:val="28"/>
                <w:szCs w:val="28"/>
              </w:rPr>
              <w:t xml:space="preserve"> м;</w:t>
            </w:r>
          </w:p>
          <w:p w:rsidR="00C02A55" w:rsidRPr="0050541F" w:rsidRDefault="00C02A55" w:rsidP="002A51D9">
            <w:pPr>
              <w:keepNext/>
              <w:ind w:firstLine="5"/>
              <w:rPr>
                <w:bCs/>
                <w:sz w:val="28"/>
                <w:szCs w:val="28"/>
              </w:rPr>
            </w:pPr>
            <w:r w:rsidRPr="0050541F">
              <w:rPr>
                <w:bCs/>
                <w:sz w:val="28"/>
                <w:szCs w:val="28"/>
              </w:rPr>
              <w:t>Максимальная высота здания, сооружения</w:t>
            </w:r>
            <w:r w:rsidRPr="0050541F">
              <w:rPr>
                <w:bCs/>
                <w:sz w:val="28"/>
                <w:szCs w:val="28"/>
              </w:rPr>
              <w:sym w:font="Symbol" w:char="F02D"/>
            </w:r>
            <w:r w:rsidRPr="0050541F">
              <w:rPr>
                <w:bCs/>
                <w:sz w:val="28"/>
                <w:szCs w:val="28"/>
              </w:rPr>
              <w:t xml:space="preserve"> 32 м;</w:t>
            </w:r>
          </w:p>
          <w:p w:rsidR="002A51D9" w:rsidRPr="0050541F" w:rsidRDefault="002A51D9" w:rsidP="002A51D9">
            <w:pPr>
              <w:keepNext/>
              <w:ind w:firstLine="5"/>
              <w:rPr>
                <w:bCs/>
                <w:sz w:val="28"/>
                <w:szCs w:val="28"/>
              </w:rPr>
            </w:pPr>
            <w:r w:rsidRPr="0050541F">
              <w:rPr>
                <w:bCs/>
                <w:sz w:val="28"/>
                <w:szCs w:val="28"/>
              </w:rPr>
              <w:t>-минимальные отступы от границ земельных участков – 1 м, за исключением линейных объектов;</w:t>
            </w:r>
          </w:p>
          <w:p w:rsidR="002A51D9" w:rsidRPr="0050541F" w:rsidRDefault="002A51D9" w:rsidP="002A51D9">
            <w:pPr>
              <w:keepNext/>
              <w:ind w:firstLine="5"/>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улиц /проездов– 5/3 м за исключением линейных объектов;</w:t>
            </w:r>
          </w:p>
          <w:p w:rsidR="002A51D9" w:rsidRPr="0050541F" w:rsidRDefault="002A51D9" w:rsidP="002A51D9">
            <w:pPr>
              <w:keepNext/>
              <w:ind w:firstLine="5"/>
              <w:rPr>
                <w:bCs/>
                <w:sz w:val="28"/>
                <w:szCs w:val="28"/>
              </w:rPr>
            </w:pPr>
            <w:r w:rsidRPr="0050541F">
              <w:rPr>
                <w:bCs/>
                <w:sz w:val="28"/>
                <w:szCs w:val="28"/>
              </w:rPr>
              <w:t>-максимальное количество надземных этажей зданий – 2 этажа (включая мансардный этаж);</w:t>
            </w:r>
          </w:p>
          <w:p w:rsidR="002A51D9" w:rsidRPr="0050541F" w:rsidRDefault="002A51D9" w:rsidP="002A51D9">
            <w:pPr>
              <w:keepNext/>
              <w:ind w:firstLine="5"/>
              <w:rPr>
                <w:bCs/>
                <w:sz w:val="28"/>
                <w:szCs w:val="28"/>
              </w:rPr>
            </w:pPr>
            <w:r w:rsidRPr="0050541F">
              <w:rPr>
                <w:bCs/>
                <w:sz w:val="28"/>
                <w:szCs w:val="28"/>
              </w:rPr>
              <w:t xml:space="preserve">-максимальный процент застройки в границах земельного участка – </w:t>
            </w:r>
            <w:r w:rsidR="00733552" w:rsidRPr="0050541F">
              <w:rPr>
                <w:bCs/>
                <w:sz w:val="28"/>
                <w:szCs w:val="28"/>
              </w:rPr>
              <w:t>6</w:t>
            </w:r>
            <w:r w:rsidRPr="0050541F">
              <w:rPr>
                <w:bCs/>
                <w:sz w:val="28"/>
                <w:szCs w:val="28"/>
              </w:rPr>
              <w:t>0%:</w:t>
            </w:r>
          </w:p>
          <w:p w:rsidR="00C02A55" w:rsidRPr="0050541F" w:rsidRDefault="002A51D9" w:rsidP="00733552">
            <w:pPr>
              <w:keepNext/>
              <w:ind w:firstLine="5"/>
              <w:rPr>
                <w:bCs/>
                <w:sz w:val="28"/>
                <w:szCs w:val="28"/>
              </w:rPr>
            </w:pPr>
            <w:r w:rsidRPr="0050541F">
              <w:rPr>
                <w:bCs/>
                <w:sz w:val="28"/>
                <w:szCs w:val="28"/>
              </w:rPr>
              <w:t xml:space="preserve">-минимальный процент озеленения </w:t>
            </w:r>
            <w:r w:rsidR="00733552" w:rsidRPr="0050541F">
              <w:rPr>
                <w:bCs/>
                <w:sz w:val="28"/>
                <w:szCs w:val="28"/>
              </w:rPr>
              <w:t>3</w:t>
            </w:r>
            <w:r w:rsidRPr="0050541F">
              <w:rPr>
                <w:bCs/>
                <w:sz w:val="28"/>
                <w:szCs w:val="28"/>
              </w:rPr>
              <w:t>0% от площади земельного участка, за исключением линейных объектов.</w:t>
            </w:r>
          </w:p>
        </w:tc>
      </w:tr>
      <w:tr w:rsidR="00C02A55" w:rsidRPr="0050541F" w:rsidTr="00793F8F">
        <w:trPr>
          <w:gridAfter w:val="1"/>
          <w:wAfter w:w="11" w:type="dxa"/>
          <w:trHeight w:val="20"/>
        </w:trPr>
        <w:tc>
          <w:tcPr>
            <w:tcW w:w="1708" w:type="dxa"/>
            <w:shd w:val="clear" w:color="auto" w:fill="auto"/>
            <w:vAlign w:val="center"/>
          </w:tcPr>
          <w:p w:rsidR="00C02A55" w:rsidRPr="0050541F" w:rsidRDefault="00C02A55" w:rsidP="00C02A55">
            <w:pPr>
              <w:keepNext/>
              <w:ind w:firstLine="5"/>
              <w:jc w:val="both"/>
              <w:rPr>
                <w:bCs/>
                <w:sz w:val="28"/>
                <w:szCs w:val="28"/>
              </w:rPr>
            </w:pPr>
            <w:r w:rsidRPr="0050541F">
              <w:rPr>
                <w:bCs/>
                <w:sz w:val="28"/>
                <w:szCs w:val="28"/>
              </w:rPr>
              <w:t>Площадки для занятий спортом</w:t>
            </w:r>
          </w:p>
        </w:tc>
        <w:tc>
          <w:tcPr>
            <w:tcW w:w="1601" w:type="dxa"/>
            <w:vAlign w:val="center"/>
          </w:tcPr>
          <w:p w:rsidR="00C02A55" w:rsidRPr="0050541F" w:rsidRDefault="00C02A55" w:rsidP="00C02A55">
            <w:pPr>
              <w:keepNext/>
              <w:ind w:firstLine="5"/>
              <w:jc w:val="center"/>
              <w:rPr>
                <w:bCs/>
                <w:sz w:val="28"/>
                <w:szCs w:val="28"/>
              </w:rPr>
            </w:pPr>
            <w:r w:rsidRPr="0050541F">
              <w:rPr>
                <w:bCs/>
                <w:sz w:val="28"/>
                <w:szCs w:val="28"/>
              </w:rPr>
              <w:t>5.1.3</w:t>
            </w:r>
          </w:p>
        </w:tc>
        <w:tc>
          <w:tcPr>
            <w:tcW w:w="3099" w:type="dxa"/>
            <w:vAlign w:val="center"/>
          </w:tcPr>
          <w:p w:rsidR="00C02A55" w:rsidRPr="0050541F" w:rsidRDefault="00241EDD" w:rsidP="00C02A55">
            <w:pPr>
              <w:keepNext/>
              <w:ind w:firstLine="5"/>
              <w:jc w:val="center"/>
              <w:rPr>
                <w:bCs/>
                <w:sz w:val="28"/>
                <w:szCs w:val="28"/>
              </w:rPr>
            </w:pPr>
            <w:r w:rsidRPr="0050541F">
              <w:rPr>
                <w:bCs/>
                <w:sz w:val="28"/>
                <w:szCs w:val="28"/>
              </w:rPr>
              <w:t>О</w:t>
            </w:r>
          </w:p>
        </w:tc>
        <w:tc>
          <w:tcPr>
            <w:tcW w:w="3946" w:type="dxa"/>
            <w:shd w:val="clear" w:color="auto" w:fill="auto"/>
            <w:vAlign w:val="center"/>
          </w:tcPr>
          <w:p w:rsidR="00C02A55" w:rsidRPr="0050541F" w:rsidRDefault="00C02A55" w:rsidP="00C02A55">
            <w:pPr>
              <w:keepNext/>
              <w:ind w:firstLine="5"/>
              <w:jc w:val="both"/>
              <w:rPr>
                <w:bCs/>
                <w:sz w:val="28"/>
                <w:szCs w:val="28"/>
              </w:rPr>
            </w:pPr>
            <w:r w:rsidRPr="0050541F">
              <w:rPr>
                <w:bCs/>
                <w:sz w:val="28"/>
                <w:szCs w:val="28"/>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4249" w:type="dxa"/>
            <w:vAlign w:val="center"/>
          </w:tcPr>
          <w:p w:rsidR="00C02A55" w:rsidRPr="0050541F" w:rsidRDefault="00C02A55" w:rsidP="00C02A55">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 кв. м;</w:t>
            </w:r>
          </w:p>
          <w:p w:rsidR="00C02A55" w:rsidRPr="0050541F" w:rsidRDefault="00C02A55" w:rsidP="00C02A55">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3000 кв. м;</w:t>
            </w:r>
          </w:p>
          <w:p w:rsidR="00C02A55" w:rsidRPr="0050541F" w:rsidRDefault="00C02A55" w:rsidP="00C02A55">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8 м;</w:t>
            </w:r>
          </w:p>
        </w:tc>
      </w:tr>
      <w:tr w:rsidR="00C02A55" w:rsidRPr="0050541F" w:rsidTr="00793F8F">
        <w:trPr>
          <w:gridAfter w:val="1"/>
          <w:wAfter w:w="11" w:type="dxa"/>
          <w:trHeight w:val="20"/>
        </w:trPr>
        <w:tc>
          <w:tcPr>
            <w:tcW w:w="1708" w:type="dxa"/>
            <w:shd w:val="clear" w:color="auto" w:fill="auto"/>
            <w:vAlign w:val="center"/>
          </w:tcPr>
          <w:p w:rsidR="00C02A55" w:rsidRPr="0050541F" w:rsidRDefault="00C02A55" w:rsidP="00C02A55">
            <w:pPr>
              <w:keepNext/>
              <w:ind w:right="142" w:hanging="16"/>
              <w:jc w:val="both"/>
              <w:rPr>
                <w:bCs/>
                <w:sz w:val="28"/>
                <w:szCs w:val="28"/>
              </w:rPr>
            </w:pPr>
            <w:r w:rsidRPr="0050541F">
              <w:rPr>
                <w:bCs/>
                <w:sz w:val="28"/>
                <w:szCs w:val="28"/>
              </w:rPr>
              <w:t>Улично-дорожная сеть</w:t>
            </w:r>
          </w:p>
        </w:tc>
        <w:tc>
          <w:tcPr>
            <w:tcW w:w="1601" w:type="dxa"/>
            <w:vAlign w:val="center"/>
          </w:tcPr>
          <w:p w:rsidR="00C02A55" w:rsidRPr="0050541F" w:rsidRDefault="00C02A55" w:rsidP="00C02A55">
            <w:pPr>
              <w:keepNext/>
              <w:ind w:firstLine="5"/>
              <w:jc w:val="center"/>
              <w:rPr>
                <w:bCs/>
                <w:sz w:val="28"/>
                <w:szCs w:val="28"/>
              </w:rPr>
            </w:pPr>
            <w:r w:rsidRPr="0050541F">
              <w:rPr>
                <w:bCs/>
                <w:sz w:val="28"/>
                <w:szCs w:val="28"/>
              </w:rPr>
              <w:t>12.0.1</w:t>
            </w:r>
          </w:p>
        </w:tc>
        <w:tc>
          <w:tcPr>
            <w:tcW w:w="3099" w:type="dxa"/>
            <w:vAlign w:val="center"/>
          </w:tcPr>
          <w:p w:rsidR="00C02A55" w:rsidRPr="0050541F" w:rsidRDefault="00C02A55" w:rsidP="00C02A55">
            <w:pPr>
              <w:keepNext/>
              <w:ind w:firstLine="5"/>
              <w:jc w:val="center"/>
              <w:rPr>
                <w:bCs/>
                <w:sz w:val="28"/>
                <w:szCs w:val="28"/>
              </w:rPr>
            </w:pPr>
            <w:r w:rsidRPr="0050541F">
              <w:rPr>
                <w:bCs/>
                <w:sz w:val="28"/>
                <w:szCs w:val="28"/>
              </w:rPr>
              <w:t>О</w:t>
            </w:r>
          </w:p>
        </w:tc>
        <w:tc>
          <w:tcPr>
            <w:tcW w:w="3946" w:type="dxa"/>
            <w:shd w:val="clear" w:color="auto" w:fill="auto"/>
            <w:vAlign w:val="center"/>
          </w:tcPr>
          <w:p w:rsidR="00C02A55" w:rsidRPr="0050541F" w:rsidRDefault="00C02A55" w:rsidP="00C02A55">
            <w:pPr>
              <w:keepNext/>
              <w:ind w:firstLine="5"/>
              <w:jc w:val="both"/>
              <w:rPr>
                <w:bCs/>
                <w:sz w:val="28"/>
                <w:szCs w:val="28"/>
              </w:rPr>
            </w:pPr>
            <w:r w:rsidRPr="0050541F">
              <w:rPr>
                <w:bCs/>
                <w:sz w:val="28"/>
                <w:szCs w:val="28"/>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05" w:anchor="block_10271" w:history="1">
              <w:r w:rsidRPr="0050541F">
                <w:rPr>
                  <w:bCs/>
                  <w:sz w:val="28"/>
                  <w:szCs w:val="28"/>
                </w:rPr>
                <w:t>кодами 2.7.1</w:t>
              </w:r>
            </w:hyperlink>
            <w:r w:rsidRPr="0050541F">
              <w:rPr>
                <w:bCs/>
                <w:sz w:val="28"/>
                <w:szCs w:val="28"/>
              </w:rPr>
              <w:t xml:space="preserve">, </w:t>
            </w:r>
            <w:hyperlink r:id="rId706" w:anchor="block_1049" w:history="1">
              <w:r w:rsidRPr="0050541F">
                <w:rPr>
                  <w:bCs/>
                  <w:sz w:val="28"/>
                  <w:szCs w:val="28"/>
                </w:rPr>
                <w:t>4.9</w:t>
              </w:r>
            </w:hyperlink>
            <w:r w:rsidRPr="0050541F">
              <w:rPr>
                <w:bCs/>
                <w:sz w:val="28"/>
                <w:szCs w:val="28"/>
              </w:rPr>
              <w:t xml:space="preserve">, </w:t>
            </w:r>
            <w:hyperlink r:id="rId707" w:anchor="block_1723" w:history="1">
              <w:r w:rsidRPr="0050541F">
                <w:rPr>
                  <w:bCs/>
                  <w:sz w:val="28"/>
                  <w:szCs w:val="28"/>
                </w:rPr>
                <w:t>7.2.3</w:t>
              </w:r>
            </w:hyperlink>
            <w:r w:rsidRPr="0050541F">
              <w:rPr>
                <w:bCs/>
                <w:sz w:val="28"/>
                <w:szCs w:val="28"/>
              </w:rPr>
              <w:t>Классификатора, а также некапитальных сооружений, предназначенных для охраны транспортных средств</w:t>
            </w:r>
          </w:p>
        </w:tc>
        <w:tc>
          <w:tcPr>
            <w:tcW w:w="4249" w:type="dxa"/>
            <w:vAlign w:val="center"/>
          </w:tcPr>
          <w:p w:rsidR="00C02A55" w:rsidRPr="0050541F" w:rsidRDefault="00C02A55" w:rsidP="00C02A55">
            <w:pPr>
              <w:keepNext/>
              <w:ind w:firstLine="5"/>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887A68" w:rsidRPr="0050541F" w:rsidTr="00793F8F">
        <w:tblPrEx>
          <w:tblCellMar>
            <w:left w:w="108" w:type="dxa"/>
            <w:right w:w="108" w:type="dxa"/>
          </w:tblCellMar>
        </w:tblPrEx>
        <w:trPr>
          <w:trHeight w:val="616"/>
        </w:trPr>
        <w:tc>
          <w:tcPr>
            <w:tcW w:w="1708" w:type="dxa"/>
            <w:shd w:val="clear" w:color="auto" w:fill="auto"/>
            <w:vAlign w:val="center"/>
          </w:tcPr>
          <w:p w:rsidR="00887A68" w:rsidRPr="0050541F" w:rsidRDefault="00887A68" w:rsidP="00623F48">
            <w:pPr>
              <w:keepNext/>
              <w:ind w:left="-103" w:right="-105" w:hanging="16"/>
              <w:jc w:val="both"/>
              <w:rPr>
                <w:bCs/>
                <w:sz w:val="28"/>
                <w:szCs w:val="28"/>
              </w:rPr>
            </w:pPr>
            <w:r w:rsidRPr="0050541F">
              <w:rPr>
                <w:bCs/>
                <w:sz w:val="28"/>
                <w:szCs w:val="28"/>
              </w:rPr>
              <w:t>Историко- культурная</w:t>
            </w:r>
          </w:p>
          <w:p w:rsidR="00887A68" w:rsidRPr="0050541F" w:rsidRDefault="00887A68" w:rsidP="00623F48">
            <w:pPr>
              <w:keepNext/>
              <w:ind w:left="-103" w:right="-105" w:hanging="16"/>
              <w:jc w:val="both"/>
              <w:rPr>
                <w:bCs/>
                <w:sz w:val="28"/>
                <w:szCs w:val="28"/>
              </w:rPr>
            </w:pPr>
            <w:r w:rsidRPr="0050541F">
              <w:rPr>
                <w:bCs/>
                <w:sz w:val="28"/>
                <w:szCs w:val="28"/>
              </w:rPr>
              <w:t>деятельность</w:t>
            </w:r>
          </w:p>
        </w:tc>
        <w:tc>
          <w:tcPr>
            <w:tcW w:w="1601" w:type="dxa"/>
            <w:shd w:val="clear" w:color="auto" w:fill="auto"/>
            <w:vAlign w:val="center"/>
          </w:tcPr>
          <w:p w:rsidR="00887A68" w:rsidRPr="0050541F" w:rsidRDefault="00887A68" w:rsidP="00623F48">
            <w:pPr>
              <w:keepNext/>
              <w:ind w:left="-111" w:right="-103" w:hanging="16"/>
              <w:jc w:val="both"/>
              <w:rPr>
                <w:bCs/>
                <w:sz w:val="28"/>
                <w:szCs w:val="28"/>
              </w:rPr>
            </w:pPr>
            <w:r w:rsidRPr="0050541F">
              <w:rPr>
                <w:bCs/>
                <w:sz w:val="28"/>
                <w:szCs w:val="28"/>
              </w:rPr>
              <w:t>9.3</w:t>
            </w:r>
          </w:p>
        </w:tc>
        <w:tc>
          <w:tcPr>
            <w:tcW w:w="3099" w:type="dxa"/>
            <w:shd w:val="clear" w:color="auto" w:fill="auto"/>
            <w:vAlign w:val="center"/>
          </w:tcPr>
          <w:p w:rsidR="00887A68" w:rsidRPr="0050541F" w:rsidRDefault="00887A68" w:rsidP="00623F48">
            <w:pPr>
              <w:keepNext/>
              <w:ind w:left="-113" w:right="-103" w:hanging="16"/>
              <w:jc w:val="both"/>
              <w:rPr>
                <w:bCs/>
                <w:sz w:val="28"/>
                <w:szCs w:val="28"/>
              </w:rPr>
            </w:pPr>
            <w:r w:rsidRPr="0050541F">
              <w:rPr>
                <w:bCs/>
                <w:sz w:val="28"/>
                <w:szCs w:val="28"/>
              </w:rPr>
              <w:t>О</w:t>
            </w:r>
          </w:p>
        </w:tc>
        <w:tc>
          <w:tcPr>
            <w:tcW w:w="3946" w:type="dxa"/>
            <w:shd w:val="clear" w:color="auto" w:fill="auto"/>
            <w:vAlign w:val="center"/>
          </w:tcPr>
          <w:p w:rsidR="00887A68" w:rsidRPr="0050541F" w:rsidRDefault="00887A68" w:rsidP="00623F48">
            <w:pPr>
              <w:keepNext/>
              <w:tabs>
                <w:tab w:val="left" w:pos="3687"/>
              </w:tabs>
              <w:ind w:left="-113" w:right="-102" w:hanging="16"/>
              <w:jc w:val="both"/>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887A68" w:rsidRPr="0050541F" w:rsidRDefault="00887A68" w:rsidP="00623F48">
            <w:pPr>
              <w:keepNext/>
              <w:tabs>
                <w:tab w:val="left" w:pos="3687"/>
              </w:tabs>
              <w:ind w:left="-113" w:right="-102" w:hanging="16"/>
              <w:jc w:val="both"/>
              <w:rPr>
                <w:bCs/>
                <w:sz w:val="28"/>
                <w:szCs w:val="28"/>
              </w:rPr>
            </w:pPr>
            <w:r w:rsidRPr="0050541F">
              <w:rPr>
                <w:bCs/>
                <w:sz w:val="28"/>
                <w:szCs w:val="28"/>
              </w:rPr>
              <w:t>Обеспечивающая познавательный туризм</w:t>
            </w:r>
          </w:p>
        </w:tc>
        <w:tc>
          <w:tcPr>
            <w:tcW w:w="4260" w:type="dxa"/>
            <w:gridSpan w:val="2"/>
          </w:tcPr>
          <w:p w:rsidR="00887A68" w:rsidRPr="0050541F" w:rsidRDefault="00887A68" w:rsidP="00623F48">
            <w:pPr>
              <w:keepNext/>
              <w:ind w:left="-114" w:right="-99"/>
              <w:jc w:val="both"/>
              <w:rPr>
                <w:bCs/>
                <w:sz w:val="28"/>
                <w:szCs w:val="28"/>
              </w:rPr>
            </w:pPr>
            <w:r w:rsidRPr="0050541F">
              <w:rPr>
                <w:bCs/>
                <w:sz w:val="28"/>
                <w:szCs w:val="28"/>
              </w:rPr>
              <w:t>минимальная/максимальная площадь земельных участков</w:t>
            </w:r>
          </w:p>
          <w:p w:rsidR="00887A68" w:rsidRPr="0050541F" w:rsidRDefault="00887A68" w:rsidP="00623F48">
            <w:pPr>
              <w:keepNext/>
              <w:ind w:left="-114" w:right="-99"/>
              <w:jc w:val="both"/>
              <w:rPr>
                <w:bCs/>
                <w:sz w:val="28"/>
                <w:szCs w:val="28"/>
              </w:rPr>
            </w:pPr>
            <w:r w:rsidRPr="0050541F">
              <w:rPr>
                <w:bCs/>
                <w:sz w:val="28"/>
                <w:szCs w:val="28"/>
              </w:rPr>
              <w:t>– 10 /20000 кв. м;</w:t>
            </w:r>
          </w:p>
          <w:p w:rsidR="00887A68" w:rsidRPr="0050541F" w:rsidRDefault="00887A68" w:rsidP="00623F48">
            <w:pPr>
              <w:keepNext/>
              <w:ind w:left="-114" w:right="-99"/>
              <w:jc w:val="both"/>
              <w:rPr>
                <w:bCs/>
                <w:sz w:val="28"/>
                <w:szCs w:val="28"/>
              </w:rPr>
            </w:pPr>
            <w:r w:rsidRPr="0050541F">
              <w:rPr>
                <w:bCs/>
                <w:sz w:val="28"/>
                <w:szCs w:val="28"/>
              </w:rPr>
              <w:t>регламенты не распространяются.</w:t>
            </w:r>
          </w:p>
          <w:p w:rsidR="00887A68" w:rsidRPr="0050541F" w:rsidRDefault="00887A68" w:rsidP="00623F48">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87A68" w:rsidRPr="0050541F" w:rsidTr="00793F8F">
        <w:tblPrEx>
          <w:tblCellMar>
            <w:left w:w="108" w:type="dxa"/>
            <w:right w:w="108" w:type="dxa"/>
          </w:tblCellMar>
        </w:tblPrEx>
        <w:trPr>
          <w:trHeight w:val="616"/>
        </w:trPr>
        <w:tc>
          <w:tcPr>
            <w:tcW w:w="1708" w:type="dxa"/>
            <w:shd w:val="clear" w:color="auto" w:fill="auto"/>
            <w:vAlign w:val="center"/>
          </w:tcPr>
          <w:p w:rsidR="00887A68" w:rsidRPr="0050541F" w:rsidRDefault="00887A68" w:rsidP="00623F48">
            <w:pPr>
              <w:keepNext/>
              <w:ind w:left="-103" w:right="-105" w:hanging="16"/>
              <w:jc w:val="both"/>
              <w:rPr>
                <w:bCs/>
                <w:sz w:val="28"/>
                <w:szCs w:val="28"/>
              </w:rPr>
            </w:pPr>
            <w:r w:rsidRPr="0050541F">
              <w:rPr>
                <w:bCs/>
                <w:sz w:val="28"/>
                <w:szCs w:val="28"/>
              </w:rPr>
              <w:t>Земельные участки</w:t>
            </w:r>
          </w:p>
          <w:p w:rsidR="00887A68" w:rsidRPr="0050541F" w:rsidRDefault="00887A68" w:rsidP="00623F48">
            <w:pPr>
              <w:keepNext/>
              <w:ind w:left="-103" w:right="-105" w:hanging="16"/>
              <w:jc w:val="both"/>
              <w:rPr>
                <w:bCs/>
                <w:sz w:val="28"/>
                <w:szCs w:val="28"/>
              </w:rPr>
            </w:pPr>
            <w:r w:rsidRPr="0050541F">
              <w:rPr>
                <w:bCs/>
                <w:sz w:val="28"/>
                <w:szCs w:val="28"/>
              </w:rPr>
              <w:t>(территории) общего пользования</w:t>
            </w:r>
          </w:p>
        </w:tc>
        <w:tc>
          <w:tcPr>
            <w:tcW w:w="1601" w:type="dxa"/>
            <w:shd w:val="clear" w:color="auto" w:fill="auto"/>
            <w:vAlign w:val="center"/>
          </w:tcPr>
          <w:p w:rsidR="00887A68" w:rsidRPr="0050541F" w:rsidRDefault="00887A68" w:rsidP="00623F48">
            <w:pPr>
              <w:keepNext/>
              <w:ind w:left="-111" w:right="-103" w:hanging="16"/>
              <w:jc w:val="both"/>
              <w:rPr>
                <w:bCs/>
                <w:sz w:val="28"/>
                <w:szCs w:val="28"/>
              </w:rPr>
            </w:pPr>
            <w:r w:rsidRPr="0050541F">
              <w:rPr>
                <w:bCs/>
                <w:sz w:val="28"/>
                <w:szCs w:val="28"/>
              </w:rPr>
              <w:t>12</w:t>
            </w:r>
          </w:p>
        </w:tc>
        <w:tc>
          <w:tcPr>
            <w:tcW w:w="3099" w:type="dxa"/>
            <w:shd w:val="clear" w:color="auto" w:fill="auto"/>
            <w:vAlign w:val="center"/>
          </w:tcPr>
          <w:p w:rsidR="00887A68" w:rsidRPr="0050541F" w:rsidRDefault="00887A68" w:rsidP="00623F48">
            <w:pPr>
              <w:keepNext/>
              <w:ind w:left="-113" w:right="-103" w:hanging="16"/>
              <w:jc w:val="both"/>
              <w:rPr>
                <w:bCs/>
                <w:sz w:val="28"/>
                <w:szCs w:val="28"/>
              </w:rPr>
            </w:pPr>
            <w:r w:rsidRPr="0050541F">
              <w:rPr>
                <w:bCs/>
                <w:sz w:val="28"/>
                <w:szCs w:val="28"/>
              </w:rPr>
              <w:t>О</w:t>
            </w:r>
          </w:p>
        </w:tc>
        <w:tc>
          <w:tcPr>
            <w:tcW w:w="3946" w:type="dxa"/>
            <w:shd w:val="clear" w:color="auto" w:fill="auto"/>
            <w:vAlign w:val="center"/>
          </w:tcPr>
          <w:p w:rsidR="00887A68" w:rsidRPr="0050541F" w:rsidRDefault="00887A68" w:rsidP="00623F48">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887A68" w:rsidRPr="0050541F" w:rsidRDefault="00887A68" w:rsidP="00623F48">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4260" w:type="dxa"/>
            <w:gridSpan w:val="2"/>
          </w:tcPr>
          <w:p w:rsidR="00887A68" w:rsidRPr="0050541F" w:rsidRDefault="00887A68" w:rsidP="00623F48">
            <w:pPr>
              <w:keepNext/>
              <w:ind w:left="-114" w:right="-99"/>
              <w:jc w:val="both"/>
              <w:rPr>
                <w:bCs/>
                <w:sz w:val="28"/>
                <w:szCs w:val="28"/>
              </w:rPr>
            </w:pPr>
            <w:r w:rsidRPr="0050541F">
              <w:rPr>
                <w:bCs/>
                <w:sz w:val="28"/>
                <w:szCs w:val="28"/>
              </w:rPr>
              <w:t>минимальная/максимал</w:t>
            </w:r>
            <w:r w:rsidR="00AC5CFF" w:rsidRPr="0050541F">
              <w:rPr>
                <w:bCs/>
                <w:sz w:val="28"/>
                <w:szCs w:val="28"/>
              </w:rPr>
              <w:t>ьная</w:t>
            </w:r>
            <w:r w:rsidR="00AC5CFF" w:rsidRPr="0050541F">
              <w:rPr>
                <w:bCs/>
                <w:sz w:val="28"/>
                <w:szCs w:val="28"/>
              </w:rPr>
              <w:tab/>
              <w:t>площадь</w:t>
            </w:r>
            <w:r w:rsidR="00AC5CFF" w:rsidRPr="0050541F">
              <w:rPr>
                <w:bCs/>
                <w:sz w:val="28"/>
                <w:szCs w:val="28"/>
              </w:rPr>
              <w:tab/>
              <w:t>земельных</w:t>
            </w:r>
            <w:r w:rsidR="00AC5CFF" w:rsidRPr="0050541F">
              <w:rPr>
                <w:bCs/>
                <w:sz w:val="28"/>
                <w:szCs w:val="28"/>
              </w:rPr>
              <w:tab/>
              <w:t>участков</w:t>
            </w:r>
          </w:p>
          <w:p w:rsidR="00887A68" w:rsidRPr="0050541F" w:rsidRDefault="00887A68" w:rsidP="00623F48">
            <w:pPr>
              <w:keepNext/>
              <w:ind w:left="-114" w:right="-99"/>
              <w:jc w:val="both"/>
              <w:rPr>
                <w:bCs/>
                <w:sz w:val="28"/>
                <w:szCs w:val="28"/>
              </w:rPr>
            </w:pPr>
            <w:r w:rsidRPr="0050541F">
              <w:rPr>
                <w:bCs/>
                <w:sz w:val="28"/>
                <w:szCs w:val="28"/>
              </w:rPr>
              <w:t>-регламенты не распространяются;</w:t>
            </w:r>
          </w:p>
          <w:p w:rsidR="00887A68" w:rsidRPr="0050541F" w:rsidRDefault="00887A68" w:rsidP="00623F48">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02A55" w:rsidRPr="0050541F" w:rsidTr="00793F8F">
        <w:trPr>
          <w:gridAfter w:val="1"/>
          <w:wAfter w:w="11" w:type="dxa"/>
          <w:trHeight w:val="4308"/>
        </w:trPr>
        <w:tc>
          <w:tcPr>
            <w:tcW w:w="1708" w:type="dxa"/>
            <w:shd w:val="clear" w:color="auto" w:fill="auto"/>
            <w:vAlign w:val="center"/>
          </w:tcPr>
          <w:p w:rsidR="00C02A55" w:rsidRPr="0050541F" w:rsidRDefault="00C02A55" w:rsidP="00C02A55">
            <w:pPr>
              <w:keepNext/>
              <w:ind w:right="142" w:hanging="16"/>
              <w:jc w:val="both"/>
              <w:rPr>
                <w:bCs/>
                <w:sz w:val="28"/>
                <w:szCs w:val="28"/>
              </w:rPr>
            </w:pPr>
            <w:r w:rsidRPr="0050541F">
              <w:rPr>
                <w:bCs/>
                <w:sz w:val="28"/>
                <w:szCs w:val="28"/>
              </w:rPr>
              <w:t>Благоустройство территории</w:t>
            </w:r>
          </w:p>
        </w:tc>
        <w:tc>
          <w:tcPr>
            <w:tcW w:w="1601" w:type="dxa"/>
            <w:vAlign w:val="center"/>
          </w:tcPr>
          <w:p w:rsidR="00C02A55" w:rsidRPr="0050541F" w:rsidRDefault="00C02A55" w:rsidP="00C02A55">
            <w:pPr>
              <w:keepNext/>
              <w:ind w:firstLine="5"/>
              <w:jc w:val="center"/>
              <w:rPr>
                <w:bCs/>
                <w:sz w:val="28"/>
                <w:szCs w:val="28"/>
              </w:rPr>
            </w:pPr>
            <w:r w:rsidRPr="0050541F">
              <w:rPr>
                <w:bCs/>
                <w:sz w:val="28"/>
                <w:szCs w:val="28"/>
              </w:rPr>
              <w:t>12.0.2</w:t>
            </w:r>
          </w:p>
        </w:tc>
        <w:tc>
          <w:tcPr>
            <w:tcW w:w="3099" w:type="dxa"/>
            <w:vAlign w:val="center"/>
          </w:tcPr>
          <w:p w:rsidR="00C02A55" w:rsidRPr="0050541F" w:rsidRDefault="00C02A55" w:rsidP="00C02A55">
            <w:pPr>
              <w:keepNext/>
              <w:ind w:firstLine="5"/>
              <w:jc w:val="center"/>
              <w:rPr>
                <w:bCs/>
                <w:sz w:val="28"/>
                <w:szCs w:val="28"/>
              </w:rPr>
            </w:pPr>
            <w:r w:rsidRPr="0050541F">
              <w:rPr>
                <w:bCs/>
                <w:sz w:val="28"/>
                <w:szCs w:val="28"/>
              </w:rPr>
              <w:t>О</w:t>
            </w:r>
          </w:p>
        </w:tc>
        <w:tc>
          <w:tcPr>
            <w:tcW w:w="3946" w:type="dxa"/>
            <w:shd w:val="clear" w:color="auto" w:fill="auto"/>
            <w:vAlign w:val="center"/>
          </w:tcPr>
          <w:p w:rsidR="00C02A55" w:rsidRPr="0050541F" w:rsidRDefault="00C02A55" w:rsidP="00C02A55">
            <w:pPr>
              <w:keepNext/>
              <w:ind w:firstLine="5"/>
              <w:jc w:val="both"/>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249" w:type="dxa"/>
            <w:vAlign w:val="center"/>
          </w:tcPr>
          <w:p w:rsidR="00C02A55" w:rsidRPr="0050541F" w:rsidRDefault="00C02A55" w:rsidP="00C02A55">
            <w:pPr>
              <w:keepNext/>
              <w:ind w:firstLine="5"/>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bl>
    <w:p w:rsidR="00460ED6" w:rsidRPr="0050541F" w:rsidRDefault="00460ED6" w:rsidP="00460ED6">
      <w:pPr>
        <w:suppressAutoHyphens/>
        <w:ind w:firstLine="720"/>
        <w:jc w:val="both"/>
        <w:rPr>
          <w:sz w:val="28"/>
          <w:szCs w:val="28"/>
        </w:rPr>
        <w:sectPr w:rsidR="00460ED6" w:rsidRPr="0050541F" w:rsidSect="009169F1">
          <w:pgSz w:w="16838" w:h="11906" w:orient="landscape"/>
          <w:pgMar w:top="1701" w:right="1134" w:bottom="993" w:left="1134" w:header="709" w:footer="709" w:gutter="0"/>
          <w:cols w:space="708"/>
          <w:docGrid w:linePitch="360"/>
        </w:sectPr>
      </w:pPr>
    </w:p>
    <w:p w:rsidR="00460ED6" w:rsidRPr="0050541F" w:rsidRDefault="00460ED6" w:rsidP="00460ED6">
      <w:pPr>
        <w:suppressAutoHyphens/>
        <w:ind w:firstLine="720"/>
        <w:jc w:val="both"/>
        <w:rPr>
          <w:sz w:val="28"/>
          <w:szCs w:val="28"/>
        </w:rPr>
      </w:pPr>
      <w:r w:rsidRPr="0050541F">
        <w:rPr>
          <w:sz w:val="28"/>
          <w:szCs w:val="28"/>
        </w:rPr>
        <w:t>Примечание:</w:t>
      </w:r>
    </w:p>
    <w:p w:rsidR="00460ED6" w:rsidRPr="0050541F" w:rsidRDefault="00460ED6" w:rsidP="001C6A71">
      <w:pPr>
        <w:numPr>
          <w:ilvl w:val="0"/>
          <w:numId w:val="4"/>
        </w:numPr>
        <w:suppressAutoHyphens/>
        <w:ind w:left="0" w:firstLine="720"/>
        <w:jc w:val="both"/>
        <w:rPr>
          <w:sz w:val="28"/>
          <w:szCs w:val="28"/>
        </w:rPr>
      </w:pPr>
      <w:r w:rsidRPr="0050541F">
        <w:rPr>
          <w:sz w:val="28"/>
          <w:szCs w:val="28"/>
        </w:rPr>
        <w:t>расстояния до границ соседнего земельного участка должны быть не менее:</w:t>
      </w:r>
    </w:p>
    <w:p w:rsidR="00460ED6" w:rsidRPr="0050541F" w:rsidRDefault="00460ED6" w:rsidP="001C6A71">
      <w:pPr>
        <w:numPr>
          <w:ilvl w:val="0"/>
          <w:numId w:val="8"/>
        </w:numPr>
        <w:suppressAutoHyphens/>
        <w:ind w:left="0" w:firstLine="720"/>
        <w:jc w:val="both"/>
        <w:rPr>
          <w:sz w:val="28"/>
          <w:szCs w:val="28"/>
        </w:rPr>
      </w:pPr>
      <w:r w:rsidRPr="0050541F">
        <w:rPr>
          <w:sz w:val="28"/>
          <w:szCs w:val="28"/>
        </w:rPr>
        <w:t xml:space="preserve">хозяйственных построек (бани, гаража и др.) - </w:t>
      </w:r>
      <w:smartTag w:uri="urn:schemas-microsoft-com:office:smarttags" w:element="metricconverter">
        <w:smartTagPr>
          <w:attr w:name="ProductID" w:val="1 м"/>
        </w:smartTagPr>
        <w:r w:rsidRPr="0050541F">
          <w:rPr>
            <w:sz w:val="28"/>
            <w:szCs w:val="28"/>
          </w:rPr>
          <w:t>1 м</w:t>
        </w:r>
      </w:smartTag>
      <w:r w:rsidRPr="0050541F">
        <w:rPr>
          <w:sz w:val="28"/>
          <w:szCs w:val="28"/>
        </w:rPr>
        <w:t>;</w:t>
      </w:r>
    </w:p>
    <w:p w:rsidR="00460ED6" w:rsidRPr="0050541F" w:rsidRDefault="00460ED6" w:rsidP="001C6A71">
      <w:pPr>
        <w:numPr>
          <w:ilvl w:val="0"/>
          <w:numId w:val="8"/>
        </w:numPr>
        <w:suppressAutoHyphens/>
        <w:ind w:left="0" w:firstLine="720"/>
        <w:jc w:val="both"/>
        <w:rPr>
          <w:sz w:val="28"/>
          <w:szCs w:val="28"/>
        </w:rPr>
      </w:pPr>
      <w:r w:rsidRPr="0050541F">
        <w:rPr>
          <w:sz w:val="28"/>
          <w:szCs w:val="28"/>
        </w:rPr>
        <w:t xml:space="preserve">от стволов высокорослых деревьев - </w:t>
      </w:r>
      <w:smartTag w:uri="urn:schemas-microsoft-com:office:smarttags" w:element="metricconverter">
        <w:smartTagPr>
          <w:attr w:name="ProductID" w:val="4 м"/>
        </w:smartTagPr>
        <w:r w:rsidRPr="0050541F">
          <w:rPr>
            <w:sz w:val="28"/>
            <w:szCs w:val="28"/>
          </w:rPr>
          <w:t>4 м</w:t>
        </w:r>
      </w:smartTag>
      <w:r w:rsidRPr="0050541F">
        <w:rPr>
          <w:sz w:val="28"/>
          <w:szCs w:val="28"/>
        </w:rPr>
        <w:t>;</w:t>
      </w:r>
    </w:p>
    <w:p w:rsidR="00460ED6" w:rsidRPr="0050541F" w:rsidRDefault="00460ED6" w:rsidP="001C6A71">
      <w:pPr>
        <w:numPr>
          <w:ilvl w:val="0"/>
          <w:numId w:val="8"/>
        </w:numPr>
        <w:suppressAutoHyphens/>
        <w:ind w:left="0" w:firstLine="720"/>
        <w:jc w:val="both"/>
        <w:rPr>
          <w:sz w:val="28"/>
          <w:szCs w:val="28"/>
        </w:rPr>
      </w:pPr>
      <w:r w:rsidRPr="0050541F">
        <w:rPr>
          <w:sz w:val="28"/>
          <w:szCs w:val="28"/>
        </w:rPr>
        <w:t xml:space="preserve">от стволов среднерослых деревьев - </w:t>
      </w:r>
      <w:smartTag w:uri="urn:schemas-microsoft-com:office:smarttags" w:element="metricconverter">
        <w:smartTagPr>
          <w:attr w:name="ProductID" w:val="2 м"/>
        </w:smartTagPr>
        <w:r w:rsidRPr="0050541F">
          <w:rPr>
            <w:sz w:val="28"/>
            <w:szCs w:val="28"/>
          </w:rPr>
          <w:t>2 м</w:t>
        </w:r>
      </w:smartTag>
      <w:r w:rsidRPr="0050541F">
        <w:rPr>
          <w:sz w:val="28"/>
          <w:szCs w:val="28"/>
        </w:rPr>
        <w:t>;</w:t>
      </w:r>
    </w:p>
    <w:p w:rsidR="00460ED6" w:rsidRPr="0050541F" w:rsidRDefault="00460ED6" w:rsidP="001C6A71">
      <w:pPr>
        <w:numPr>
          <w:ilvl w:val="0"/>
          <w:numId w:val="8"/>
        </w:numPr>
        <w:suppressAutoHyphens/>
        <w:ind w:left="0" w:firstLine="720"/>
        <w:jc w:val="both"/>
        <w:rPr>
          <w:sz w:val="28"/>
          <w:szCs w:val="28"/>
        </w:rPr>
      </w:pPr>
      <w:r w:rsidRPr="0050541F">
        <w:rPr>
          <w:sz w:val="28"/>
          <w:szCs w:val="28"/>
        </w:rPr>
        <w:t xml:space="preserve">от кустарника - </w:t>
      </w:r>
      <w:smartTag w:uri="urn:schemas-microsoft-com:office:smarttags" w:element="metricconverter">
        <w:smartTagPr>
          <w:attr w:name="ProductID" w:val="1 м"/>
        </w:smartTagPr>
        <w:r w:rsidRPr="0050541F">
          <w:rPr>
            <w:sz w:val="28"/>
            <w:szCs w:val="28"/>
          </w:rPr>
          <w:t>1 м</w:t>
        </w:r>
      </w:smartTag>
      <w:r w:rsidRPr="0050541F">
        <w:rPr>
          <w:sz w:val="28"/>
          <w:szCs w:val="28"/>
        </w:rPr>
        <w:t>.</w:t>
      </w:r>
    </w:p>
    <w:p w:rsidR="00460ED6" w:rsidRPr="0050541F" w:rsidRDefault="00460ED6" w:rsidP="00460ED6">
      <w:pPr>
        <w:suppressAutoHyphens/>
        <w:ind w:firstLine="720"/>
        <w:jc w:val="both"/>
        <w:rPr>
          <w:sz w:val="28"/>
          <w:szCs w:val="28"/>
        </w:rPr>
      </w:pPr>
      <w:r w:rsidRPr="0050541F">
        <w:rPr>
          <w:sz w:val="28"/>
          <w:szCs w:val="28"/>
        </w:rPr>
        <w:t xml:space="preserve">Расстояние между зданием и границей соседнего участка измеряется от цоколя здания или от стены здания, если элементы здания (эркер, крыльцо, навес, свес крыши и другое) выступают не более чем на </w:t>
      </w:r>
      <w:smartTag w:uri="urn:schemas-microsoft-com:office:smarttags" w:element="metricconverter">
        <w:smartTagPr>
          <w:attr w:name="ProductID" w:val="50 см"/>
        </w:smartTagPr>
        <w:r w:rsidRPr="0050541F">
          <w:rPr>
            <w:sz w:val="28"/>
            <w:szCs w:val="28"/>
          </w:rPr>
          <w:t>50 см</w:t>
        </w:r>
      </w:smartTag>
      <w:r w:rsidRPr="0050541F">
        <w:rPr>
          <w:sz w:val="28"/>
          <w:szCs w:val="28"/>
        </w:rPr>
        <w:t xml:space="preserve"> от плоскости стены. Если элементы выступают более чем на </w:t>
      </w:r>
      <w:smartTag w:uri="urn:schemas-microsoft-com:office:smarttags" w:element="metricconverter">
        <w:smartTagPr>
          <w:attr w:name="ProductID" w:val="50 см"/>
        </w:smartTagPr>
        <w:r w:rsidRPr="0050541F">
          <w:rPr>
            <w:sz w:val="28"/>
            <w:szCs w:val="28"/>
          </w:rPr>
          <w:t>50 см</w:t>
        </w:r>
      </w:smartTag>
      <w:r w:rsidRPr="0050541F">
        <w:rPr>
          <w:sz w:val="28"/>
          <w:szCs w:val="28"/>
        </w:rPr>
        <w:t>,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rsidR="00460ED6" w:rsidRPr="0050541F" w:rsidRDefault="00460ED6" w:rsidP="00460ED6">
      <w:pPr>
        <w:suppressAutoHyphens/>
        <w:ind w:firstLine="720"/>
        <w:jc w:val="both"/>
        <w:rPr>
          <w:sz w:val="28"/>
          <w:szCs w:val="28"/>
        </w:rPr>
      </w:pPr>
      <w:r w:rsidRPr="0050541F">
        <w:rPr>
          <w:sz w:val="28"/>
          <w:szCs w:val="28"/>
        </w:rPr>
        <w:t>Допускается формирование земельных участков для жилой застройки в глубине жилой зоны, соответствующих предельным параметрам земельных участков для данной территориальной зоны, при наличии проезда к участку по фронту улицы –6 метров.</w:t>
      </w:r>
    </w:p>
    <w:p w:rsidR="00460ED6" w:rsidRPr="0050541F" w:rsidRDefault="00460ED6" w:rsidP="00460ED6">
      <w:pPr>
        <w:suppressAutoHyphens/>
        <w:ind w:firstLine="720"/>
        <w:jc w:val="both"/>
        <w:rPr>
          <w:sz w:val="28"/>
          <w:szCs w:val="28"/>
        </w:rPr>
      </w:pPr>
      <w:r w:rsidRPr="0050541F">
        <w:rPr>
          <w:sz w:val="28"/>
          <w:szCs w:val="28"/>
        </w:rPr>
        <w:t xml:space="preserve">При реконструкции существующих зданий отступы от границ земельного участка принимать по существующей </w:t>
      </w:r>
      <w:r w:rsidR="00884C09" w:rsidRPr="0050541F">
        <w:rPr>
          <w:sz w:val="28"/>
          <w:szCs w:val="28"/>
        </w:rPr>
        <w:t>застройке здания</w:t>
      </w:r>
      <w:r w:rsidRPr="0050541F">
        <w:rPr>
          <w:sz w:val="28"/>
          <w:szCs w:val="28"/>
        </w:rPr>
        <w:t xml:space="preserve"> с учетом действующих норм проектирования.</w:t>
      </w:r>
    </w:p>
    <w:p w:rsidR="00460ED6" w:rsidRPr="0050541F" w:rsidRDefault="00460ED6" w:rsidP="00182873">
      <w:pPr>
        <w:numPr>
          <w:ilvl w:val="0"/>
          <w:numId w:val="13"/>
        </w:numPr>
        <w:suppressAutoHyphens/>
        <w:ind w:left="0" w:firstLine="709"/>
        <w:jc w:val="both"/>
        <w:rPr>
          <w:sz w:val="28"/>
          <w:szCs w:val="28"/>
        </w:rPr>
      </w:pPr>
      <w:r w:rsidRPr="0050541F">
        <w:rPr>
          <w:sz w:val="28"/>
          <w:szCs w:val="28"/>
        </w:rPr>
        <w:t>расстояние от окон реконструируемых зданий до стен соседнего здания и хозяйственных построек (сарая, гаража, бани), расположенных на соседних земельных участках, должно быть не менее 6 м. Допускается изменение данного расстояния с учетом действующих норм проектирования</w:t>
      </w:r>
      <w:r w:rsidR="00884C09" w:rsidRPr="0050541F">
        <w:rPr>
          <w:sz w:val="28"/>
          <w:szCs w:val="28"/>
        </w:rPr>
        <w:t xml:space="preserve">, при разработке мероприятий по </w:t>
      </w:r>
      <w:r w:rsidR="00BD1C37" w:rsidRPr="0050541F">
        <w:rPr>
          <w:sz w:val="28"/>
          <w:szCs w:val="28"/>
        </w:rPr>
        <w:t>обеспечению пожарной безопасности</w:t>
      </w:r>
      <w:r w:rsidRPr="0050541F">
        <w:rPr>
          <w:sz w:val="28"/>
          <w:szCs w:val="28"/>
        </w:rPr>
        <w:t>;</w:t>
      </w:r>
    </w:p>
    <w:p w:rsidR="00460ED6" w:rsidRPr="0050541F" w:rsidRDefault="00460ED6" w:rsidP="00182873">
      <w:pPr>
        <w:numPr>
          <w:ilvl w:val="0"/>
          <w:numId w:val="13"/>
        </w:numPr>
        <w:suppressAutoHyphens/>
        <w:ind w:left="0" w:firstLine="709"/>
        <w:jc w:val="both"/>
        <w:rPr>
          <w:sz w:val="28"/>
          <w:szCs w:val="28"/>
        </w:rPr>
      </w:pPr>
      <w:r w:rsidRPr="0050541F">
        <w:rPr>
          <w:sz w:val="28"/>
          <w:szCs w:val="28"/>
        </w:rPr>
        <w:t>допускается блокировка объектов нежилого фонда, а также хозяйственных построек на смежных земельных участках по взаимному (удостоверенному нотариально) согласию собственников смежных земельных участков при новом строительстве с учетом действующих норм проектирования;</w:t>
      </w:r>
    </w:p>
    <w:p w:rsidR="00460ED6" w:rsidRPr="0050541F" w:rsidRDefault="00460ED6" w:rsidP="00182873">
      <w:pPr>
        <w:numPr>
          <w:ilvl w:val="0"/>
          <w:numId w:val="13"/>
        </w:numPr>
        <w:ind w:left="0" w:firstLine="700"/>
        <w:jc w:val="both"/>
        <w:rPr>
          <w:sz w:val="28"/>
          <w:szCs w:val="28"/>
        </w:rPr>
      </w:pPr>
      <w:r w:rsidRPr="0050541F">
        <w:rPr>
          <w:sz w:val="28"/>
          <w:szCs w:val="28"/>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собственников соседних земельных участков, в части водоотведения атмосферных осадков с кровли навесов, при устройстве навесов минимальный отступ от границы участка – 1м;</w:t>
      </w:r>
    </w:p>
    <w:p w:rsidR="00460ED6" w:rsidRPr="0050541F" w:rsidRDefault="00460ED6" w:rsidP="00182873">
      <w:pPr>
        <w:numPr>
          <w:ilvl w:val="0"/>
          <w:numId w:val="13"/>
        </w:numPr>
        <w:ind w:left="0" w:firstLine="700"/>
        <w:jc w:val="both"/>
        <w:rPr>
          <w:sz w:val="28"/>
          <w:szCs w:val="28"/>
        </w:rPr>
      </w:pPr>
      <w:r w:rsidRPr="0050541F">
        <w:rPr>
          <w:sz w:val="28"/>
          <w:szCs w:val="28"/>
        </w:rPr>
        <w:t xml:space="preserve">все строения должны быть обеспечены системами водоотведения с кровли, с целью предотвращения подтопления соседних земельных участков и строений. Сток ливневых вод необходимо организовывать в границах земельного участка либо (при наличии) в организованную ливневую канализацию, расположенную на территории </w:t>
      </w:r>
      <w:r w:rsidR="00BD1C37" w:rsidRPr="0050541F">
        <w:rPr>
          <w:sz w:val="28"/>
          <w:szCs w:val="28"/>
        </w:rPr>
        <w:t>поселения</w:t>
      </w:r>
      <w:r w:rsidRPr="0050541F">
        <w:rPr>
          <w:sz w:val="28"/>
          <w:szCs w:val="28"/>
        </w:rPr>
        <w:t>.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w:t>
      </w:r>
      <w:r w:rsidR="00BD1C37" w:rsidRPr="0050541F">
        <w:rPr>
          <w:sz w:val="28"/>
          <w:szCs w:val="28"/>
        </w:rPr>
        <w:t xml:space="preserve"> </w:t>
      </w:r>
      <w:r w:rsidRPr="0050541F">
        <w:rPr>
          <w:sz w:val="28"/>
          <w:szCs w:val="28"/>
        </w:rPr>
        <w:t>м;</w:t>
      </w:r>
    </w:p>
    <w:p w:rsidR="00460ED6" w:rsidRPr="0050541F" w:rsidRDefault="00460ED6" w:rsidP="00182873">
      <w:pPr>
        <w:numPr>
          <w:ilvl w:val="0"/>
          <w:numId w:val="13"/>
        </w:numPr>
        <w:ind w:left="0" w:firstLine="700"/>
        <w:jc w:val="both"/>
        <w:rPr>
          <w:sz w:val="28"/>
          <w:szCs w:val="28"/>
        </w:rPr>
      </w:pPr>
      <w:r w:rsidRPr="0050541F">
        <w:rPr>
          <w:sz w:val="28"/>
          <w:szCs w:val="28"/>
        </w:rPr>
        <w:t>отмостка должна располагаться в пределах отведенного (предоставленного) земельного участка. Уклон отмостки рекомендуется принимать не менее 10% в сторону от здания;</w:t>
      </w:r>
    </w:p>
    <w:p w:rsidR="00460ED6" w:rsidRPr="0050541F" w:rsidRDefault="00460ED6" w:rsidP="00182873">
      <w:pPr>
        <w:numPr>
          <w:ilvl w:val="0"/>
          <w:numId w:val="13"/>
        </w:numPr>
        <w:ind w:left="0" w:firstLine="700"/>
        <w:jc w:val="both"/>
        <w:rPr>
          <w:sz w:val="28"/>
          <w:szCs w:val="28"/>
        </w:rPr>
      </w:pPr>
      <w:r w:rsidRPr="0050541F">
        <w:rPr>
          <w:sz w:val="28"/>
          <w:szCs w:val="28"/>
        </w:rPr>
        <w:t xml:space="preserve">требования к ограждению земельных участков: </w:t>
      </w:r>
    </w:p>
    <w:p w:rsidR="00460ED6" w:rsidRPr="0050541F" w:rsidRDefault="00460ED6" w:rsidP="001C6A71">
      <w:pPr>
        <w:numPr>
          <w:ilvl w:val="0"/>
          <w:numId w:val="3"/>
        </w:numPr>
        <w:ind w:left="0" w:firstLine="700"/>
        <w:jc w:val="both"/>
        <w:rPr>
          <w:sz w:val="28"/>
          <w:szCs w:val="28"/>
        </w:rPr>
      </w:pPr>
      <w:r w:rsidRPr="0050541F">
        <w:rPr>
          <w:sz w:val="28"/>
          <w:szCs w:val="28"/>
        </w:rPr>
        <w:t xml:space="preserve">высота ограждения земельных участков должна быть не более 2 м; </w:t>
      </w:r>
    </w:p>
    <w:p w:rsidR="00460ED6" w:rsidRPr="0050541F" w:rsidRDefault="00460ED6" w:rsidP="001C6A71">
      <w:pPr>
        <w:numPr>
          <w:ilvl w:val="0"/>
          <w:numId w:val="3"/>
        </w:numPr>
        <w:ind w:left="0" w:firstLine="700"/>
        <w:jc w:val="both"/>
        <w:rPr>
          <w:sz w:val="28"/>
          <w:szCs w:val="28"/>
        </w:rPr>
      </w:pPr>
      <w:r w:rsidRPr="0050541F">
        <w:rPr>
          <w:sz w:val="28"/>
          <w:szCs w:val="28"/>
        </w:rPr>
        <w:t>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460ED6" w:rsidRPr="0050541F" w:rsidRDefault="00460ED6" w:rsidP="001C6A71">
      <w:pPr>
        <w:numPr>
          <w:ilvl w:val="0"/>
          <w:numId w:val="3"/>
        </w:numPr>
        <w:ind w:left="0" w:firstLine="700"/>
        <w:jc w:val="both"/>
        <w:rPr>
          <w:sz w:val="28"/>
          <w:szCs w:val="28"/>
        </w:rPr>
      </w:pPr>
      <w:r w:rsidRPr="0050541F">
        <w:rPr>
          <w:sz w:val="28"/>
          <w:szCs w:val="28"/>
        </w:rPr>
        <w:t>ограждения между смежными земельными участками должны быть проветриваемыми на высоту не менее 0,</w:t>
      </w:r>
      <w:r w:rsidR="008D22F3" w:rsidRPr="0050541F">
        <w:rPr>
          <w:sz w:val="28"/>
          <w:szCs w:val="28"/>
        </w:rPr>
        <w:t>3</w:t>
      </w:r>
      <w:r w:rsidRPr="0050541F">
        <w:rPr>
          <w:sz w:val="28"/>
          <w:szCs w:val="28"/>
        </w:rPr>
        <w:t xml:space="preserve"> м от уровня земли; </w:t>
      </w:r>
    </w:p>
    <w:p w:rsidR="00460ED6" w:rsidRPr="0050541F" w:rsidRDefault="00460ED6" w:rsidP="001C6A71">
      <w:pPr>
        <w:numPr>
          <w:ilvl w:val="0"/>
          <w:numId w:val="3"/>
        </w:numPr>
        <w:ind w:left="0" w:firstLine="700"/>
        <w:jc w:val="both"/>
        <w:rPr>
          <w:sz w:val="28"/>
          <w:szCs w:val="28"/>
        </w:rPr>
      </w:pPr>
      <w:r w:rsidRPr="0050541F">
        <w:rPr>
          <w:sz w:val="28"/>
          <w:szCs w:val="28"/>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460ED6" w:rsidRPr="0050541F" w:rsidRDefault="00460ED6" w:rsidP="001C6A71">
      <w:pPr>
        <w:numPr>
          <w:ilvl w:val="0"/>
          <w:numId w:val="3"/>
        </w:numPr>
        <w:ind w:left="0" w:firstLine="700"/>
        <w:jc w:val="both"/>
        <w:rPr>
          <w:sz w:val="28"/>
          <w:szCs w:val="28"/>
        </w:rPr>
      </w:pPr>
      <w:r w:rsidRPr="0050541F">
        <w:rPr>
          <w:sz w:val="28"/>
          <w:szCs w:val="28"/>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460ED6" w:rsidRPr="0050541F" w:rsidRDefault="00460ED6" w:rsidP="001C6A71">
      <w:pPr>
        <w:numPr>
          <w:ilvl w:val="0"/>
          <w:numId w:val="3"/>
        </w:numPr>
        <w:suppressAutoHyphens/>
        <w:ind w:left="0" w:firstLine="700"/>
        <w:jc w:val="both"/>
        <w:rPr>
          <w:sz w:val="28"/>
          <w:szCs w:val="28"/>
        </w:rPr>
      </w:pPr>
      <w:r w:rsidRPr="0050541F">
        <w:rPr>
          <w:sz w:val="28"/>
          <w:szCs w:val="28"/>
        </w:rPr>
        <w:t xml:space="preserve">по взаимному согласию собственников смежных земельных участков допускается устройство сплошных ограждений. При общей толщине конструкции ограждения до </w:t>
      </w:r>
      <w:smartTag w:uri="urn:schemas-microsoft-com:office:smarttags" w:element="metricconverter">
        <w:smartTagPr>
          <w:attr w:name="ProductID" w:val="100 мм"/>
        </w:smartTagPr>
        <w:r w:rsidRPr="0050541F">
          <w:rPr>
            <w:sz w:val="28"/>
            <w:szCs w:val="28"/>
          </w:rPr>
          <w:t>100 мм</w:t>
        </w:r>
      </w:smartTag>
      <w:r w:rsidRPr="0050541F">
        <w:rPr>
          <w:sz w:val="28"/>
          <w:szCs w:val="28"/>
        </w:rPr>
        <w:t xml:space="preserve">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460ED6" w:rsidRPr="0050541F" w:rsidRDefault="00460ED6" w:rsidP="00182873">
      <w:pPr>
        <w:numPr>
          <w:ilvl w:val="0"/>
          <w:numId w:val="13"/>
        </w:numPr>
        <w:suppressAutoHyphens/>
        <w:ind w:left="0" w:firstLine="700"/>
        <w:jc w:val="both"/>
        <w:rPr>
          <w:sz w:val="28"/>
          <w:szCs w:val="28"/>
        </w:rPr>
      </w:pPr>
      <w:r w:rsidRPr="0050541F">
        <w:rPr>
          <w:sz w:val="28"/>
          <w:szCs w:val="28"/>
        </w:rPr>
        <w:t xml:space="preserve">при отсутствии централизованной канализации допускается обустройство водонепроницаемых септиков на расстоянии до стен соседнего дома не менее </w:t>
      </w:r>
      <w:r w:rsidR="00370D38" w:rsidRPr="0050541F">
        <w:rPr>
          <w:sz w:val="28"/>
          <w:szCs w:val="28"/>
        </w:rPr>
        <w:t>5</w:t>
      </w:r>
      <w:r w:rsidRPr="0050541F">
        <w:rPr>
          <w:sz w:val="28"/>
          <w:szCs w:val="28"/>
        </w:rPr>
        <w:t xml:space="preserve"> м</w:t>
      </w:r>
      <w:r w:rsidR="000F2304" w:rsidRPr="0050541F">
        <w:rPr>
          <w:sz w:val="28"/>
          <w:szCs w:val="28"/>
        </w:rPr>
        <w:t>, уличных туалетов не менее 12 м до стен соседнего дома</w:t>
      </w:r>
      <w:r w:rsidRPr="0050541F">
        <w:rPr>
          <w:sz w:val="28"/>
          <w:szCs w:val="28"/>
        </w:rPr>
        <w:t>, до источника водоснабжения (колодца) - не менее 25 м;</w:t>
      </w:r>
    </w:p>
    <w:p w:rsidR="00460ED6" w:rsidRPr="0050541F" w:rsidRDefault="00460ED6" w:rsidP="00182873">
      <w:pPr>
        <w:numPr>
          <w:ilvl w:val="0"/>
          <w:numId w:val="13"/>
        </w:numPr>
        <w:suppressAutoHyphens/>
        <w:ind w:left="0" w:firstLine="700"/>
        <w:jc w:val="both"/>
        <w:rPr>
          <w:sz w:val="28"/>
          <w:szCs w:val="28"/>
        </w:rPr>
      </w:pPr>
      <w:r w:rsidRPr="0050541F">
        <w:rPr>
          <w:sz w:val="28"/>
          <w:szCs w:val="28"/>
        </w:rPr>
        <w:t>запрещается поднятие уровня земельного участка выше чем                              на 0,15 м относительно уровня смежных земельных участков, однако по взаимному (удостоверенному нотариально) согласию собственников смежных земельных участков допускается поднятие уровня земельного участка путем отсыпки грунта выше чем 0,15 м;</w:t>
      </w:r>
    </w:p>
    <w:p w:rsidR="00460ED6" w:rsidRPr="0050541F" w:rsidRDefault="00460ED6" w:rsidP="00182873">
      <w:pPr>
        <w:numPr>
          <w:ilvl w:val="0"/>
          <w:numId w:val="13"/>
        </w:numPr>
        <w:suppressAutoHyphens/>
        <w:ind w:left="0" w:firstLine="700"/>
        <w:jc w:val="both"/>
        <w:rPr>
          <w:sz w:val="28"/>
          <w:szCs w:val="28"/>
        </w:rPr>
      </w:pPr>
      <w:r w:rsidRPr="0050541F">
        <w:rPr>
          <w:sz w:val="28"/>
          <w:szCs w:val="28"/>
        </w:rPr>
        <w:t>запрещается изменение уровня земель общего пользования без согласования с органами местного самоуправления.</w:t>
      </w:r>
    </w:p>
    <w:p w:rsidR="00460ED6" w:rsidRPr="0050541F" w:rsidRDefault="00460ED6" w:rsidP="00182873">
      <w:pPr>
        <w:numPr>
          <w:ilvl w:val="0"/>
          <w:numId w:val="13"/>
        </w:numPr>
        <w:suppressAutoHyphens/>
        <w:ind w:left="0" w:firstLine="700"/>
        <w:jc w:val="both"/>
        <w:rPr>
          <w:sz w:val="28"/>
          <w:szCs w:val="28"/>
        </w:rPr>
      </w:pPr>
      <w:r w:rsidRPr="0050541F">
        <w:rPr>
          <w:sz w:val="28"/>
          <w:szCs w:val="28"/>
        </w:rPr>
        <w:t>допускается поднятие уровня земельного участка путем отсыпки грунта для земельных участков, находящихся в зонах, подверженных затоплению и подтоплению, путем разработки мероприятий по инженерной защите территорий;</w:t>
      </w:r>
    </w:p>
    <w:p w:rsidR="00460ED6" w:rsidRPr="0050541F" w:rsidRDefault="00460ED6" w:rsidP="00182873">
      <w:pPr>
        <w:numPr>
          <w:ilvl w:val="0"/>
          <w:numId w:val="13"/>
        </w:numPr>
        <w:suppressAutoHyphens/>
        <w:ind w:left="0" w:firstLine="700"/>
        <w:jc w:val="both"/>
        <w:rPr>
          <w:sz w:val="28"/>
          <w:szCs w:val="28"/>
        </w:rPr>
      </w:pPr>
      <w:r w:rsidRPr="0050541F">
        <w:rPr>
          <w:sz w:val="28"/>
          <w:szCs w:val="28"/>
        </w:rPr>
        <w:t>при проектировании и строительстве в зонах затопления, подтопления, а также</w:t>
      </w:r>
      <w:r w:rsidR="009F7CD4" w:rsidRPr="0050541F">
        <w:rPr>
          <w:sz w:val="28"/>
          <w:szCs w:val="28"/>
        </w:rPr>
        <w:t xml:space="preserve"> </w:t>
      </w:r>
      <w:r w:rsidRPr="0050541F">
        <w:rPr>
          <w:sz w:val="28"/>
          <w:szCs w:val="28"/>
        </w:rPr>
        <w:t>водоохранных зонах необходимо:</w:t>
      </w:r>
    </w:p>
    <w:p w:rsidR="00460ED6" w:rsidRPr="0050541F" w:rsidRDefault="00460ED6" w:rsidP="001C6A71">
      <w:pPr>
        <w:numPr>
          <w:ilvl w:val="1"/>
          <w:numId w:val="5"/>
        </w:numPr>
        <w:suppressAutoHyphens/>
        <w:ind w:left="0" w:firstLine="700"/>
        <w:jc w:val="both"/>
        <w:rPr>
          <w:sz w:val="28"/>
          <w:szCs w:val="28"/>
        </w:rPr>
      </w:pPr>
      <w:r w:rsidRPr="0050541F">
        <w:rPr>
          <w:sz w:val="28"/>
          <w:szCs w:val="28"/>
        </w:rPr>
        <w:t>предусматривать разработку</w:t>
      </w:r>
      <w:r w:rsidR="00641830" w:rsidRPr="0050541F">
        <w:rPr>
          <w:sz w:val="28"/>
          <w:szCs w:val="28"/>
        </w:rPr>
        <w:t xml:space="preserve"> </w:t>
      </w:r>
      <w:r w:rsidRPr="0050541F">
        <w:rPr>
          <w:sz w:val="28"/>
          <w:szCs w:val="28"/>
        </w:rPr>
        <w:t>мероприятий по инженерной защите территорий от затопления и подтопления;</w:t>
      </w:r>
    </w:p>
    <w:p w:rsidR="00460ED6" w:rsidRPr="0050541F" w:rsidRDefault="00460ED6" w:rsidP="001C6A71">
      <w:pPr>
        <w:numPr>
          <w:ilvl w:val="1"/>
          <w:numId w:val="5"/>
        </w:numPr>
        <w:suppressAutoHyphens/>
        <w:ind w:left="0" w:firstLine="700"/>
        <w:jc w:val="both"/>
        <w:rPr>
          <w:sz w:val="28"/>
          <w:szCs w:val="28"/>
        </w:rPr>
      </w:pPr>
      <w:r w:rsidRPr="0050541F">
        <w:rPr>
          <w:sz w:val="28"/>
          <w:szCs w:val="28"/>
        </w:rPr>
        <w:t>производить деятельность в соответствии с Федеральным законом от 20 декабря 2004 г. № 166-ФЗ «О рыболовстве и сохранении водных биологических ресурсов».</w:t>
      </w:r>
    </w:p>
    <w:p w:rsidR="00460ED6" w:rsidRPr="0050541F" w:rsidRDefault="00460ED6" w:rsidP="00182873">
      <w:pPr>
        <w:numPr>
          <w:ilvl w:val="0"/>
          <w:numId w:val="13"/>
        </w:numPr>
        <w:suppressAutoHyphens/>
        <w:ind w:left="0" w:firstLine="700"/>
        <w:jc w:val="both"/>
        <w:rPr>
          <w:sz w:val="28"/>
          <w:szCs w:val="28"/>
        </w:rPr>
      </w:pPr>
      <w:r w:rsidRPr="0050541F">
        <w:rPr>
          <w:sz w:val="28"/>
          <w:szCs w:val="28"/>
        </w:rPr>
        <w:t>вспомогательные строения, за исключением гаражей, размещать со стороны улиц не допускается;</w:t>
      </w:r>
    </w:p>
    <w:p w:rsidR="00460ED6" w:rsidRPr="0050541F" w:rsidRDefault="00460ED6" w:rsidP="00182873">
      <w:pPr>
        <w:numPr>
          <w:ilvl w:val="0"/>
          <w:numId w:val="13"/>
        </w:numPr>
        <w:suppressAutoHyphens/>
        <w:ind w:left="0" w:firstLine="700"/>
        <w:jc w:val="both"/>
        <w:rPr>
          <w:sz w:val="28"/>
          <w:szCs w:val="28"/>
        </w:rPr>
      </w:pPr>
      <w:r w:rsidRPr="0050541F">
        <w:rPr>
          <w:sz w:val="28"/>
          <w:szCs w:val="28"/>
        </w:rPr>
        <w:t>строительство пристроек к многоквартирным жилым домам запрещено, кроме реконструкции всего жилого дома;</w:t>
      </w:r>
    </w:p>
    <w:p w:rsidR="00641830" w:rsidRPr="0050541F" w:rsidRDefault="00460ED6" w:rsidP="00182873">
      <w:pPr>
        <w:numPr>
          <w:ilvl w:val="0"/>
          <w:numId w:val="13"/>
        </w:numPr>
        <w:suppressAutoHyphens/>
        <w:ind w:left="0" w:firstLine="720"/>
        <w:jc w:val="both"/>
        <w:rPr>
          <w:sz w:val="28"/>
          <w:szCs w:val="28"/>
        </w:rPr>
      </w:pPr>
      <w:r w:rsidRPr="0050541F">
        <w:rPr>
          <w:sz w:val="28"/>
          <w:szCs w:val="28"/>
        </w:rPr>
        <w:t>размещение жилых помещений в цокольных и подвальных этажах, а также размещение в жилых зданиях объектов общественного назначения, оказывающих вредное воздейст</w:t>
      </w:r>
      <w:r w:rsidR="00641830" w:rsidRPr="0050541F">
        <w:rPr>
          <w:sz w:val="28"/>
          <w:szCs w:val="28"/>
        </w:rPr>
        <w:t>вие на человека, не допускается;</w:t>
      </w:r>
    </w:p>
    <w:p w:rsidR="00460ED6" w:rsidRPr="0050541F" w:rsidRDefault="00641830" w:rsidP="00182873">
      <w:pPr>
        <w:numPr>
          <w:ilvl w:val="0"/>
          <w:numId w:val="13"/>
        </w:numPr>
        <w:suppressAutoHyphens/>
        <w:ind w:left="0" w:firstLine="720"/>
        <w:jc w:val="both"/>
        <w:rPr>
          <w:sz w:val="28"/>
          <w:szCs w:val="28"/>
        </w:rPr>
      </w:pPr>
      <w:r w:rsidRPr="0050541F">
        <w:rPr>
          <w:sz w:val="28"/>
          <w:szCs w:val="28"/>
        </w:rPr>
        <w:t xml:space="preserve">размещение парковочных мест для объектов </w:t>
      </w:r>
      <w:r w:rsidR="004736EC" w:rsidRPr="0050541F">
        <w:rPr>
          <w:sz w:val="28"/>
          <w:szCs w:val="28"/>
        </w:rPr>
        <w:t xml:space="preserve">общественного, </w:t>
      </w:r>
      <w:r w:rsidRPr="0050541F">
        <w:rPr>
          <w:sz w:val="28"/>
          <w:szCs w:val="28"/>
        </w:rPr>
        <w:t>коммерческого назначения, а также многоквартирных жилых домов необходимо размещать на собственном земельном участке</w:t>
      </w:r>
      <w:r w:rsidR="00DF7CB3" w:rsidRPr="0050541F">
        <w:rPr>
          <w:sz w:val="28"/>
          <w:szCs w:val="28"/>
        </w:rPr>
        <w:t xml:space="preserve">. Надземные стоянки и парковки для обеспечения планируемых к строительству или реконструкции объектов капитального строительства не </w:t>
      </w:r>
      <w:r w:rsidR="008A4583" w:rsidRPr="0050541F">
        <w:rPr>
          <w:sz w:val="28"/>
          <w:szCs w:val="28"/>
        </w:rPr>
        <w:t>допускается</w:t>
      </w:r>
      <w:r w:rsidR="00DF7CB3" w:rsidRPr="0050541F">
        <w:rPr>
          <w:sz w:val="28"/>
          <w:szCs w:val="28"/>
        </w:rPr>
        <w:t xml:space="preserve"> размещать вдоль улиц, </w:t>
      </w:r>
      <w:r w:rsidR="008A4583" w:rsidRPr="0050541F">
        <w:rPr>
          <w:sz w:val="28"/>
          <w:szCs w:val="28"/>
        </w:rPr>
        <w:t>ограничивающих жилые комплексы, кварталы, за счет сужения проезжей части улиц, пешеходных проходов, тротуаров;</w:t>
      </w:r>
      <w:r w:rsidR="00460ED6" w:rsidRPr="0050541F">
        <w:rPr>
          <w:sz w:val="28"/>
          <w:szCs w:val="28"/>
        </w:rPr>
        <w:t xml:space="preserve"> </w:t>
      </w:r>
    </w:p>
    <w:p w:rsidR="00106CF7" w:rsidRPr="0050541F" w:rsidRDefault="00106CF7" w:rsidP="00182873">
      <w:pPr>
        <w:numPr>
          <w:ilvl w:val="0"/>
          <w:numId w:val="13"/>
        </w:numPr>
        <w:suppressAutoHyphens/>
        <w:ind w:left="0" w:firstLine="720"/>
        <w:jc w:val="both"/>
        <w:rPr>
          <w:sz w:val="28"/>
          <w:szCs w:val="28"/>
        </w:rPr>
      </w:pPr>
      <w:r w:rsidRPr="0050541F">
        <w:rPr>
          <w:spacing w:val="2"/>
          <w:sz w:val="28"/>
          <w:szCs w:val="28"/>
        </w:rPr>
        <w:t xml:space="preserve">Фасады зданий и сооружений для достижения стилевого единства разрабатываются с учетом комплексной застройки улицы: цветовое решение, декоративные ограждения балконов, лоджий, архитектурные и инженерно-технические решения по коммуникационным блокам размещаемых на главных фасадах (сплит-систем, воздухозаборников центрального кондиционирования и тому подобное). Рекомендуется предусматривать единообразное открывающееся остекление лоджий и балконов при условии соблюдения требований Федерального закона </w:t>
      </w:r>
      <w:r w:rsidRPr="0050541F">
        <w:rPr>
          <w:bCs/>
          <w:kern w:val="36"/>
          <w:sz w:val="28"/>
          <w:szCs w:val="28"/>
        </w:rPr>
        <w:t>от 22 июля 2008 г. № 123-Ф</w:t>
      </w:r>
      <w:r w:rsidR="009F7CD4" w:rsidRPr="0050541F">
        <w:rPr>
          <w:bCs/>
          <w:kern w:val="36"/>
          <w:sz w:val="28"/>
          <w:szCs w:val="28"/>
        </w:rPr>
        <w:t>З</w:t>
      </w:r>
      <w:r w:rsidRPr="0050541F">
        <w:rPr>
          <w:rFonts w:eastAsia="TimesNewRomanPSMT"/>
          <w:sz w:val="28"/>
          <w:szCs w:val="28"/>
        </w:rPr>
        <w:t xml:space="preserve"> «</w:t>
      </w:r>
      <w:r w:rsidRPr="0050541F">
        <w:rPr>
          <w:bCs/>
          <w:kern w:val="36"/>
          <w:sz w:val="28"/>
          <w:szCs w:val="28"/>
        </w:rPr>
        <w:t>Технический регламент о требованиях пожарной безопасности»</w:t>
      </w:r>
      <w:r w:rsidRPr="0050541F">
        <w:rPr>
          <w:spacing w:val="2"/>
          <w:sz w:val="28"/>
          <w:szCs w:val="28"/>
        </w:rPr>
        <w:t>.</w:t>
      </w:r>
    </w:p>
    <w:p w:rsidR="001E46F7" w:rsidRPr="0050541F" w:rsidRDefault="001E46F7" w:rsidP="00182873">
      <w:pPr>
        <w:numPr>
          <w:ilvl w:val="0"/>
          <w:numId w:val="13"/>
        </w:numPr>
        <w:suppressAutoHyphens/>
        <w:ind w:left="0" w:firstLine="720"/>
        <w:jc w:val="both"/>
        <w:rPr>
          <w:sz w:val="28"/>
          <w:szCs w:val="28"/>
        </w:rPr>
      </w:pPr>
      <w:r w:rsidRPr="0050541F">
        <w:rPr>
          <w:sz w:val="28"/>
          <w:szCs w:val="28"/>
        </w:rPr>
        <w:t xml:space="preserve">Проектирование и строительство объектов капитального строительства, строений, сооружений должно соответствовать </w:t>
      </w:r>
      <w:r w:rsidRPr="0050541F">
        <w:rPr>
          <w:bCs/>
          <w:sz w:val="28"/>
          <w:szCs w:val="28"/>
        </w:rPr>
        <w:t xml:space="preserve">требованиям </w:t>
      </w:r>
      <w:r w:rsidR="008A4583" w:rsidRPr="0050541F">
        <w:rPr>
          <w:bCs/>
          <w:sz w:val="28"/>
          <w:szCs w:val="28"/>
        </w:rPr>
        <w:t xml:space="preserve">                   </w:t>
      </w:r>
      <w:r w:rsidRPr="0050541F">
        <w:rPr>
          <w:sz w:val="28"/>
          <w:szCs w:val="28"/>
        </w:rPr>
        <w:t>СП 42.13330.2016 «</w:t>
      </w:r>
      <w:hyperlink r:id="rId708" w:history="1">
        <w:r w:rsidRPr="0050541F">
          <w:rPr>
            <w:sz w:val="28"/>
            <w:szCs w:val="28"/>
          </w:rPr>
          <w:t>СНиП 2.07.01-89</w:t>
        </w:r>
      </w:hyperlink>
      <w:r w:rsidRPr="0050541F">
        <w:rPr>
          <w:bCs/>
          <w:sz w:val="28"/>
          <w:szCs w:val="28"/>
        </w:rPr>
        <w:t>*</w:t>
      </w:r>
      <w:r w:rsidRPr="0050541F">
        <w:rPr>
          <w:sz w:val="28"/>
          <w:szCs w:val="28"/>
        </w:rPr>
        <w:t xml:space="preserve"> Градостроительство. Планировка и застройка городских и сельских поселений» (Приказ Минстроя России от 30 декабря 2016 года № 1034/пр</w:t>
      </w:r>
      <w:r w:rsidRPr="0050541F">
        <w:rPr>
          <w:bCs/>
          <w:sz w:val="28"/>
          <w:szCs w:val="28"/>
        </w:rPr>
        <w:t>), нормативам градостроительного проектирования Краснодарского края, местным нормативам градостроительного проектирования муниципальног</w:t>
      </w:r>
      <w:r w:rsidR="008D22F3" w:rsidRPr="0050541F">
        <w:rPr>
          <w:bCs/>
          <w:sz w:val="28"/>
          <w:szCs w:val="28"/>
        </w:rPr>
        <w:t>о образования Тимашевский район</w:t>
      </w:r>
      <w:r w:rsidRPr="0050541F">
        <w:rPr>
          <w:bCs/>
          <w:sz w:val="28"/>
          <w:szCs w:val="28"/>
        </w:rPr>
        <w:t>.</w:t>
      </w:r>
    </w:p>
    <w:p w:rsidR="00460ED6" w:rsidRPr="0050541F" w:rsidRDefault="00DE2321" w:rsidP="00182873">
      <w:pPr>
        <w:numPr>
          <w:ilvl w:val="0"/>
          <w:numId w:val="13"/>
        </w:numPr>
        <w:suppressAutoHyphens/>
        <w:ind w:left="0" w:firstLine="720"/>
        <w:jc w:val="both"/>
        <w:rPr>
          <w:sz w:val="28"/>
          <w:szCs w:val="28"/>
        </w:rPr>
      </w:pPr>
      <w:r w:rsidRPr="0050541F">
        <w:rPr>
          <w:sz w:val="28"/>
          <w:szCs w:val="28"/>
        </w:rPr>
        <w:t>Запрещается размещение объектов, оказывающих негативное воздействие на окружающую среду и здоровье населения (рентгеноустановок, магазинов строительных материалов, москате</w:t>
      </w:r>
      <w:r w:rsidR="00AC5CFF" w:rsidRPr="0050541F">
        <w:rPr>
          <w:sz w:val="28"/>
          <w:szCs w:val="28"/>
        </w:rPr>
        <w:t>льно-химических товаров и т.п.);</w:t>
      </w:r>
    </w:p>
    <w:p w:rsidR="00274483" w:rsidRPr="0050541F" w:rsidRDefault="00274483" w:rsidP="00BA6456">
      <w:pPr>
        <w:suppressAutoHyphens/>
        <w:ind w:firstLine="851"/>
        <w:jc w:val="both"/>
        <w:rPr>
          <w:sz w:val="28"/>
          <w:szCs w:val="28"/>
        </w:rPr>
      </w:pPr>
      <w:r w:rsidRPr="0050541F">
        <w:rPr>
          <w:sz w:val="28"/>
          <w:szCs w:val="28"/>
        </w:rPr>
        <w:t>20) Размещение площадок необходимо предусматривать на расстоянии от окон жилых и общественных зданий, м, не менее:</w:t>
      </w:r>
    </w:p>
    <w:p w:rsidR="00274483" w:rsidRPr="0050541F" w:rsidRDefault="00274483" w:rsidP="00BA6456">
      <w:pPr>
        <w:suppressAutoHyphens/>
        <w:ind w:firstLine="851"/>
        <w:jc w:val="both"/>
        <w:rPr>
          <w:sz w:val="28"/>
          <w:szCs w:val="28"/>
        </w:rPr>
      </w:pPr>
      <w:r w:rsidRPr="0050541F">
        <w:rPr>
          <w:sz w:val="28"/>
          <w:szCs w:val="28"/>
        </w:rPr>
        <w:t>- детские игровые ..................................10;</w:t>
      </w:r>
    </w:p>
    <w:p w:rsidR="00274483" w:rsidRPr="0050541F" w:rsidRDefault="00274483" w:rsidP="00BA6456">
      <w:pPr>
        <w:suppressAutoHyphens/>
        <w:ind w:firstLine="851"/>
        <w:jc w:val="both"/>
        <w:rPr>
          <w:sz w:val="28"/>
          <w:szCs w:val="28"/>
        </w:rPr>
      </w:pPr>
      <w:r w:rsidRPr="0050541F">
        <w:rPr>
          <w:sz w:val="28"/>
          <w:szCs w:val="28"/>
        </w:rPr>
        <w:t>- для отдыха взрослого населения ....................8;</w:t>
      </w:r>
    </w:p>
    <w:p w:rsidR="00274483" w:rsidRPr="0050541F" w:rsidRDefault="00274483" w:rsidP="00BA6456">
      <w:pPr>
        <w:suppressAutoHyphens/>
        <w:ind w:firstLine="851"/>
        <w:jc w:val="both"/>
        <w:rPr>
          <w:sz w:val="28"/>
          <w:szCs w:val="28"/>
        </w:rPr>
      </w:pPr>
      <w:r w:rsidRPr="0050541F">
        <w:rPr>
          <w:sz w:val="28"/>
          <w:szCs w:val="28"/>
        </w:rPr>
        <w:t>- для занятий физкультурой (в зависимости</w:t>
      </w:r>
    </w:p>
    <w:p w:rsidR="00274483" w:rsidRPr="0050541F" w:rsidRDefault="00274483" w:rsidP="00BA6456">
      <w:pPr>
        <w:suppressAutoHyphens/>
        <w:ind w:firstLine="851"/>
        <w:jc w:val="both"/>
        <w:rPr>
          <w:sz w:val="28"/>
          <w:szCs w:val="28"/>
        </w:rPr>
      </w:pPr>
      <w:r w:rsidRPr="0050541F">
        <w:rPr>
          <w:sz w:val="28"/>
          <w:szCs w:val="28"/>
        </w:rPr>
        <w:t>от шумовых характеристик &lt;*&gt; ................10 - 40;</w:t>
      </w:r>
    </w:p>
    <w:p w:rsidR="00DE2321" w:rsidRPr="0050541F" w:rsidRDefault="007F652A" w:rsidP="00BA6456">
      <w:pPr>
        <w:suppressAutoHyphens/>
        <w:ind w:firstLine="851"/>
        <w:jc w:val="both"/>
        <w:rPr>
          <w:sz w:val="28"/>
          <w:szCs w:val="28"/>
        </w:rPr>
      </w:pPr>
      <w:r w:rsidRPr="0050541F">
        <w:rPr>
          <w:sz w:val="28"/>
          <w:szCs w:val="28"/>
        </w:rPr>
        <w:t>Возможно сокращение указанных расстояний, при использовании шумозащитных свойств зеленых насаждений (озеленение) или шумозацитных экранов.</w:t>
      </w:r>
    </w:p>
    <w:p w:rsidR="00BA6456" w:rsidRPr="0050541F" w:rsidRDefault="00BA6456" w:rsidP="00BA6456">
      <w:pPr>
        <w:suppressAutoHyphens/>
        <w:ind w:firstLine="851"/>
        <w:jc w:val="both"/>
        <w:rPr>
          <w:sz w:val="28"/>
          <w:szCs w:val="28"/>
        </w:rPr>
      </w:pPr>
      <w:r w:rsidRPr="0050541F">
        <w:rPr>
          <w:sz w:val="28"/>
          <w:szCs w:val="28"/>
        </w:rPr>
        <w:t xml:space="preserve">21) Размещение наземных, подземных, обвалованных гаражей-стоянок, открытых площадок автомобилей, предназначенных для хранения и паркования легковых автомобилей, без иных источников загрязнения (мойки, станции технического обслуживания) следует выбирать с учетом градостроительной ситуации, архитектурно-планировочного решения участка строительства; расстояния обосновывать расчетами рассеивания загрязнений атмосферного воздуха и уровней шума, обеспечивая выполнение нормативных требований, приведенных в </w:t>
      </w:r>
      <w:hyperlink r:id="rId709" w:history="1">
        <w:r w:rsidRPr="0050541F">
          <w:rPr>
            <w:rStyle w:val="af0"/>
            <w:color w:val="auto"/>
            <w:sz w:val="28"/>
            <w:szCs w:val="28"/>
          </w:rPr>
          <w:t>СП 51.13330</w:t>
        </w:r>
      </w:hyperlink>
      <w:r w:rsidRPr="0050541F">
        <w:rPr>
          <w:sz w:val="28"/>
          <w:szCs w:val="28"/>
        </w:rPr>
        <w:t xml:space="preserve">, </w:t>
      </w:r>
      <w:hyperlink r:id="rId710" w:history="1">
        <w:r w:rsidRPr="0050541F">
          <w:rPr>
            <w:rStyle w:val="af0"/>
            <w:color w:val="auto"/>
            <w:sz w:val="28"/>
            <w:szCs w:val="28"/>
          </w:rPr>
          <w:t>СанПиН 1.2.3685</w:t>
        </w:r>
      </w:hyperlink>
      <w:r w:rsidRPr="0050541F">
        <w:rPr>
          <w:sz w:val="28"/>
          <w:szCs w:val="28"/>
        </w:rPr>
        <w:t xml:space="preserve">, </w:t>
      </w:r>
      <w:hyperlink r:id="rId711" w:history="1">
        <w:r w:rsidRPr="0050541F">
          <w:rPr>
            <w:rStyle w:val="af0"/>
            <w:color w:val="auto"/>
            <w:sz w:val="28"/>
            <w:szCs w:val="28"/>
          </w:rPr>
          <w:t>СанПиН 2.1.3684</w:t>
        </w:r>
      </w:hyperlink>
      <w:r w:rsidRPr="0050541F">
        <w:rPr>
          <w:sz w:val="28"/>
          <w:szCs w:val="28"/>
        </w:rPr>
        <w:t>, а также нормативных требований по пожарной безопасности.</w:t>
      </w:r>
    </w:p>
    <w:p w:rsidR="001E69B3" w:rsidRPr="0050541F" w:rsidRDefault="001E69B3" w:rsidP="00DE2321">
      <w:pPr>
        <w:suppressAutoHyphens/>
        <w:jc w:val="both"/>
        <w:rPr>
          <w:sz w:val="28"/>
          <w:szCs w:val="28"/>
        </w:rPr>
      </w:pPr>
    </w:p>
    <w:p w:rsidR="001159CE" w:rsidRPr="0050541F" w:rsidRDefault="001159CE" w:rsidP="00DE2321">
      <w:pPr>
        <w:suppressAutoHyphens/>
        <w:jc w:val="both"/>
        <w:rPr>
          <w:sz w:val="28"/>
          <w:szCs w:val="28"/>
        </w:rPr>
      </w:pPr>
    </w:p>
    <w:p w:rsidR="001159CE" w:rsidRPr="0050541F" w:rsidRDefault="001159CE" w:rsidP="00DE2321">
      <w:pPr>
        <w:suppressAutoHyphens/>
        <w:jc w:val="both"/>
        <w:rPr>
          <w:sz w:val="28"/>
          <w:szCs w:val="28"/>
        </w:rPr>
      </w:pPr>
    </w:p>
    <w:p w:rsidR="00460ED6" w:rsidRPr="0050541F" w:rsidRDefault="007348DD" w:rsidP="00460ED6">
      <w:pPr>
        <w:ind w:firstLine="720"/>
        <w:jc w:val="center"/>
        <w:outlineLvl w:val="0"/>
        <w:rPr>
          <w:sz w:val="28"/>
          <w:szCs w:val="28"/>
        </w:rPr>
      </w:pPr>
      <w:bookmarkStart w:id="168" w:name="_Toc439081429"/>
      <w:bookmarkStart w:id="169" w:name="_Toc447108065"/>
      <w:bookmarkStart w:id="170" w:name="_Toc506465591"/>
      <w:r w:rsidRPr="0050541F">
        <w:rPr>
          <w:sz w:val="28"/>
          <w:szCs w:val="28"/>
        </w:rPr>
        <w:t>Статья 61.</w:t>
      </w:r>
      <w:r w:rsidR="00460ED6" w:rsidRPr="0050541F">
        <w:rPr>
          <w:sz w:val="28"/>
          <w:szCs w:val="28"/>
        </w:rPr>
        <w:t xml:space="preserve"> Градостроительный регламент </w:t>
      </w:r>
      <w:bookmarkEnd w:id="168"/>
      <w:r w:rsidR="00460ED6" w:rsidRPr="0050541F">
        <w:rPr>
          <w:sz w:val="28"/>
          <w:szCs w:val="28"/>
        </w:rPr>
        <w:t xml:space="preserve">зон </w:t>
      </w:r>
    </w:p>
    <w:p w:rsidR="00460ED6" w:rsidRPr="0050541F" w:rsidRDefault="00460ED6" w:rsidP="00460ED6">
      <w:pPr>
        <w:ind w:firstLine="720"/>
        <w:jc w:val="center"/>
        <w:outlineLvl w:val="0"/>
        <w:rPr>
          <w:sz w:val="28"/>
          <w:szCs w:val="28"/>
        </w:rPr>
      </w:pPr>
      <w:r w:rsidRPr="0050541F">
        <w:rPr>
          <w:sz w:val="28"/>
          <w:szCs w:val="28"/>
        </w:rPr>
        <w:t xml:space="preserve">застройки </w:t>
      </w:r>
      <w:bookmarkEnd w:id="169"/>
      <w:bookmarkEnd w:id="170"/>
      <w:r w:rsidRPr="0050541F">
        <w:rPr>
          <w:sz w:val="28"/>
          <w:szCs w:val="28"/>
        </w:rPr>
        <w:t>малоэтажными многоквартирными домами</w:t>
      </w:r>
      <w:r w:rsidR="00370D38" w:rsidRPr="0050541F">
        <w:rPr>
          <w:sz w:val="28"/>
          <w:szCs w:val="28"/>
        </w:rPr>
        <w:t xml:space="preserve"> (до 4 этажей включая мансардный этаж)</w:t>
      </w:r>
    </w:p>
    <w:p w:rsidR="00460ED6" w:rsidRPr="0050541F" w:rsidRDefault="00460ED6" w:rsidP="00460ED6">
      <w:pPr>
        <w:ind w:firstLine="720"/>
        <w:jc w:val="center"/>
        <w:outlineLvl w:val="0"/>
        <w:rPr>
          <w:sz w:val="28"/>
          <w:szCs w:val="28"/>
        </w:rPr>
      </w:pPr>
    </w:p>
    <w:p w:rsidR="00460ED6" w:rsidRPr="0050541F" w:rsidRDefault="00460ED6" w:rsidP="00460ED6">
      <w:pPr>
        <w:keepLines/>
        <w:suppressAutoHyphens/>
        <w:ind w:firstLine="720"/>
        <w:jc w:val="both"/>
        <w:rPr>
          <w:sz w:val="28"/>
          <w:szCs w:val="28"/>
        </w:rPr>
      </w:pPr>
      <w:r w:rsidRPr="0050541F">
        <w:rPr>
          <w:sz w:val="28"/>
          <w:szCs w:val="28"/>
        </w:rPr>
        <w:t>Кодовое обозначение зоны – Ж-2.</w:t>
      </w:r>
    </w:p>
    <w:p w:rsidR="00460ED6" w:rsidRPr="0050541F" w:rsidRDefault="00460ED6" w:rsidP="00460ED6">
      <w:pPr>
        <w:keepLines/>
        <w:suppressAutoHyphens/>
        <w:ind w:firstLine="720"/>
        <w:jc w:val="both"/>
        <w:rPr>
          <w:sz w:val="28"/>
          <w:szCs w:val="28"/>
        </w:rPr>
      </w:pPr>
      <w:r w:rsidRPr="0050541F">
        <w:rPr>
          <w:sz w:val="28"/>
          <w:szCs w:val="28"/>
        </w:rPr>
        <w:t>6</w:t>
      </w:r>
      <w:r w:rsidR="00BB7FC2" w:rsidRPr="0050541F">
        <w:rPr>
          <w:sz w:val="28"/>
          <w:szCs w:val="28"/>
        </w:rPr>
        <w:t>1</w:t>
      </w:r>
      <w:r w:rsidRPr="0050541F">
        <w:rPr>
          <w:sz w:val="28"/>
          <w:szCs w:val="28"/>
        </w:rPr>
        <w:t>.1. Цели выделения зоны:</w:t>
      </w:r>
    </w:p>
    <w:p w:rsidR="00460ED6" w:rsidRPr="0050541F" w:rsidRDefault="00460ED6" w:rsidP="00460ED6">
      <w:pPr>
        <w:keepLines/>
        <w:widowControl/>
        <w:suppressAutoHyphens/>
        <w:autoSpaceDE/>
        <w:autoSpaceDN/>
        <w:adjustRightInd/>
        <w:ind w:firstLine="720"/>
        <w:jc w:val="both"/>
        <w:rPr>
          <w:sz w:val="28"/>
          <w:szCs w:val="28"/>
        </w:rPr>
      </w:pPr>
      <w:r w:rsidRPr="0050541F">
        <w:rPr>
          <w:sz w:val="28"/>
          <w:szCs w:val="28"/>
        </w:rPr>
        <w:t>развитие на основе существующих и вновь осваиваемых территорий жилой застройки зон комфортного малоэтажного, преимущественно многоквартирного, жилья;</w:t>
      </w:r>
    </w:p>
    <w:p w:rsidR="00460ED6" w:rsidRPr="0050541F" w:rsidRDefault="00460ED6" w:rsidP="00460ED6">
      <w:pPr>
        <w:suppressAutoHyphens/>
        <w:autoSpaceDE/>
        <w:autoSpaceDN/>
        <w:adjustRightInd/>
        <w:ind w:firstLine="720"/>
        <w:jc w:val="both"/>
        <w:rPr>
          <w:sz w:val="28"/>
          <w:szCs w:val="28"/>
        </w:rPr>
      </w:pPr>
      <w:r w:rsidRPr="0050541F">
        <w:rPr>
          <w:sz w:val="28"/>
          <w:szCs w:val="28"/>
        </w:rPr>
        <w:t>развитие сферы социального и культурно-бытового обслуживания, обеспечивающей потребности жителей указанных территорий в соответствующих среде формах;</w:t>
      </w:r>
    </w:p>
    <w:p w:rsidR="00460ED6" w:rsidRPr="0050541F" w:rsidRDefault="00460ED6" w:rsidP="00460ED6">
      <w:pPr>
        <w:keepLines/>
        <w:widowControl/>
        <w:suppressAutoHyphens/>
        <w:autoSpaceDE/>
        <w:autoSpaceDN/>
        <w:adjustRightInd/>
        <w:ind w:firstLine="720"/>
        <w:jc w:val="both"/>
        <w:rPr>
          <w:sz w:val="28"/>
          <w:szCs w:val="28"/>
        </w:rPr>
      </w:pPr>
      <w:r w:rsidRPr="0050541F">
        <w:rPr>
          <w:sz w:val="28"/>
          <w:szCs w:val="28"/>
        </w:rPr>
        <w:t>размещение необходимых объектов инженерной и транспортной инфраструктур.</w:t>
      </w:r>
    </w:p>
    <w:p w:rsidR="00460ED6" w:rsidRPr="0050541F" w:rsidRDefault="00460ED6" w:rsidP="00460ED6">
      <w:pPr>
        <w:keepLines/>
        <w:suppressAutoHyphens/>
        <w:ind w:firstLine="720"/>
        <w:jc w:val="both"/>
        <w:rPr>
          <w:sz w:val="28"/>
          <w:szCs w:val="28"/>
        </w:rPr>
      </w:pPr>
      <w:r w:rsidRPr="0050541F">
        <w:rPr>
          <w:sz w:val="28"/>
          <w:szCs w:val="28"/>
        </w:rPr>
        <w:t>6</w:t>
      </w:r>
      <w:r w:rsidR="00BB7FC2" w:rsidRPr="0050541F">
        <w:rPr>
          <w:sz w:val="28"/>
          <w:szCs w:val="28"/>
        </w:rPr>
        <w:t>1</w:t>
      </w:r>
      <w:r w:rsidRPr="0050541F">
        <w:rPr>
          <w:sz w:val="28"/>
          <w:szCs w:val="28"/>
        </w:rPr>
        <w:t>.2.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w:t>
      </w:r>
    </w:p>
    <w:p w:rsidR="00460ED6" w:rsidRPr="0050541F" w:rsidRDefault="00460ED6" w:rsidP="00460ED6">
      <w:pPr>
        <w:keepLines/>
        <w:suppressAutoHyphens/>
        <w:ind w:firstLine="720"/>
        <w:jc w:val="both"/>
        <w:rPr>
          <w:bCs/>
          <w:sz w:val="28"/>
          <w:szCs w:val="28"/>
        </w:rPr>
      </w:pPr>
      <w:r w:rsidRPr="0050541F">
        <w:rPr>
          <w:bCs/>
          <w:sz w:val="28"/>
          <w:szCs w:val="28"/>
        </w:rPr>
        <w:t>Таблица 2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Ж-2</w:t>
      </w:r>
    </w:p>
    <w:p w:rsidR="00460ED6" w:rsidRPr="0050541F" w:rsidRDefault="00460ED6" w:rsidP="00460ED6">
      <w:pPr>
        <w:keepLines/>
        <w:suppressAutoHyphens/>
        <w:ind w:firstLine="720"/>
        <w:jc w:val="both"/>
        <w:rPr>
          <w:bCs/>
          <w:sz w:val="28"/>
          <w:szCs w:val="28"/>
        </w:rPr>
      </w:pPr>
    </w:p>
    <w:p w:rsidR="00460ED6" w:rsidRPr="0050541F" w:rsidRDefault="00460ED6" w:rsidP="00460ED6">
      <w:pPr>
        <w:suppressAutoHyphens/>
        <w:jc w:val="both"/>
        <w:rPr>
          <w:sz w:val="28"/>
          <w:szCs w:val="28"/>
        </w:rPr>
        <w:sectPr w:rsidR="00460ED6" w:rsidRPr="0050541F" w:rsidSect="00460ED6">
          <w:pgSz w:w="11906" w:h="16838"/>
          <w:pgMar w:top="1134" w:right="567" w:bottom="1134" w:left="1700" w:header="709" w:footer="709" w:gutter="0"/>
          <w:cols w:space="708"/>
          <w:docGrid w:linePitch="360"/>
        </w:sectPr>
      </w:pPr>
    </w:p>
    <w:tbl>
      <w:tblPr>
        <w:tblW w:w="14614" w:type="dxa"/>
        <w:tblInd w:w="103" w:type="dxa"/>
        <w:tblLayout w:type="fixed"/>
        <w:tblLook w:val="0000" w:firstRow="0" w:lastRow="0" w:firstColumn="0" w:lastColumn="0" w:noHBand="0" w:noVBand="0"/>
      </w:tblPr>
      <w:tblGrid>
        <w:gridCol w:w="1706"/>
        <w:gridCol w:w="1601"/>
        <w:gridCol w:w="3099"/>
        <w:gridCol w:w="3947"/>
        <w:gridCol w:w="4252"/>
        <w:gridCol w:w="9"/>
      </w:tblGrid>
      <w:tr w:rsidR="00460ED6" w:rsidRPr="0050541F" w:rsidTr="00163E61">
        <w:trPr>
          <w:gridAfter w:val="1"/>
          <w:wAfter w:w="9" w:type="dxa"/>
          <w:cantSplit/>
          <w:trHeight w:val="2691"/>
        </w:trPr>
        <w:tc>
          <w:tcPr>
            <w:tcW w:w="17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Код (числовое обозначение) вида разрешенного использования земельного участка</w:t>
            </w:r>
          </w:p>
        </w:tc>
        <w:tc>
          <w:tcPr>
            <w:tcW w:w="30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Ж-2</w:t>
            </w:r>
          </w:p>
        </w:tc>
        <w:tc>
          <w:tcPr>
            <w:tcW w:w="3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Описание вида разрешенного использования земельного участка</w:t>
            </w:r>
          </w:p>
        </w:tc>
        <w:tc>
          <w:tcPr>
            <w:tcW w:w="4252" w:type="dxa"/>
            <w:tcBorders>
              <w:top w:val="single" w:sz="4" w:space="0" w:color="000000"/>
              <w:left w:val="single" w:sz="4" w:space="0" w:color="000000"/>
              <w:bottom w:val="single" w:sz="4" w:space="0" w:color="000000"/>
              <w:right w:val="single" w:sz="4" w:space="0" w:color="000000"/>
            </w:tcBorders>
            <w:vAlign w:val="center"/>
          </w:tcPr>
          <w:p w:rsidR="00460ED6" w:rsidRPr="0050541F" w:rsidRDefault="00460ED6" w:rsidP="00460ED6">
            <w:pPr>
              <w:keepNext/>
              <w:ind w:left="-103" w:right="-105"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163E61">
        <w:trPr>
          <w:gridAfter w:val="1"/>
          <w:wAfter w:w="9" w:type="dxa"/>
          <w:cantSplit/>
          <w:trHeight w:val="349"/>
        </w:trPr>
        <w:tc>
          <w:tcPr>
            <w:tcW w:w="17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left="-103" w:firstLine="5"/>
              <w:jc w:val="center"/>
              <w:rPr>
                <w:bCs/>
                <w:sz w:val="28"/>
                <w:szCs w:val="28"/>
              </w:rPr>
            </w:pPr>
            <w:r w:rsidRPr="0050541F">
              <w:rPr>
                <w:bCs/>
                <w:sz w:val="28"/>
                <w:szCs w:val="28"/>
              </w:rPr>
              <w:t>1</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2</w:t>
            </w:r>
          </w:p>
        </w:tc>
        <w:tc>
          <w:tcPr>
            <w:tcW w:w="30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3</w:t>
            </w:r>
          </w:p>
        </w:tc>
        <w:tc>
          <w:tcPr>
            <w:tcW w:w="3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4</w:t>
            </w:r>
          </w:p>
        </w:tc>
        <w:tc>
          <w:tcPr>
            <w:tcW w:w="4252" w:type="dxa"/>
            <w:tcBorders>
              <w:top w:val="single" w:sz="4" w:space="0" w:color="000000"/>
              <w:left w:val="single" w:sz="4" w:space="0" w:color="000000"/>
              <w:bottom w:val="single" w:sz="4" w:space="0" w:color="000000"/>
              <w:right w:val="single" w:sz="4" w:space="0" w:color="000000"/>
            </w:tcBorders>
          </w:tcPr>
          <w:p w:rsidR="00460ED6" w:rsidRPr="0050541F" w:rsidRDefault="00460ED6" w:rsidP="00460ED6">
            <w:pPr>
              <w:keepNext/>
              <w:ind w:firstLine="5"/>
              <w:jc w:val="center"/>
              <w:rPr>
                <w:bCs/>
                <w:sz w:val="28"/>
                <w:szCs w:val="28"/>
              </w:rPr>
            </w:pPr>
            <w:r w:rsidRPr="0050541F">
              <w:rPr>
                <w:bCs/>
                <w:sz w:val="28"/>
                <w:szCs w:val="28"/>
              </w:rPr>
              <w:t>5</w:t>
            </w:r>
          </w:p>
        </w:tc>
      </w:tr>
      <w:tr w:rsidR="00D944D8" w:rsidRPr="0050541F" w:rsidTr="00163E6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Ex>
        <w:trPr>
          <w:gridAfter w:val="1"/>
          <w:wAfter w:w="9" w:type="dxa"/>
          <w:trHeight w:val="21867"/>
        </w:trPr>
        <w:tc>
          <w:tcPr>
            <w:tcW w:w="1706" w:type="dxa"/>
            <w:tcBorders>
              <w:bottom w:val="single" w:sz="4" w:space="0" w:color="auto"/>
            </w:tcBorders>
            <w:shd w:val="clear" w:color="auto" w:fill="auto"/>
            <w:vAlign w:val="center"/>
          </w:tcPr>
          <w:p w:rsidR="00D944D8" w:rsidRPr="0050541F" w:rsidRDefault="00D944D8" w:rsidP="000A102A">
            <w:pPr>
              <w:keepNext/>
              <w:ind w:firstLine="5"/>
              <w:jc w:val="both"/>
              <w:rPr>
                <w:bCs/>
                <w:sz w:val="28"/>
                <w:szCs w:val="28"/>
              </w:rPr>
            </w:pPr>
            <w:r w:rsidRPr="0050541F">
              <w:rPr>
                <w:bCs/>
                <w:sz w:val="28"/>
                <w:szCs w:val="28"/>
              </w:rPr>
              <w:t>Для индивидуального жилищного строительства</w:t>
            </w:r>
          </w:p>
        </w:tc>
        <w:tc>
          <w:tcPr>
            <w:tcW w:w="1601" w:type="dxa"/>
            <w:vAlign w:val="center"/>
          </w:tcPr>
          <w:p w:rsidR="00D944D8" w:rsidRPr="0050541F" w:rsidRDefault="00D944D8" w:rsidP="000A102A">
            <w:pPr>
              <w:keepNext/>
              <w:ind w:firstLine="5"/>
              <w:jc w:val="center"/>
              <w:rPr>
                <w:bCs/>
                <w:sz w:val="28"/>
                <w:szCs w:val="28"/>
              </w:rPr>
            </w:pPr>
            <w:r w:rsidRPr="0050541F">
              <w:rPr>
                <w:bCs/>
                <w:sz w:val="28"/>
                <w:szCs w:val="28"/>
              </w:rPr>
              <w:t>2.1</w:t>
            </w:r>
          </w:p>
        </w:tc>
        <w:tc>
          <w:tcPr>
            <w:tcW w:w="3099" w:type="dxa"/>
            <w:vAlign w:val="center"/>
          </w:tcPr>
          <w:p w:rsidR="00D944D8" w:rsidRPr="0050541F" w:rsidRDefault="001159CE" w:rsidP="000A102A">
            <w:pPr>
              <w:keepNext/>
              <w:ind w:firstLine="5"/>
              <w:jc w:val="center"/>
              <w:rPr>
                <w:bCs/>
                <w:sz w:val="28"/>
                <w:szCs w:val="28"/>
              </w:rPr>
            </w:pPr>
            <w:r w:rsidRPr="0050541F">
              <w:rPr>
                <w:bCs/>
                <w:sz w:val="28"/>
                <w:szCs w:val="28"/>
              </w:rPr>
              <w:t>У</w:t>
            </w:r>
          </w:p>
        </w:tc>
        <w:tc>
          <w:tcPr>
            <w:tcW w:w="3947" w:type="dxa"/>
            <w:shd w:val="clear" w:color="auto" w:fill="auto"/>
            <w:vAlign w:val="center"/>
          </w:tcPr>
          <w:p w:rsidR="00D944D8" w:rsidRPr="0050541F" w:rsidRDefault="00D944D8" w:rsidP="000A102A">
            <w:pPr>
              <w:keepNext/>
              <w:ind w:firstLine="5"/>
              <w:jc w:val="both"/>
              <w:rPr>
                <w:bCs/>
                <w:sz w:val="28"/>
                <w:szCs w:val="28"/>
              </w:rPr>
            </w:pPr>
            <w:r w:rsidRPr="0050541F">
              <w:rPr>
                <w:bCs/>
                <w:sz w:val="28"/>
                <w:szCs w:val="28"/>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недвижимости)выращивание сельскохозяйственных культур; размещение индивидуальных гаражей и хозяйственных построек</w:t>
            </w:r>
          </w:p>
        </w:tc>
        <w:tc>
          <w:tcPr>
            <w:tcW w:w="4252" w:type="dxa"/>
            <w:vAlign w:val="center"/>
          </w:tcPr>
          <w:p w:rsidR="00D944D8" w:rsidRPr="0050541F" w:rsidRDefault="00D944D8" w:rsidP="000A102A">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400 кв. м;</w:t>
            </w:r>
          </w:p>
          <w:p w:rsidR="00D944D8" w:rsidRPr="0050541F" w:rsidRDefault="00D944D8" w:rsidP="000A102A">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00C91617" w:rsidRPr="0050541F">
              <w:rPr>
                <w:bCs/>
                <w:sz w:val="28"/>
                <w:szCs w:val="28"/>
              </w:rPr>
              <w:t>25</w:t>
            </w:r>
            <w:r w:rsidRPr="0050541F">
              <w:rPr>
                <w:bCs/>
                <w:sz w:val="28"/>
                <w:szCs w:val="28"/>
              </w:rPr>
              <w:t>00 кв. м;</w:t>
            </w:r>
          </w:p>
          <w:p w:rsidR="00D944D8" w:rsidRPr="0050541F" w:rsidRDefault="00D944D8" w:rsidP="000A102A">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1</w:t>
            </w:r>
            <w:r w:rsidR="001159CE" w:rsidRPr="0050541F">
              <w:rPr>
                <w:bCs/>
                <w:sz w:val="28"/>
                <w:szCs w:val="28"/>
              </w:rPr>
              <w:t>2</w:t>
            </w:r>
            <w:r w:rsidRPr="0050541F">
              <w:rPr>
                <w:bCs/>
                <w:sz w:val="28"/>
                <w:szCs w:val="28"/>
              </w:rPr>
              <w:t xml:space="preserve"> м;</w:t>
            </w:r>
          </w:p>
          <w:p w:rsidR="00D944D8" w:rsidRPr="0050541F" w:rsidRDefault="00D944D8" w:rsidP="000A102A">
            <w:pPr>
              <w:keepNext/>
              <w:ind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3;</w:t>
            </w:r>
          </w:p>
          <w:p w:rsidR="00D944D8" w:rsidRPr="0050541F" w:rsidRDefault="00D944D8" w:rsidP="000A102A">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20 м;</w:t>
            </w:r>
          </w:p>
          <w:p w:rsidR="00D944D8" w:rsidRPr="0050541F" w:rsidRDefault="00D944D8" w:rsidP="000A102A">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60 %. Процент застройки подземной части не регламентируется;</w:t>
            </w:r>
          </w:p>
          <w:p w:rsidR="00D944D8" w:rsidRPr="0050541F" w:rsidRDefault="00D944D8" w:rsidP="000A102A">
            <w:pPr>
              <w:keepNext/>
              <w:ind w:firstLine="5"/>
              <w:jc w:val="both"/>
              <w:rPr>
                <w:bCs/>
                <w:sz w:val="28"/>
                <w:szCs w:val="28"/>
              </w:rPr>
            </w:pPr>
            <w:r w:rsidRPr="0050541F">
              <w:rPr>
                <w:sz w:val="28"/>
                <w:szCs w:val="28"/>
              </w:rPr>
              <w:t>Минимальные отступы до границ соседнего земельного участка  должны быть не менее:</w:t>
            </w:r>
          </w:p>
          <w:p w:rsidR="00D944D8" w:rsidRPr="0050541F" w:rsidRDefault="00D944D8" w:rsidP="000A102A">
            <w:pPr>
              <w:keepNext/>
              <w:ind w:firstLine="5"/>
              <w:jc w:val="both"/>
              <w:rPr>
                <w:sz w:val="28"/>
                <w:szCs w:val="28"/>
              </w:rPr>
            </w:pPr>
            <w:r w:rsidRPr="0050541F">
              <w:rPr>
                <w:sz w:val="28"/>
                <w:szCs w:val="28"/>
              </w:rPr>
              <w:t xml:space="preserve">3,0 м - для </w:t>
            </w:r>
            <w:r w:rsidRPr="0050541F">
              <w:rPr>
                <w:bCs/>
                <w:sz w:val="28"/>
                <w:szCs w:val="28"/>
              </w:rPr>
              <w:t>жилых домов</w:t>
            </w:r>
            <w:r w:rsidRPr="0050541F">
              <w:rPr>
                <w:sz w:val="28"/>
                <w:szCs w:val="28"/>
              </w:rPr>
              <w:t>.</w:t>
            </w:r>
          </w:p>
          <w:p w:rsidR="00D944D8" w:rsidRPr="0050541F" w:rsidRDefault="00D944D8" w:rsidP="000A102A">
            <w:pPr>
              <w:keepNext/>
              <w:ind w:firstLine="5"/>
              <w:jc w:val="both"/>
              <w:rPr>
                <w:sz w:val="28"/>
                <w:szCs w:val="28"/>
              </w:rPr>
            </w:pPr>
            <w:r w:rsidRPr="0050541F">
              <w:rPr>
                <w:sz w:val="28"/>
                <w:szCs w:val="28"/>
              </w:rPr>
              <w:t xml:space="preserve">При ширине земельного участка менее </w:t>
            </w:r>
            <w:r w:rsidR="00D8308C" w:rsidRPr="0050541F">
              <w:rPr>
                <w:sz w:val="28"/>
                <w:szCs w:val="28"/>
              </w:rPr>
              <w:t xml:space="preserve">12 м. </w:t>
            </w:r>
            <w:r w:rsidRPr="0050541F">
              <w:rPr>
                <w:sz w:val="28"/>
                <w:szCs w:val="28"/>
              </w:rPr>
              <w:t>для строительства жилого дома минимальный отступ от границ соседнего участка должен быть не менее:</w:t>
            </w:r>
          </w:p>
          <w:p w:rsidR="00D944D8" w:rsidRPr="0050541F" w:rsidRDefault="00D944D8" w:rsidP="000A102A">
            <w:pPr>
              <w:keepNext/>
              <w:ind w:firstLine="5"/>
              <w:jc w:val="both"/>
              <w:rPr>
                <w:sz w:val="28"/>
                <w:szCs w:val="28"/>
              </w:rPr>
            </w:pPr>
            <w:r w:rsidRPr="0050541F">
              <w:rPr>
                <w:sz w:val="28"/>
                <w:szCs w:val="28"/>
              </w:rPr>
              <w:t>1,0м -для одноэтажного жилого дома;</w:t>
            </w:r>
          </w:p>
          <w:p w:rsidR="00D944D8" w:rsidRPr="0050541F" w:rsidRDefault="00D944D8" w:rsidP="000A102A">
            <w:pPr>
              <w:keepNext/>
              <w:ind w:firstLine="5"/>
              <w:jc w:val="both"/>
              <w:rPr>
                <w:sz w:val="28"/>
                <w:szCs w:val="28"/>
              </w:rPr>
            </w:pPr>
            <w:r w:rsidRPr="0050541F">
              <w:rPr>
                <w:sz w:val="28"/>
                <w:szCs w:val="28"/>
              </w:rPr>
              <w:t>1,5м -для двухэтажного жилого дома;</w:t>
            </w:r>
          </w:p>
          <w:p w:rsidR="00D944D8" w:rsidRPr="0050541F" w:rsidRDefault="00D944D8" w:rsidP="000A102A">
            <w:pPr>
              <w:keepNext/>
              <w:ind w:firstLine="5"/>
              <w:jc w:val="both"/>
              <w:rPr>
                <w:sz w:val="28"/>
                <w:szCs w:val="28"/>
              </w:rPr>
            </w:pPr>
            <w:r w:rsidRPr="0050541F">
              <w:rPr>
                <w:sz w:val="28"/>
                <w:szCs w:val="28"/>
              </w:rPr>
              <w:t>3,0м -для трехэтажного жилого дома.</w:t>
            </w:r>
          </w:p>
          <w:p w:rsidR="00D944D8" w:rsidRPr="0050541F" w:rsidRDefault="00D944D8" w:rsidP="000A102A">
            <w:pPr>
              <w:keepNext/>
              <w:ind w:firstLine="5"/>
              <w:jc w:val="both"/>
              <w:rPr>
                <w:bCs/>
                <w:sz w:val="28"/>
                <w:szCs w:val="28"/>
              </w:rPr>
            </w:pPr>
            <w:r w:rsidRPr="0050541F">
              <w:rPr>
                <w:sz w:val="28"/>
                <w:szCs w:val="28"/>
              </w:rPr>
              <w:t>1,0 м - для вспомогательных объектов.</w:t>
            </w:r>
          </w:p>
          <w:p w:rsidR="00D944D8" w:rsidRPr="0050541F" w:rsidRDefault="00D944D8" w:rsidP="00F14AEA">
            <w:pPr>
              <w:keepNext/>
              <w:ind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 5 м.; проездов, переулков и т.д. </w:t>
            </w:r>
            <w:r w:rsidRPr="0050541F">
              <w:rPr>
                <w:sz w:val="28"/>
                <w:szCs w:val="28"/>
              </w:rPr>
              <w:sym w:font="Symbol" w:char="F02D"/>
            </w:r>
            <w:r w:rsidRPr="0050541F">
              <w:rPr>
                <w:sz w:val="28"/>
                <w:szCs w:val="28"/>
              </w:rPr>
              <w:t xml:space="preserve"> 3 м. </w:t>
            </w:r>
          </w:p>
        </w:tc>
      </w:tr>
      <w:tr w:rsidR="00D944D8" w:rsidRPr="0050541F" w:rsidTr="00163E6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Ex>
        <w:trPr>
          <w:gridAfter w:val="1"/>
          <w:wAfter w:w="9" w:type="dxa"/>
          <w:trHeight w:val="9548"/>
        </w:trPr>
        <w:tc>
          <w:tcPr>
            <w:tcW w:w="1706" w:type="dxa"/>
            <w:shd w:val="clear" w:color="auto" w:fill="auto"/>
            <w:vAlign w:val="center"/>
          </w:tcPr>
          <w:p w:rsidR="00D944D8" w:rsidRPr="0050541F" w:rsidRDefault="00D944D8" w:rsidP="00460ED6">
            <w:pPr>
              <w:keepNext/>
              <w:ind w:firstLine="5"/>
              <w:jc w:val="both"/>
              <w:rPr>
                <w:bCs/>
                <w:sz w:val="28"/>
                <w:szCs w:val="28"/>
              </w:rPr>
            </w:pPr>
            <w:r w:rsidRPr="0050541F">
              <w:rPr>
                <w:bCs/>
                <w:sz w:val="28"/>
                <w:szCs w:val="28"/>
              </w:rPr>
              <w:t>Малоэтажная многоквартирная жилая застройка</w:t>
            </w:r>
          </w:p>
        </w:tc>
        <w:tc>
          <w:tcPr>
            <w:tcW w:w="1601" w:type="dxa"/>
            <w:shd w:val="clear" w:color="auto" w:fill="auto"/>
            <w:vAlign w:val="center"/>
          </w:tcPr>
          <w:p w:rsidR="00D944D8" w:rsidRPr="0050541F" w:rsidRDefault="00D944D8" w:rsidP="00460ED6">
            <w:pPr>
              <w:keepNext/>
              <w:ind w:firstLine="5"/>
              <w:jc w:val="center"/>
              <w:rPr>
                <w:bCs/>
                <w:sz w:val="28"/>
                <w:szCs w:val="28"/>
              </w:rPr>
            </w:pPr>
            <w:r w:rsidRPr="0050541F">
              <w:rPr>
                <w:bCs/>
                <w:sz w:val="28"/>
                <w:szCs w:val="28"/>
              </w:rPr>
              <w:t>2.1.1</w:t>
            </w:r>
          </w:p>
        </w:tc>
        <w:tc>
          <w:tcPr>
            <w:tcW w:w="3099" w:type="dxa"/>
            <w:shd w:val="clear" w:color="auto" w:fill="auto"/>
            <w:vAlign w:val="center"/>
          </w:tcPr>
          <w:p w:rsidR="00D944D8" w:rsidRPr="0050541F" w:rsidRDefault="00D944D8" w:rsidP="00460ED6">
            <w:pPr>
              <w:keepNext/>
              <w:ind w:firstLine="5"/>
              <w:jc w:val="center"/>
              <w:rPr>
                <w:bCs/>
                <w:sz w:val="28"/>
                <w:szCs w:val="28"/>
              </w:rPr>
            </w:pPr>
            <w:r w:rsidRPr="0050541F">
              <w:rPr>
                <w:bCs/>
                <w:sz w:val="28"/>
                <w:szCs w:val="28"/>
              </w:rPr>
              <w:t>О</w:t>
            </w:r>
          </w:p>
        </w:tc>
        <w:tc>
          <w:tcPr>
            <w:tcW w:w="3947" w:type="dxa"/>
            <w:shd w:val="clear" w:color="auto" w:fill="auto"/>
            <w:vAlign w:val="center"/>
          </w:tcPr>
          <w:p w:rsidR="00D944D8" w:rsidRPr="0050541F" w:rsidRDefault="00D944D8" w:rsidP="00460ED6">
            <w:pPr>
              <w:keepNext/>
              <w:ind w:firstLine="5"/>
              <w:jc w:val="both"/>
              <w:rPr>
                <w:bCs/>
                <w:sz w:val="28"/>
                <w:szCs w:val="28"/>
              </w:rPr>
            </w:pPr>
            <w:r w:rsidRPr="0050541F">
              <w:rPr>
                <w:bCs/>
                <w:sz w:val="28"/>
                <w:szCs w:val="28"/>
              </w:rPr>
              <w:t>Размещение малоэтажных многоквартирных домов (многоквартирные дома высотой до 4 этажей, включая мансардный)</w:t>
            </w:r>
          </w:p>
          <w:p w:rsidR="00D944D8" w:rsidRPr="0050541F" w:rsidRDefault="00D944D8" w:rsidP="00460ED6">
            <w:pPr>
              <w:keepNext/>
              <w:ind w:firstLine="5"/>
              <w:jc w:val="both"/>
              <w:rPr>
                <w:bCs/>
                <w:sz w:val="28"/>
                <w:szCs w:val="28"/>
              </w:rPr>
            </w:pPr>
            <w:r w:rsidRPr="0050541F">
              <w:rPr>
                <w:bCs/>
                <w:sz w:val="28"/>
                <w:szCs w:val="28"/>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4252" w:type="dxa"/>
          </w:tcPr>
          <w:p w:rsidR="00D944D8" w:rsidRPr="0050541F" w:rsidRDefault="00D944D8" w:rsidP="00460ED6">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w:t>
            </w:r>
            <w:r w:rsidR="00F14AEA" w:rsidRPr="0050541F">
              <w:rPr>
                <w:bCs/>
                <w:sz w:val="28"/>
                <w:szCs w:val="28"/>
              </w:rPr>
              <w:t>0</w:t>
            </w:r>
            <w:r w:rsidRPr="0050541F">
              <w:rPr>
                <w:bCs/>
                <w:sz w:val="28"/>
                <w:szCs w:val="28"/>
              </w:rPr>
              <w:t>00 кв. м;</w:t>
            </w:r>
          </w:p>
          <w:p w:rsidR="00D944D8" w:rsidRPr="0050541F" w:rsidRDefault="00D944D8" w:rsidP="00460ED6">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w:t>
            </w:r>
            <w:r w:rsidR="00FA52E8" w:rsidRPr="0050541F">
              <w:rPr>
                <w:bCs/>
                <w:sz w:val="28"/>
                <w:szCs w:val="28"/>
              </w:rPr>
              <w:t>5</w:t>
            </w:r>
            <w:r w:rsidRPr="0050541F">
              <w:rPr>
                <w:bCs/>
                <w:sz w:val="28"/>
                <w:szCs w:val="28"/>
              </w:rPr>
              <w:t>000 кв. м;</w:t>
            </w:r>
          </w:p>
          <w:p w:rsidR="00D944D8" w:rsidRPr="0050541F" w:rsidRDefault="00D944D8" w:rsidP="00460ED6">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D944D8" w:rsidRPr="0050541F" w:rsidRDefault="00D944D8" w:rsidP="00460ED6">
            <w:pPr>
              <w:keepNext/>
              <w:ind w:firstLine="5"/>
              <w:jc w:val="both"/>
              <w:rPr>
                <w:bCs/>
                <w:sz w:val="28"/>
                <w:szCs w:val="28"/>
              </w:rPr>
            </w:pPr>
            <w:r w:rsidRPr="0050541F">
              <w:rPr>
                <w:bCs/>
                <w:sz w:val="28"/>
                <w:szCs w:val="28"/>
              </w:rPr>
              <w:t>Максимальная этажность здания</w:t>
            </w:r>
            <w:r w:rsidRPr="0050541F">
              <w:rPr>
                <w:bCs/>
                <w:sz w:val="28"/>
                <w:szCs w:val="28"/>
              </w:rPr>
              <w:sym w:font="Symbol" w:char="F02D"/>
            </w:r>
            <w:r w:rsidRPr="0050541F">
              <w:rPr>
                <w:bCs/>
                <w:sz w:val="28"/>
                <w:szCs w:val="28"/>
              </w:rPr>
              <w:t xml:space="preserve"> 4;</w:t>
            </w:r>
          </w:p>
          <w:p w:rsidR="00D944D8" w:rsidRPr="0050541F" w:rsidRDefault="00D944D8" w:rsidP="00460ED6">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25 м;</w:t>
            </w:r>
          </w:p>
          <w:p w:rsidR="00D944D8" w:rsidRPr="0050541F" w:rsidRDefault="00D944D8" w:rsidP="00460ED6">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D944D8" w:rsidRPr="0050541F" w:rsidRDefault="00D944D8" w:rsidP="00460ED6">
            <w:pPr>
              <w:keepNext/>
              <w:ind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D8308C" w:rsidRPr="0050541F">
              <w:rPr>
                <w:bCs/>
                <w:sz w:val="28"/>
                <w:szCs w:val="28"/>
              </w:rPr>
              <w:t>30</w:t>
            </w:r>
            <w:r w:rsidRPr="0050541F">
              <w:rPr>
                <w:bCs/>
                <w:sz w:val="28"/>
                <w:szCs w:val="28"/>
              </w:rPr>
              <w:t xml:space="preserve"> %;</w:t>
            </w:r>
          </w:p>
          <w:p w:rsidR="00D944D8" w:rsidRPr="0050541F" w:rsidRDefault="00D944D8" w:rsidP="00460ED6">
            <w:pPr>
              <w:keepNext/>
              <w:ind w:firstLine="5"/>
              <w:jc w:val="both"/>
              <w:rPr>
                <w:bCs/>
                <w:sz w:val="28"/>
                <w:szCs w:val="28"/>
              </w:rPr>
            </w:pPr>
            <w:r w:rsidRPr="0050541F">
              <w:rPr>
                <w:bCs/>
                <w:sz w:val="28"/>
                <w:szCs w:val="28"/>
              </w:rPr>
              <w:t xml:space="preserve">Минимальный коэффициент использования территории </w:t>
            </w:r>
            <w:r w:rsidRPr="0050541F">
              <w:rPr>
                <w:bCs/>
                <w:sz w:val="28"/>
                <w:szCs w:val="28"/>
              </w:rPr>
              <w:sym w:font="Symbol" w:char="F02D"/>
            </w:r>
            <w:r w:rsidRPr="0050541F">
              <w:rPr>
                <w:bCs/>
                <w:sz w:val="28"/>
                <w:szCs w:val="28"/>
              </w:rPr>
              <w:t xml:space="preserve"> 0,4;</w:t>
            </w:r>
          </w:p>
          <w:p w:rsidR="00D944D8" w:rsidRPr="0050541F" w:rsidRDefault="00D944D8" w:rsidP="00460ED6">
            <w:pPr>
              <w:keepNext/>
              <w:ind w:firstLine="5"/>
              <w:jc w:val="both"/>
              <w:rPr>
                <w:bCs/>
                <w:sz w:val="28"/>
                <w:szCs w:val="28"/>
              </w:rPr>
            </w:pPr>
            <w:r w:rsidRPr="0050541F">
              <w:rPr>
                <w:bCs/>
                <w:sz w:val="28"/>
                <w:szCs w:val="28"/>
              </w:rPr>
              <w:t xml:space="preserve">Максимальный коэффициент использования территории </w:t>
            </w:r>
            <w:r w:rsidRPr="0050541F">
              <w:rPr>
                <w:bCs/>
                <w:sz w:val="28"/>
                <w:szCs w:val="28"/>
              </w:rPr>
              <w:sym w:font="Symbol" w:char="F02D"/>
            </w:r>
            <w:r w:rsidRPr="0050541F">
              <w:rPr>
                <w:bCs/>
                <w:sz w:val="28"/>
                <w:szCs w:val="28"/>
              </w:rPr>
              <w:t xml:space="preserve"> 0,8;</w:t>
            </w:r>
          </w:p>
          <w:p w:rsidR="00D944D8" w:rsidRPr="0050541F" w:rsidRDefault="00D944D8" w:rsidP="00460ED6">
            <w:pPr>
              <w:keepNext/>
              <w:ind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D944D8" w:rsidRPr="0050541F" w:rsidRDefault="00D944D8" w:rsidP="00460ED6">
            <w:pPr>
              <w:keepNext/>
              <w:ind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5 м.</w:t>
            </w:r>
          </w:p>
        </w:tc>
      </w:tr>
      <w:tr w:rsidR="00460ED6" w:rsidRPr="0050541F" w:rsidTr="00163E6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Ex>
        <w:trPr>
          <w:gridAfter w:val="1"/>
          <w:wAfter w:w="9" w:type="dxa"/>
          <w:trHeight w:val="8862"/>
        </w:trPr>
        <w:tc>
          <w:tcPr>
            <w:tcW w:w="1706"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Блокированная жилая застройка</w:t>
            </w:r>
          </w:p>
        </w:tc>
        <w:tc>
          <w:tcPr>
            <w:tcW w:w="1601" w:type="dxa"/>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2.3</w:t>
            </w:r>
          </w:p>
        </w:tc>
        <w:tc>
          <w:tcPr>
            <w:tcW w:w="3099" w:type="dxa"/>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У</w:t>
            </w:r>
          </w:p>
        </w:tc>
        <w:tc>
          <w:tcPr>
            <w:tcW w:w="3947" w:type="dxa"/>
            <w:shd w:val="clear" w:color="auto" w:fill="auto"/>
            <w:vAlign w:val="center"/>
          </w:tcPr>
          <w:p w:rsidR="00460ED6" w:rsidRPr="0050541F" w:rsidRDefault="00D8308C" w:rsidP="00460ED6">
            <w:pPr>
              <w:keepNext/>
              <w:ind w:firstLine="5"/>
              <w:jc w:val="both"/>
              <w:rPr>
                <w:bCs/>
                <w:sz w:val="28"/>
                <w:szCs w:val="28"/>
                <w:highlight w:val="red"/>
              </w:rPr>
            </w:pPr>
            <w:r w:rsidRPr="0050541F">
              <w:rPr>
                <w:bCs/>
                <w:sz w:val="28"/>
                <w:szCs w:val="28"/>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4252" w:type="dxa"/>
          </w:tcPr>
          <w:p w:rsidR="008F24F3" w:rsidRPr="0050541F" w:rsidRDefault="008F24F3" w:rsidP="008F24F3">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400 кв. м;</w:t>
            </w:r>
          </w:p>
          <w:p w:rsidR="008F24F3" w:rsidRPr="0050541F" w:rsidRDefault="008F24F3" w:rsidP="008F24F3">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 кв. м, ; Минимальный размер земельного участка одного блока </w:t>
            </w:r>
            <w:r w:rsidRPr="0050541F">
              <w:rPr>
                <w:bCs/>
                <w:sz w:val="28"/>
                <w:szCs w:val="28"/>
              </w:rPr>
              <w:sym w:font="Symbol" w:char="F02D"/>
            </w:r>
            <w:r w:rsidRPr="0050541F">
              <w:rPr>
                <w:bCs/>
                <w:sz w:val="28"/>
                <w:szCs w:val="28"/>
              </w:rPr>
              <w:t xml:space="preserve"> 200 кв. м, или в соответствии с утвержденной документацией по планировке территории</w:t>
            </w:r>
          </w:p>
          <w:p w:rsidR="008F24F3" w:rsidRPr="0050541F" w:rsidRDefault="008F24F3" w:rsidP="008F24F3">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12 м</w:t>
            </w:r>
          </w:p>
          <w:p w:rsidR="008F24F3" w:rsidRPr="0050541F" w:rsidRDefault="008F24F3" w:rsidP="008F24F3">
            <w:pPr>
              <w:keepNext/>
              <w:ind w:firstLine="5"/>
              <w:jc w:val="both"/>
              <w:rPr>
                <w:bCs/>
                <w:sz w:val="28"/>
                <w:szCs w:val="28"/>
              </w:rPr>
            </w:pPr>
            <w:r w:rsidRPr="0050541F">
              <w:rPr>
                <w:bCs/>
                <w:sz w:val="28"/>
                <w:szCs w:val="28"/>
              </w:rPr>
              <w:t xml:space="preserve">Минимальная ширина земельного участка одного блока </w:t>
            </w:r>
            <w:r w:rsidRPr="0050541F">
              <w:rPr>
                <w:bCs/>
                <w:sz w:val="28"/>
                <w:szCs w:val="28"/>
              </w:rPr>
              <w:sym w:font="Symbol" w:char="F02D"/>
            </w:r>
            <w:r w:rsidRPr="0050541F">
              <w:rPr>
                <w:bCs/>
                <w:sz w:val="28"/>
                <w:szCs w:val="28"/>
              </w:rPr>
              <w:t xml:space="preserve"> 6 м, или в соответствии с утвержденной документацией по планировке территории;</w:t>
            </w:r>
          </w:p>
          <w:p w:rsidR="008F24F3" w:rsidRPr="0050541F" w:rsidRDefault="008F24F3" w:rsidP="008F24F3">
            <w:pPr>
              <w:keepNext/>
              <w:ind w:firstLine="5"/>
              <w:jc w:val="both"/>
              <w:rPr>
                <w:bCs/>
                <w:sz w:val="28"/>
                <w:szCs w:val="28"/>
              </w:rPr>
            </w:pPr>
            <w:r w:rsidRPr="0050541F">
              <w:rPr>
                <w:bCs/>
                <w:sz w:val="28"/>
                <w:szCs w:val="28"/>
              </w:rPr>
              <w:t>Максимальная этажность здания</w:t>
            </w:r>
            <w:r w:rsidRPr="0050541F">
              <w:rPr>
                <w:bCs/>
                <w:sz w:val="28"/>
                <w:szCs w:val="28"/>
              </w:rPr>
              <w:sym w:font="Symbol" w:char="F02D"/>
            </w:r>
            <w:r w:rsidRPr="0050541F">
              <w:rPr>
                <w:bCs/>
                <w:sz w:val="28"/>
                <w:szCs w:val="28"/>
              </w:rPr>
              <w:t xml:space="preserve"> 3;</w:t>
            </w:r>
          </w:p>
          <w:p w:rsidR="008F24F3" w:rsidRPr="0050541F" w:rsidRDefault="008F24F3" w:rsidP="008F24F3">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20 м;</w:t>
            </w:r>
          </w:p>
          <w:p w:rsidR="008F24F3" w:rsidRPr="0050541F" w:rsidRDefault="008F24F3" w:rsidP="008F24F3">
            <w:pPr>
              <w:keepNext/>
              <w:ind w:firstLine="5"/>
              <w:jc w:val="both"/>
              <w:rPr>
                <w:bCs/>
                <w:sz w:val="28"/>
                <w:szCs w:val="28"/>
              </w:rPr>
            </w:pPr>
            <w:r w:rsidRPr="0050541F">
              <w:rPr>
                <w:bCs/>
                <w:sz w:val="28"/>
                <w:szCs w:val="28"/>
              </w:rPr>
              <w:t xml:space="preserve">Максимальный процент застройки в границах земельного участка одного блока </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8F24F3" w:rsidRPr="0050541F" w:rsidRDefault="008F24F3" w:rsidP="008F24F3">
            <w:pPr>
              <w:keepNext/>
              <w:ind w:firstLine="5"/>
              <w:jc w:val="both"/>
              <w:rPr>
                <w:bCs/>
                <w:sz w:val="28"/>
                <w:szCs w:val="28"/>
              </w:rPr>
            </w:pPr>
            <w:r w:rsidRPr="0050541F">
              <w:rPr>
                <w:bCs/>
                <w:sz w:val="28"/>
                <w:szCs w:val="28"/>
              </w:rPr>
              <w:t xml:space="preserve">Минимальный процент озеленения земельного участка одного блока </w:t>
            </w:r>
            <w:r w:rsidRPr="0050541F">
              <w:rPr>
                <w:bCs/>
                <w:sz w:val="28"/>
                <w:szCs w:val="28"/>
              </w:rPr>
              <w:sym w:font="Symbol" w:char="F02D"/>
            </w:r>
            <w:r w:rsidRPr="0050541F">
              <w:rPr>
                <w:bCs/>
                <w:sz w:val="28"/>
                <w:szCs w:val="28"/>
              </w:rPr>
              <w:t xml:space="preserve"> 15 %;</w:t>
            </w:r>
          </w:p>
          <w:p w:rsidR="008F24F3" w:rsidRPr="0050541F" w:rsidRDefault="008F24F3" w:rsidP="008F24F3">
            <w:pPr>
              <w:keepNext/>
              <w:ind w:firstLine="5"/>
              <w:jc w:val="both"/>
              <w:rPr>
                <w:bCs/>
                <w:sz w:val="28"/>
                <w:szCs w:val="28"/>
              </w:rPr>
            </w:pPr>
            <w:r w:rsidRPr="0050541F">
              <w:rPr>
                <w:bCs/>
                <w:sz w:val="28"/>
                <w:szCs w:val="28"/>
              </w:rPr>
              <w:t xml:space="preserve">Минимальные отступы от границ крайних земельных участков в блокировке должны быть не менее 3 м. </w:t>
            </w:r>
          </w:p>
          <w:p w:rsidR="00460ED6" w:rsidRPr="0050541F" w:rsidRDefault="008F24F3" w:rsidP="008F24F3">
            <w:pPr>
              <w:keepNext/>
              <w:ind w:firstLine="5"/>
              <w:jc w:val="both"/>
              <w:rPr>
                <w:bCs/>
                <w:sz w:val="28"/>
                <w:szCs w:val="28"/>
              </w:rPr>
            </w:pPr>
            <w:r w:rsidRPr="0050541F">
              <w:rPr>
                <w:bCs/>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bCs/>
                <w:sz w:val="28"/>
                <w:szCs w:val="28"/>
              </w:rPr>
              <w:sym w:font="Symbol" w:char="F02D"/>
            </w:r>
            <w:r w:rsidRPr="0050541F">
              <w:rPr>
                <w:bCs/>
                <w:sz w:val="28"/>
                <w:szCs w:val="28"/>
              </w:rPr>
              <w:t xml:space="preserve"> 5 м, или в соответствии с утвержденной документацией по планировке территории;</w:t>
            </w:r>
          </w:p>
        </w:tc>
      </w:tr>
      <w:tr w:rsidR="00460ED6" w:rsidRPr="0050541F" w:rsidTr="00163E6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Ex>
        <w:trPr>
          <w:gridAfter w:val="1"/>
          <w:wAfter w:w="9" w:type="dxa"/>
          <w:trHeight w:val="20"/>
        </w:trPr>
        <w:tc>
          <w:tcPr>
            <w:tcW w:w="1706"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Размещение гаражей для собственных нужд</w:t>
            </w:r>
          </w:p>
        </w:tc>
        <w:tc>
          <w:tcPr>
            <w:tcW w:w="1601" w:type="dxa"/>
            <w:vAlign w:val="center"/>
          </w:tcPr>
          <w:p w:rsidR="00460ED6" w:rsidRPr="0050541F" w:rsidRDefault="00460ED6" w:rsidP="00460ED6">
            <w:pPr>
              <w:keepNext/>
              <w:ind w:firstLine="5"/>
              <w:jc w:val="center"/>
              <w:rPr>
                <w:bCs/>
                <w:sz w:val="28"/>
                <w:szCs w:val="28"/>
              </w:rPr>
            </w:pPr>
            <w:r w:rsidRPr="0050541F">
              <w:rPr>
                <w:bCs/>
                <w:sz w:val="28"/>
                <w:szCs w:val="28"/>
              </w:rPr>
              <w:t>2.7.2</w:t>
            </w:r>
          </w:p>
        </w:tc>
        <w:tc>
          <w:tcPr>
            <w:tcW w:w="3099" w:type="dxa"/>
            <w:vAlign w:val="center"/>
          </w:tcPr>
          <w:p w:rsidR="00460ED6" w:rsidRPr="0050541F" w:rsidRDefault="00460ED6" w:rsidP="00460ED6">
            <w:pPr>
              <w:keepNext/>
              <w:ind w:firstLine="5"/>
              <w:jc w:val="center"/>
              <w:rPr>
                <w:bCs/>
                <w:sz w:val="28"/>
                <w:szCs w:val="28"/>
              </w:rPr>
            </w:pPr>
            <w:r w:rsidRPr="0050541F">
              <w:rPr>
                <w:bCs/>
                <w:sz w:val="28"/>
                <w:szCs w:val="28"/>
              </w:rPr>
              <w:t>О</w:t>
            </w:r>
          </w:p>
        </w:tc>
        <w:tc>
          <w:tcPr>
            <w:tcW w:w="3947"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4252" w:type="dxa"/>
            <w:vAlign w:val="center"/>
          </w:tcPr>
          <w:p w:rsidR="006F6E55" w:rsidRPr="0050541F" w:rsidRDefault="006F6E55" w:rsidP="006F6E55">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15 кв. м;</w:t>
            </w:r>
          </w:p>
          <w:p w:rsidR="006F6E55" w:rsidRPr="0050541F" w:rsidRDefault="006F6E55" w:rsidP="006F6E55">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60 кв. м;</w:t>
            </w:r>
          </w:p>
          <w:p w:rsidR="006F6E55" w:rsidRPr="0050541F" w:rsidRDefault="006F6E55" w:rsidP="006F6E55">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3 м;</w:t>
            </w:r>
          </w:p>
          <w:p w:rsidR="006F6E55" w:rsidRPr="0050541F" w:rsidRDefault="006F6E55" w:rsidP="006F6E55">
            <w:pPr>
              <w:keepNext/>
              <w:ind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6F6E55" w:rsidRPr="0050541F" w:rsidRDefault="006F6E55" w:rsidP="006F6E55">
            <w:pPr>
              <w:keepNext/>
              <w:ind w:firstLine="5"/>
              <w:jc w:val="both"/>
              <w:rPr>
                <w:bCs/>
                <w:sz w:val="28"/>
                <w:szCs w:val="28"/>
              </w:rPr>
            </w:pPr>
            <w:r w:rsidRPr="0050541F">
              <w:rPr>
                <w:bCs/>
                <w:sz w:val="28"/>
                <w:szCs w:val="28"/>
              </w:rPr>
              <w:t>Максимальная высота здания</w:t>
            </w:r>
            <w:r w:rsidRPr="0050541F">
              <w:rPr>
                <w:bCs/>
                <w:sz w:val="28"/>
                <w:szCs w:val="28"/>
              </w:rPr>
              <w:sym w:font="Symbol" w:char="F02D"/>
            </w:r>
            <w:r w:rsidRPr="0050541F">
              <w:rPr>
                <w:bCs/>
                <w:sz w:val="28"/>
                <w:szCs w:val="28"/>
              </w:rPr>
              <w:t>6 м;</w:t>
            </w:r>
          </w:p>
          <w:p w:rsidR="006F6E55" w:rsidRPr="0050541F" w:rsidRDefault="006F6E55" w:rsidP="006F6E55">
            <w:pPr>
              <w:keepNext/>
              <w:ind w:firstLine="5"/>
              <w:jc w:val="both"/>
              <w:rPr>
                <w:bCs/>
                <w:sz w:val="28"/>
                <w:szCs w:val="28"/>
              </w:rPr>
            </w:pPr>
            <w:r w:rsidRPr="0050541F">
              <w:rPr>
                <w:bCs/>
                <w:sz w:val="28"/>
                <w:szCs w:val="28"/>
              </w:rPr>
              <w:t>Минимальный отступ до границ соседнего земельного участка  должны быть не менее 1 м. (за исключением гаражных массивов).</w:t>
            </w:r>
          </w:p>
          <w:p w:rsidR="006F6E55" w:rsidRPr="0050541F" w:rsidRDefault="006F6E55" w:rsidP="006F6E55">
            <w:pPr>
              <w:keepNext/>
              <w:ind w:firstLine="5"/>
              <w:jc w:val="both"/>
              <w:rPr>
                <w:bCs/>
                <w:sz w:val="28"/>
                <w:szCs w:val="28"/>
              </w:rPr>
            </w:pPr>
            <w:r w:rsidRPr="0050541F">
              <w:rPr>
                <w:bCs/>
                <w:sz w:val="28"/>
                <w:szCs w:val="28"/>
              </w:rPr>
              <w:t xml:space="preserve">Допускается блокировка здания гаража по взаимному (письменному) согласию собственников земельных участков(арендаторов). </w:t>
            </w:r>
          </w:p>
          <w:p w:rsidR="00460ED6" w:rsidRPr="0050541F" w:rsidRDefault="006F6E55" w:rsidP="006F6E55">
            <w:pPr>
              <w:keepNext/>
              <w:ind w:firstLine="5"/>
              <w:jc w:val="both"/>
              <w:rPr>
                <w:bCs/>
                <w:sz w:val="28"/>
                <w:szCs w:val="28"/>
              </w:rPr>
            </w:pPr>
            <w:r w:rsidRPr="0050541F">
              <w:rPr>
                <w:bCs/>
                <w:sz w:val="28"/>
                <w:szCs w:val="28"/>
              </w:rPr>
              <w:t>Минимальный отступ от границы земельного участка со стороны улиц, проездов, переулков и т.д. -  1 м, при устройстве раздвижных (роллетных) ворот  - по границе земельного участка.</w:t>
            </w:r>
          </w:p>
        </w:tc>
      </w:tr>
      <w:tr w:rsidR="0050541F" w:rsidRPr="0050541F" w:rsidTr="00163E61">
        <w:trPr>
          <w:gridAfter w:val="1"/>
          <w:wAfter w:w="9" w:type="dxa"/>
          <w:trHeight w:val="1213"/>
        </w:trPr>
        <w:tc>
          <w:tcPr>
            <w:tcW w:w="1706" w:type="dxa"/>
            <w:tcBorders>
              <w:top w:val="single" w:sz="4" w:space="0" w:color="000000"/>
              <w:left w:val="single" w:sz="4" w:space="0" w:color="000000"/>
              <w:right w:val="single" w:sz="4" w:space="0" w:color="000000"/>
            </w:tcBorders>
            <w:shd w:val="clear" w:color="auto" w:fill="auto"/>
            <w:vAlign w:val="center"/>
          </w:tcPr>
          <w:p w:rsidR="00460ED6" w:rsidRPr="0050541F" w:rsidRDefault="00460ED6" w:rsidP="00460ED6">
            <w:pPr>
              <w:keepNext/>
              <w:ind w:left="-103" w:right="-106" w:firstLine="5"/>
              <w:jc w:val="both"/>
              <w:rPr>
                <w:bCs/>
                <w:sz w:val="28"/>
                <w:szCs w:val="28"/>
              </w:rPr>
            </w:pPr>
            <w:r w:rsidRPr="0050541F">
              <w:rPr>
                <w:bCs/>
                <w:sz w:val="28"/>
                <w:szCs w:val="28"/>
              </w:rPr>
              <w:t>Предоставление коммунальных услуг</w:t>
            </w:r>
          </w:p>
        </w:tc>
        <w:tc>
          <w:tcPr>
            <w:tcW w:w="1601" w:type="dxa"/>
            <w:tcBorders>
              <w:top w:val="single" w:sz="4" w:space="0" w:color="000000"/>
              <w:left w:val="single" w:sz="4" w:space="0" w:color="000000"/>
              <w:right w:val="single" w:sz="4" w:space="0" w:color="000000"/>
            </w:tcBorders>
            <w:shd w:val="clear" w:color="auto" w:fill="auto"/>
            <w:vAlign w:val="center"/>
          </w:tcPr>
          <w:p w:rsidR="00460ED6" w:rsidRPr="0050541F" w:rsidRDefault="00460ED6" w:rsidP="00460ED6">
            <w:pPr>
              <w:keepNext/>
              <w:ind w:left="-103" w:right="-106" w:firstLine="5"/>
              <w:jc w:val="center"/>
              <w:rPr>
                <w:bCs/>
                <w:sz w:val="28"/>
                <w:szCs w:val="28"/>
              </w:rPr>
            </w:pPr>
            <w:r w:rsidRPr="0050541F">
              <w:rPr>
                <w:bCs/>
                <w:sz w:val="28"/>
                <w:szCs w:val="28"/>
              </w:rPr>
              <w:t>3.1.1</w:t>
            </w:r>
          </w:p>
        </w:tc>
        <w:tc>
          <w:tcPr>
            <w:tcW w:w="3099" w:type="dxa"/>
            <w:tcBorders>
              <w:top w:val="single" w:sz="4" w:space="0" w:color="000000"/>
              <w:left w:val="single" w:sz="4" w:space="0" w:color="000000"/>
              <w:right w:val="single" w:sz="4" w:space="0" w:color="000000"/>
            </w:tcBorders>
            <w:shd w:val="clear" w:color="auto" w:fill="auto"/>
            <w:vAlign w:val="center"/>
          </w:tcPr>
          <w:p w:rsidR="00460ED6" w:rsidRPr="0050541F" w:rsidRDefault="00460ED6" w:rsidP="00460ED6">
            <w:pPr>
              <w:keepNext/>
              <w:ind w:left="-103" w:right="-106" w:firstLine="5"/>
              <w:jc w:val="center"/>
              <w:rPr>
                <w:bCs/>
                <w:sz w:val="28"/>
                <w:szCs w:val="28"/>
              </w:rPr>
            </w:pPr>
            <w:r w:rsidRPr="0050541F">
              <w:rPr>
                <w:bCs/>
                <w:sz w:val="28"/>
                <w:szCs w:val="28"/>
              </w:rPr>
              <w:t>У</w:t>
            </w:r>
          </w:p>
        </w:tc>
        <w:tc>
          <w:tcPr>
            <w:tcW w:w="3947" w:type="dxa"/>
            <w:tcBorders>
              <w:top w:val="single" w:sz="4" w:space="0" w:color="000000"/>
              <w:left w:val="single" w:sz="4" w:space="0" w:color="000000"/>
              <w:right w:val="single" w:sz="4" w:space="0" w:color="000000"/>
            </w:tcBorders>
            <w:shd w:val="clear" w:color="auto" w:fill="auto"/>
            <w:vAlign w:val="center"/>
          </w:tcPr>
          <w:p w:rsidR="00460ED6" w:rsidRPr="0050541F" w:rsidRDefault="00460ED6" w:rsidP="00460ED6">
            <w:pPr>
              <w:keepNext/>
              <w:ind w:left="-103" w:right="-106" w:firstLine="5"/>
              <w:jc w:val="both"/>
              <w:rPr>
                <w:bCs/>
                <w:sz w:val="28"/>
                <w:szCs w:val="28"/>
              </w:rPr>
            </w:pPr>
            <w:r w:rsidRPr="0050541F">
              <w:rPr>
                <w:bCs/>
                <w:sz w:val="28"/>
                <w:szCs w:val="28"/>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252" w:type="dxa"/>
            <w:tcBorders>
              <w:top w:val="single" w:sz="4" w:space="0" w:color="000000"/>
              <w:left w:val="single" w:sz="4" w:space="0" w:color="000000"/>
              <w:right w:val="single" w:sz="4" w:space="0" w:color="000000"/>
            </w:tcBorders>
            <w:vAlign w:val="center"/>
          </w:tcPr>
          <w:p w:rsidR="002A51D9" w:rsidRPr="0050541F" w:rsidRDefault="002A51D9" w:rsidP="002A51D9">
            <w:pPr>
              <w:keepNext/>
              <w:ind w:left="-103" w:right="-106"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 кв. м;</w:t>
            </w:r>
          </w:p>
          <w:p w:rsidR="002A51D9" w:rsidRPr="0050541F" w:rsidRDefault="002A51D9" w:rsidP="002A51D9">
            <w:pPr>
              <w:keepNext/>
              <w:ind w:left="-103" w:right="-106"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2A51D9" w:rsidRPr="0050541F" w:rsidRDefault="002A51D9" w:rsidP="002A51D9">
            <w:pPr>
              <w:keepNext/>
              <w:ind w:left="-103" w:right="-106"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5 м;</w:t>
            </w:r>
          </w:p>
          <w:p w:rsidR="002A51D9" w:rsidRPr="0050541F" w:rsidRDefault="002A51D9" w:rsidP="002A51D9">
            <w:pPr>
              <w:keepNext/>
              <w:ind w:left="-103" w:right="-106" w:firstLine="5"/>
              <w:jc w:val="both"/>
              <w:rPr>
                <w:bCs/>
                <w:sz w:val="28"/>
                <w:szCs w:val="28"/>
              </w:rPr>
            </w:pPr>
            <w:r w:rsidRPr="0050541F">
              <w:rPr>
                <w:bCs/>
                <w:sz w:val="28"/>
                <w:szCs w:val="28"/>
              </w:rPr>
              <w:t>Максимальная высота здания, сооружения</w:t>
            </w:r>
            <w:r w:rsidRPr="0050541F">
              <w:rPr>
                <w:bCs/>
                <w:sz w:val="28"/>
                <w:szCs w:val="28"/>
              </w:rPr>
              <w:sym w:font="Symbol" w:char="F02D"/>
            </w:r>
            <w:r w:rsidRPr="0050541F">
              <w:rPr>
                <w:bCs/>
                <w:sz w:val="28"/>
                <w:szCs w:val="28"/>
              </w:rPr>
              <w:t xml:space="preserve"> 32 м;</w:t>
            </w:r>
          </w:p>
          <w:p w:rsidR="002A51D9" w:rsidRPr="0050541F" w:rsidRDefault="002A51D9" w:rsidP="002A51D9">
            <w:pPr>
              <w:keepNext/>
              <w:ind w:left="-103" w:right="-106" w:firstLine="5"/>
              <w:jc w:val="both"/>
              <w:rPr>
                <w:bCs/>
                <w:sz w:val="28"/>
                <w:szCs w:val="28"/>
              </w:rPr>
            </w:pPr>
            <w:r w:rsidRPr="0050541F">
              <w:rPr>
                <w:bCs/>
                <w:sz w:val="28"/>
                <w:szCs w:val="28"/>
              </w:rPr>
              <w:t>-минимальные отступы от границ земельных участков – 1 м, за исключением линейных объектов;</w:t>
            </w:r>
          </w:p>
          <w:p w:rsidR="002A51D9" w:rsidRPr="0050541F" w:rsidRDefault="002A51D9" w:rsidP="002A51D9">
            <w:pPr>
              <w:keepNext/>
              <w:ind w:left="-103" w:right="-106" w:firstLine="5"/>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улиц /проездов– 5/3 м за исключением линейных объектов;</w:t>
            </w:r>
          </w:p>
          <w:p w:rsidR="002A51D9" w:rsidRPr="0050541F" w:rsidRDefault="002A51D9" w:rsidP="002A51D9">
            <w:pPr>
              <w:keepNext/>
              <w:ind w:left="-103" w:right="-106" w:firstLine="5"/>
              <w:jc w:val="both"/>
              <w:rPr>
                <w:bCs/>
                <w:sz w:val="28"/>
                <w:szCs w:val="28"/>
              </w:rPr>
            </w:pPr>
            <w:r w:rsidRPr="0050541F">
              <w:rPr>
                <w:bCs/>
                <w:sz w:val="28"/>
                <w:szCs w:val="28"/>
              </w:rPr>
              <w:t>-максимальное количество надземных этажей зданий – 2 этажа (включая мансардный этаж);</w:t>
            </w:r>
          </w:p>
          <w:p w:rsidR="002A51D9" w:rsidRPr="0050541F" w:rsidRDefault="002A51D9" w:rsidP="002A51D9">
            <w:pPr>
              <w:keepNext/>
              <w:ind w:left="-103" w:right="-106" w:firstLine="5"/>
              <w:jc w:val="both"/>
              <w:rPr>
                <w:bCs/>
                <w:sz w:val="28"/>
                <w:szCs w:val="28"/>
              </w:rPr>
            </w:pPr>
            <w:r w:rsidRPr="0050541F">
              <w:rPr>
                <w:bCs/>
                <w:sz w:val="28"/>
                <w:szCs w:val="28"/>
              </w:rPr>
              <w:t>-максимальный процент застройки в границах земельного участка – 70%:</w:t>
            </w:r>
          </w:p>
          <w:p w:rsidR="00460ED6" w:rsidRPr="0050541F" w:rsidRDefault="002A51D9" w:rsidP="00F82DDC">
            <w:pPr>
              <w:keepNext/>
              <w:ind w:left="-103" w:right="-106" w:firstLine="5"/>
              <w:jc w:val="both"/>
              <w:rPr>
                <w:bCs/>
                <w:sz w:val="28"/>
                <w:szCs w:val="28"/>
              </w:rPr>
            </w:pPr>
            <w:r w:rsidRPr="0050541F">
              <w:rPr>
                <w:bCs/>
                <w:sz w:val="28"/>
                <w:szCs w:val="28"/>
              </w:rPr>
              <w:t xml:space="preserve">-минимальный процент озеленения </w:t>
            </w:r>
            <w:r w:rsidR="00F82DDC" w:rsidRPr="0050541F">
              <w:rPr>
                <w:bCs/>
                <w:sz w:val="28"/>
                <w:szCs w:val="28"/>
              </w:rPr>
              <w:t>3</w:t>
            </w:r>
            <w:r w:rsidRPr="0050541F">
              <w:rPr>
                <w:bCs/>
                <w:sz w:val="28"/>
                <w:szCs w:val="28"/>
              </w:rPr>
              <w:t>0% от площади земельного участка, за исключением линейных объектов</w:t>
            </w:r>
          </w:p>
        </w:tc>
      </w:tr>
      <w:tr w:rsidR="00460ED6" w:rsidRPr="0050541F" w:rsidTr="00163E6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Ex>
        <w:trPr>
          <w:gridAfter w:val="1"/>
          <w:wAfter w:w="9" w:type="dxa"/>
          <w:trHeight w:val="20"/>
        </w:trPr>
        <w:tc>
          <w:tcPr>
            <w:tcW w:w="1706"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Общежития</w:t>
            </w:r>
          </w:p>
        </w:tc>
        <w:tc>
          <w:tcPr>
            <w:tcW w:w="1601" w:type="dxa"/>
            <w:vAlign w:val="center"/>
          </w:tcPr>
          <w:p w:rsidR="00460ED6" w:rsidRPr="0050541F" w:rsidRDefault="00460ED6" w:rsidP="00460ED6">
            <w:pPr>
              <w:keepNext/>
              <w:ind w:firstLine="5"/>
              <w:jc w:val="center"/>
              <w:rPr>
                <w:bCs/>
                <w:sz w:val="28"/>
                <w:szCs w:val="28"/>
              </w:rPr>
            </w:pPr>
            <w:r w:rsidRPr="0050541F">
              <w:rPr>
                <w:bCs/>
                <w:sz w:val="28"/>
                <w:szCs w:val="28"/>
              </w:rPr>
              <w:t>3.2.4</w:t>
            </w:r>
          </w:p>
        </w:tc>
        <w:tc>
          <w:tcPr>
            <w:tcW w:w="3099" w:type="dxa"/>
            <w:vAlign w:val="center"/>
          </w:tcPr>
          <w:p w:rsidR="00460ED6" w:rsidRPr="0050541F" w:rsidRDefault="001159CE" w:rsidP="00460ED6">
            <w:pPr>
              <w:keepNext/>
              <w:ind w:firstLine="5"/>
              <w:jc w:val="center"/>
              <w:rPr>
                <w:bCs/>
                <w:sz w:val="28"/>
                <w:szCs w:val="28"/>
              </w:rPr>
            </w:pPr>
            <w:r w:rsidRPr="0050541F">
              <w:rPr>
                <w:bCs/>
                <w:sz w:val="28"/>
                <w:szCs w:val="28"/>
              </w:rPr>
              <w:t>У</w:t>
            </w:r>
          </w:p>
        </w:tc>
        <w:tc>
          <w:tcPr>
            <w:tcW w:w="3947"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712" w:anchor="block_1047" w:history="1">
              <w:r w:rsidRPr="0050541F">
                <w:rPr>
                  <w:bCs/>
                  <w:sz w:val="28"/>
                  <w:szCs w:val="28"/>
                </w:rPr>
                <w:t>кодом 4.7</w:t>
              </w:r>
            </w:hyperlink>
            <w:r w:rsidRPr="0050541F">
              <w:rPr>
                <w:sz w:val="28"/>
                <w:szCs w:val="28"/>
              </w:rPr>
              <w:t>К</w:t>
            </w:r>
            <w:r w:rsidRPr="0050541F">
              <w:rPr>
                <w:bCs/>
                <w:sz w:val="28"/>
                <w:szCs w:val="28"/>
              </w:rPr>
              <w:t>лассификатора</w:t>
            </w:r>
          </w:p>
        </w:tc>
        <w:tc>
          <w:tcPr>
            <w:tcW w:w="4252" w:type="dxa"/>
            <w:vAlign w:val="center"/>
          </w:tcPr>
          <w:p w:rsidR="00460ED6" w:rsidRPr="0050541F" w:rsidRDefault="00460ED6" w:rsidP="00460ED6">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E70B6A" w:rsidRPr="0050541F">
              <w:rPr>
                <w:bCs/>
                <w:sz w:val="28"/>
                <w:szCs w:val="28"/>
              </w:rPr>
              <w:t>6</w:t>
            </w:r>
            <w:r w:rsidRPr="0050541F">
              <w:rPr>
                <w:bCs/>
                <w:sz w:val="28"/>
                <w:szCs w:val="28"/>
              </w:rPr>
              <w:t>00 кв. м;</w:t>
            </w:r>
          </w:p>
          <w:p w:rsidR="00460ED6" w:rsidRPr="0050541F" w:rsidRDefault="00460ED6" w:rsidP="00460ED6">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0B6838" w:rsidRPr="0050541F">
              <w:rPr>
                <w:bCs/>
                <w:sz w:val="28"/>
                <w:szCs w:val="28"/>
              </w:rPr>
              <w:t>15</w:t>
            </w:r>
            <w:r w:rsidRPr="0050541F">
              <w:rPr>
                <w:bCs/>
                <w:sz w:val="28"/>
                <w:szCs w:val="28"/>
              </w:rPr>
              <w:t xml:space="preserve"> м;</w:t>
            </w:r>
          </w:p>
          <w:p w:rsidR="00460ED6" w:rsidRPr="0050541F" w:rsidRDefault="00460ED6" w:rsidP="00460ED6">
            <w:pPr>
              <w:keepNext/>
              <w:ind w:firstLine="5"/>
              <w:jc w:val="both"/>
              <w:rPr>
                <w:bCs/>
                <w:sz w:val="28"/>
                <w:szCs w:val="28"/>
              </w:rPr>
            </w:pPr>
            <w:r w:rsidRPr="0050541F">
              <w:rPr>
                <w:bCs/>
                <w:sz w:val="28"/>
                <w:szCs w:val="28"/>
              </w:rPr>
              <w:t>Максимальная</w:t>
            </w:r>
            <w:r w:rsidR="000B6838"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000B6838" w:rsidRPr="0050541F">
              <w:rPr>
                <w:bCs/>
                <w:sz w:val="28"/>
                <w:szCs w:val="28"/>
              </w:rPr>
              <w:t>3</w:t>
            </w:r>
            <w:r w:rsidRPr="0050541F">
              <w:rPr>
                <w:bCs/>
                <w:sz w:val="28"/>
                <w:szCs w:val="28"/>
              </w:rPr>
              <w:t>;</w:t>
            </w:r>
          </w:p>
          <w:p w:rsidR="00460ED6" w:rsidRPr="0050541F" w:rsidRDefault="00460ED6" w:rsidP="00460ED6">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000B6838" w:rsidRPr="0050541F">
              <w:rPr>
                <w:bCs/>
                <w:sz w:val="28"/>
                <w:szCs w:val="28"/>
              </w:rPr>
              <w:t>20</w:t>
            </w:r>
            <w:r w:rsidRPr="0050541F">
              <w:rPr>
                <w:bCs/>
                <w:sz w:val="28"/>
                <w:szCs w:val="28"/>
              </w:rPr>
              <w:t xml:space="preserve"> м;</w:t>
            </w:r>
          </w:p>
          <w:p w:rsidR="00460ED6" w:rsidRPr="0050541F" w:rsidRDefault="00460ED6" w:rsidP="00460ED6">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ind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F82DDC" w:rsidRPr="0050541F">
              <w:rPr>
                <w:bCs/>
                <w:sz w:val="28"/>
                <w:szCs w:val="28"/>
              </w:rPr>
              <w:t>30</w:t>
            </w:r>
            <w:r w:rsidRPr="0050541F">
              <w:rPr>
                <w:bCs/>
                <w:sz w:val="28"/>
                <w:szCs w:val="28"/>
              </w:rPr>
              <w:t xml:space="preserve"> %;</w:t>
            </w:r>
          </w:p>
          <w:p w:rsidR="00460ED6" w:rsidRPr="0050541F" w:rsidRDefault="00460ED6" w:rsidP="00460ED6">
            <w:pPr>
              <w:keepNext/>
              <w:ind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163E6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Ex>
        <w:trPr>
          <w:gridAfter w:val="1"/>
          <w:wAfter w:w="9" w:type="dxa"/>
          <w:trHeight w:val="20"/>
        </w:trPr>
        <w:tc>
          <w:tcPr>
            <w:tcW w:w="1706"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Площадки для занятий спортом</w:t>
            </w:r>
          </w:p>
        </w:tc>
        <w:tc>
          <w:tcPr>
            <w:tcW w:w="1601" w:type="dxa"/>
            <w:vAlign w:val="center"/>
          </w:tcPr>
          <w:p w:rsidR="00460ED6" w:rsidRPr="0050541F" w:rsidRDefault="00460ED6" w:rsidP="00460ED6">
            <w:pPr>
              <w:keepNext/>
              <w:ind w:firstLine="5"/>
              <w:jc w:val="center"/>
              <w:rPr>
                <w:bCs/>
                <w:sz w:val="28"/>
                <w:szCs w:val="28"/>
              </w:rPr>
            </w:pPr>
            <w:r w:rsidRPr="0050541F">
              <w:rPr>
                <w:bCs/>
                <w:sz w:val="28"/>
                <w:szCs w:val="28"/>
              </w:rPr>
              <w:t>5.1.3</w:t>
            </w:r>
          </w:p>
        </w:tc>
        <w:tc>
          <w:tcPr>
            <w:tcW w:w="3099" w:type="dxa"/>
            <w:vAlign w:val="center"/>
          </w:tcPr>
          <w:p w:rsidR="00460ED6" w:rsidRPr="0050541F" w:rsidRDefault="00460ED6" w:rsidP="00460ED6">
            <w:pPr>
              <w:keepNext/>
              <w:ind w:firstLine="5"/>
              <w:jc w:val="center"/>
              <w:rPr>
                <w:bCs/>
                <w:sz w:val="28"/>
                <w:szCs w:val="28"/>
              </w:rPr>
            </w:pPr>
            <w:r w:rsidRPr="0050541F">
              <w:rPr>
                <w:bCs/>
                <w:sz w:val="28"/>
                <w:szCs w:val="28"/>
              </w:rPr>
              <w:t>У</w:t>
            </w:r>
          </w:p>
        </w:tc>
        <w:tc>
          <w:tcPr>
            <w:tcW w:w="3947"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4252" w:type="dxa"/>
            <w:vAlign w:val="center"/>
          </w:tcPr>
          <w:p w:rsidR="00460ED6" w:rsidRPr="0050541F" w:rsidRDefault="00460ED6" w:rsidP="00460ED6">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 кв. м;</w:t>
            </w:r>
          </w:p>
          <w:p w:rsidR="00460ED6" w:rsidRPr="0050541F" w:rsidRDefault="00460ED6" w:rsidP="00460ED6">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3000 кв. м;</w:t>
            </w:r>
          </w:p>
          <w:p w:rsidR="00460ED6" w:rsidRPr="0050541F" w:rsidRDefault="00460ED6" w:rsidP="00460ED6">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8 м;</w:t>
            </w:r>
          </w:p>
        </w:tc>
      </w:tr>
      <w:tr w:rsidR="00460ED6" w:rsidRPr="0050541F" w:rsidTr="00163E61">
        <w:trPr>
          <w:gridAfter w:val="1"/>
          <w:wAfter w:w="9" w:type="dxa"/>
        </w:trPr>
        <w:tc>
          <w:tcPr>
            <w:tcW w:w="17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Улично-дорожная сеть</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12.0.1</w:t>
            </w:r>
          </w:p>
        </w:tc>
        <w:tc>
          <w:tcPr>
            <w:tcW w:w="30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О</w:t>
            </w:r>
          </w:p>
        </w:tc>
        <w:tc>
          <w:tcPr>
            <w:tcW w:w="3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13" w:anchor="block_10271" w:history="1">
              <w:r w:rsidRPr="0050541F">
                <w:rPr>
                  <w:bCs/>
                  <w:sz w:val="28"/>
                  <w:szCs w:val="28"/>
                </w:rPr>
                <w:t>кодами 2.7.1</w:t>
              </w:r>
            </w:hyperlink>
            <w:r w:rsidRPr="0050541F">
              <w:rPr>
                <w:bCs/>
                <w:sz w:val="28"/>
                <w:szCs w:val="28"/>
              </w:rPr>
              <w:t xml:space="preserve">, </w:t>
            </w:r>
            <w:hyperlink r:id="rId714" w:anchor="block_1049" w:history="1">
              <w:r w:rsidRPr="0050541F">
                <w:rPr>
                  <w:bCs/>
                  <w:sz w:val="28"/>
                  <w:szCs w:val="28"/>
                </w:rPr>
                <w:t>4.9</w:t>
              </w:r>
            </w:hyperlink>
            <w:r w:rsidRPr="0050541F">
              <w:rPr>
                <w:bCs/>
                <w:sz w:val="28"/>
                <w:szCs w:val="28"/>
              </w:rPr>
              <w:t xml:space="preserve">, </w:t>
            </w:r>
            <w:hyperlink r:id="rId715" w:anchor="block_1723" w:history="1">
              <w:r w:rsidRPr="0050541F">
                <w:rPr>
                  <w:bCs/>
                  <w:sz w:val="28"/>
                  <w:szCs w:val="28"/>
                </w:rPr>
                <w:t>7.2.3</w:t>
              </w:r>
            </w:hyperlink>
            <w:r w:rsidRPr="0050541F">
              <w:rPr>
                <w:bCs/>
                <w:sz w:val="28"/>
                <w:szCs w:val="28"/>
              </w:rPr>
              <w:t>Классификатора, а также некапитальных сооружений, предназначенных для охраны транспортных средств</w:t>
            </w:r>
          </w:p>
        </w:tc>
        <w:tc>
          <w:tcPr>
            <w:tcW w:w="4252" w:type="dxa"/>
            <w:tcBorders>
              <w:top w:val="single" w:sz="4" w:space="0" w:color="000000"/>
              <w:left w:val="single" w:sz="4" w:space="0" w:color="000000"/>
              <w:bottom w:val="single" w:sz="4" w:space="0" w:color="000000"/>
              <w:right w:val="single" w:sz="4" w:space="0" w:color="000000"/>
            </w:tcBorders>
          </w:tcPr>
          <w:p w:rsidR="00460ED6" w:rsidRPr="0050541F" w:rsidRDefault="00460ED6" w:rsidP="00460ED6">
            <w:pPr>
              <w:keepNext/>
              <w:ind w:left="-111" w:right="-108" w:firstLine="5"/>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460ED6" w:rsidRPr="0050541F" w:rsidTr="00163E61">
        <w:trPr>
          <w:gridAfter w:val="1"/>
          <w:wAfter w:w="9" w:type="dxa"/>
        </w:trPr>
        <w:tc>
          <w:tcPr>
            <w:tcW w:w="17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Благоустройство территории</w:t>
            </w:r>
          </w:p>
        </w:tc>
        <w:tc>
          <w:tcPr>
            <w:tcW w:w="16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12.0.2</w:t>
            </w:r>
          </w:p>
        </w:tc>
        <w:tc>
          <w:tcPr>
            <w:tcW w:w="30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О</w:t>
            </w:r>
          </w:p>
        </w:tc>
        <w:tc>
          <w:tcPr>
            <w:tcW w:w="39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60ED6" w:rsidRPr="0050541F" w:rsidRDefault="00460ED6" w:rsidP="00460ED6">
            <w:pPr>
              <w:keepNext/>
              <w:ind w:left="-111" w:right="-106" w:firstLine="5"/>
              <w:jc w:val="both"/>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252" w:type="dxa"/>
            <w:tcBorders>
              <w:top w:val="single" w:sz="4" w:space="0" w:color="000000"/>
              <w:left w:val="single" w:sz="4" w:space="0" w:color="000000"/>
              <w:bottom w:val="single" w:sz="4" w:space="0" w:color="000000"/>
              <w:right w:val="single" w:sz="4" w:space="0" w:color="000000"/>
            </w:tcBorders>
          </w:tcPr>
          <w:p w:rsidR="00460ED6" w:rsidRPr="0050541F" w:rsidRDefault="00460ED6" w:rsidP="00460ED6">
            <w:pPr>
              <w:keepNext/>
              <w:ind w:left="-111" w:right="-108" w:firstLine="5"/>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394A6C" w:rsidRPr="0050541F" w:rsidTr="00163E6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616"/>
        </w:trPr>
        <w:tc>
          <w:tcPr>
            <w:tcW w:w="1706" w:type="dxa"/>
            <w:shd w:val="clear" w:color="auto" w:fill="auto"/>
            <w:vAlign w:val="center"/>
          </w:tcPr>
          <w:p w:rsidR="00394A6C" w:rsidRPr="0050541F" w:rsidRDefault="00394A6C" w:rsidP="003727EC">
            <w:pPr>
              <w:keepNext/>
              <w:ind w:left="-103" w:right="-105" w:hanging="16"/>
              <w:jc w:val="both"/>
              <w:rPr>
                <w:bCs/>
                <w:sz w:val="28"/>
                <w:szCs w:val="28"/>
              </w:rPr>
            </w:pPr>
            <w:r w:rsidRPr="0050541F">
              <w:rPr>
                <w:bCs/>
                <w:sz w:val="28"/>
                <w:szCs w:val="28"/>
              </w:rPr>
              <w:t>Историко- культурная</w:t>
            </w:r>
          </w:p>
          <w:p w:rsidR="00394A6C" w:rsidRPr="0050541F" w:rsidRDefault="00394A6C" w:rsidP="003727EC">
            <w:pPr>
              <w:keepNext/>
              <w:ind w:left="-103" w:right="-105" w:hanging="16"/>
              <w:jc w:val="both"/>
              <w:rPr>
                <w:bCs/>
                <w:sz w:val="28"/>
                <w:szCs w:val="28"/>
              </w:rPr>
            </w:pPr>
            <w:r w:rsidRPr="0050541F">
              <w:rPr>
                <w:bCs/>
                <w:sz w:val="28"/>
                <w:szCs w:val="28"/>
              </w:rPr>
              <w:t>деятельность</w:t>
            </w:r>
          </w:p>
        </w:tc>
        <w:tc>
          <w:tcPr>
            <w:tcW w:w="1601" w:type="dxa"/>
            <w:shd w:val="clear" w:color="auto" w:fill="auto"/>
            <w:vAlign w:val="center"/>
          </w:tcPr>
          <w:p w:rsidR="00394A6C" w:rsidRPr="0050541F" w:rsidRDefault="00394A6C" w:rsidP="003727EC">
            <w:pPr>
              <w:keepNext/>
              <w:ind w:left="-111" w:right="-103" w:hanging="16"/>
              <w:jc w:val="both"/>
              <w:rPr>
                <w:bCs/>
                <w:sz w:val="28"/>
                <w:szCs w:val="28"/>
              </w:rPr>
            </w:pPr>
            <w:r w:rsidRPr="0050541F">
              <w:rPr>
                <w:bCs/>
                <w:sz w:val="28"/>
                <w:szCs w:val="28"/>
              </w:rPr>
              <w:t>9.3</w:t>
            </w:r>
          </w:p>
        </w:tc>
        <w:tc>
          <w:tcPr>
            <w:tcW w:w="3099" w:type="dxa"/>
            <w:shd w:val="clear" w:color="auto" w:fill="auto"/>
            <w:vAlign w:val="center"/>
          </w:tcPr>
          <w:p w:rsidR="00394A6C" w:rsidRPr="0050541F" w:rsidRDefault="00394A6C" w:rsidP="003727EC">
            <w:pPr>
              <w:keepNext/>
              <w:ind w:left="-113" w:right="-103" w:hanging="16"/>
              <w:jc w:val="both"/>
              <w:rPr>
                <w:bCs/>
                <w:sz w:val="28"/>
                <w:szCs w:val="28"/>
              </w:rPr>
            </w:pPr>
            <w:r w:rsidRPr="0050541F">
              <w:rPr>
                <w:bCs/>
                <w:sz w:val="28"/>
                <w:szCs w:val="28"/>
              </w:rPr>
              <w:t>О</w:t>
            </w:r>
          </w:p>
        </w:tc>
        <w:tc>
          <w:tcPr>
            <w:tcW w:w="3947" w:type="dxa"/>
            <w:shd w:val="clear" w:color="auto" w:fill="auto"/>
            <w:vAlign w:val="center"/>
          </w:tcPr>
          <w:p w:rsidR="00394A6C" w:rsidRPr="0050541F" w:rsidRDefault="00394A6C" w:rsidP="003727EC">
            <w:pPr>
              <w:keepNext/>
              <w:tabs>
                <w:tab w:val="left" w:pos="3687"/>
              </w:tabs>
              <w:ind w:left="-113" w:right="-102" w:hanging="16"/>
              <w:jc w:val="both"/>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394A6C" w:rsidRPr="0050541F" w:rsidRDefault="00394A6C" w:rsidP="003727EC">
            <w:pPr>
              <w:keepNext/>
              <w:tabs>
                <w:tab w:val="left" w:pos="3687"/>
              </w:tabs>
              <w:ind w:left="-113" w:right="-102" w:hanging="16"/>
              <w:jc w:val="both"/>
              <w:rPr>
                <w:bCs/>
                <w:sz w:val="28"/>
                <w:szCs w:val="28"/>
              </w:rPr>
            </w:pPr>
            <w:r w:rsidRPr="0050541F">
              <w:rPr>
                <w:bCs/>
                <w:sz w:val="28"/>
                <w:szCs w:val="28"/>
              </w:rPr>
              <w:t>Обеспечивающая познавательный туризм</w:t>
            </w:r>
          </w:p>
        </w:tc>
        <w:tc>
          <w:tcPr>
            <w:tcW w:w="4261" w:type="dxa"/>
            <w:gridSpan w:val="2"/>
          </w:tcPr>
          <w:p w:rsidR="00394A6C" w:rsidRPr="0050541F" w:rsidRDefault="00394A6C" w:rsidP="003727EC">
            <w:pPr>
              <w:keepNext/>
              <w:ind w:left="-114" w:right="-99"/>
              <w:jc w:val="both"/>
              <w:rPr>
                <w:bCs/>
                <w:sz w:val="28"/>
                <w:szCs w:val="28"/>
              </w:rPr>
            </w:pPr>
            <w:r w:rsidRPr="0050541F">
              <w:rPr>
                <w:bCs/>
                <w:sz w:val="28"/>
                <w:szCs w:val="28"/>
              </w:rPr>
              <w:t>минимальная/максимальная площадь земельных участков</w:t>
            </w:r>
          </w:p>
          <w:p w:rsidR="00394A6C" w:rsidRPr="0050541F" w:rsidRDefault="00394A6C" w:rsidP="003727EC">
            <w:pPr>
              <w:keepNext/>
              <w:ind w:left="-114" w:right="-99"/>
              <w:jc w:val="both"/>
              <w:rPr>
                <w:bCs/>
                <w:sz w:val="28"/>
                <w:szCs w:val="28"/>
              </w:rPr>
            </w:pPr>
            <w:r w:rsidRPr="0050541F">
              <w:rPr>
                <w:bCs/>
                <w:sz w:val="28"/>
                <w:szCs w:val="28"/>
              </w:rPr>
              <w:t>– 10 /20000 кв. м;</w:t>
            </w:r>
          </w:p>
          <w:p w:rsidR="00394A6C" w:rsidRPr="0050541F" w:rsidRDefault="00394A6C" w:rsidP="003727EC">
            <w:pPr>
              <w:keepNext/>
              <w:ind w:left="-114" w:right="-99"/>
              <w:jc w:val="both"/>
              <w:rPr>
                <w:bCs/>
                <w:sz w:val="28"/>
                <w:szCs w:val="28"/>
              </w:rPr>
            </w:pPr>
            <w:r w:rsidRPr="0050541F">
              <w:rPr>
                <w:bCs/>
                <w:sz w:val="28"/>
                <w:szCs w:val="28"/>
              </w:rPr>
              <w:t>регламенты не распространяются.</w:t>
            </w:r>
          </w:p>
          <w:p w:rsidR="00394A6C" w:rsidRPr="0050541F" w:rsidRDefault="00394A6C" w:rsidP="003727EC">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94A6C" w:rsidRPr="0050541F" w:rsidTr="00163E6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616"/>
        </w:trPr>
        <w:tc>
          <w:tcPr>
            <w:tcW w:w="1706" w:type="dxa"/>
            <w:shd w:val="clear" w:color="auto" w:fill="auto"/>
            <w:vAlign w:val="center"/>
          </w:tcPr>
          <w:p w:rsidR="00394A6C" w:rsidRPr="0050541F" w:rsidRDefault="00394A6C" w:rsidP="003727EC">
            <w:pPr>
              <w:keepNext/>
              <w:ind w:left="-103" w:right="-105" w:hanging="16"/>
              <w:jc w:val="both"/>
              <w:rPr>
                <w:bCs/>
                <w:sz w:val="28"/>
                <w:szCs w:val="28"/>
              </w:rPr>
            </w:pPr>
            <w:r w:rsidRPr="0050541F">
              <w:rPr>
                <w:bCs/>
                <w:sz w:val="28"/>
                <w:szCs w:val="28"/>
              </w:rPr>
              <w:t>Земельные участки</w:t>
            </w:r>
          </w:p>
          <w:p w:rsidR="00394A6C" w:rsidRPr="0050541F" w:rsidRDefault="00394A6C" w:rsidP="003727EC">
            <w:pPr>
              <w:keepNext/>
              <w:ind w:left="-103" w:right="-105" w:hanging="16"/>
              <w:jc w:val="both"/>
              <w:rPr>
                <w:bCs/>
                <w:sz w:val="28"/>
                <w:szCs w:val="28"/>
              </w:rPr>
            </w:pPr>
            <w:r w:rsidRPr="0050541F">
              <w:rPr>
                <w:bCs/>
                <w:sz w:val="28"/>
                <w:szCs w:val="28"/>
              </w:rPr>
              <w:t>(территории) общего пользования</w:t>
            </w:r>
          </w:p>
        </w:tc>
        <w:tc>
          <w:tcPr>
            <w:tcW w:w="1601" w:type="dxa"/>
            <w:shd w:val="clear" w:color="auto" w:fill="auto"/>
            <w:vAlign w:val="center"/>
          </w:tcPr>
          <w:p w:rsidR="00394A6C" w:rsidRPr="0050541F" w:rsidRDefault="00394A6C" w:rsidP="003727EC">
            <w:pPr>
              <w:keepNext/>
              <w:ind w:left="-111" w:right="-103" w:hanging="16"/>
              <w:jc w:val="both"/>
              <w:rPr>
                <w:bCs/>
                <w:sz w:val="28"/>
                <w:szCs w:val="28"/>
              </w:rPr>
            </w:pPr>
            <w:r w:rsidRPr="0050541F">
              <w:rPr>
                <w:bCs/>
                <w:sz w:val="28"/>
                <w:szCs w:val="28"/>
              </w:rPr>
              <w:t>12</w:t>
            </w:r>
          </w:p>
        </w:tc>
        <w:tc>
          <w:tcPr>
            <w:tcW w:w="3099" w:type="dxa"/>
            <w:shd w:val="clear" w:color="auto" w:fill="auto"/>
            <w:vAlign w:val="center"/>
          </w:tcPr>
          <w:p w:rsidR="00394A6C" w:rsidRPr="0050541F" w:rsidRDefault="00394A6C" w:rsidP="003727EC">
            <w:pPr>
              <w:keepNext/>
              <w:ind w:left="-113" w:right="-103" w:hanging="16"/>
              <w:jc w:val="both"/>
              <w:rPr>
                <w:bCs/>
                <w:sz w:val="28"/>
                <w:szCs w:val="28"/>
              </w:rPr>
            </w:pPr>
            <w:r w:rsidRPr="0050541F">
              <w:rPr>
                <w:bCs/>
                <w:sz w:val="28"/>
                <w:szCs w:val="28"/>
              </w:rPr>
              <w:t>О</w:t>
            </w:r>
          </w:p>
        </w:tc>
        <w:tc>
          <w:tcPr>
            <w:tcW w:w="3947" w:type="dxa"/>
            <w:shd w:val="clear" w:color="auto" w:fill="auto"/>
            <w:vAlign w:val="center"/>
          </w:tcPr>
          <w:p w:rsidR="00394A6C" w:rsidRPr="0050541F" w:rsidRDefault="00394A6C" w:rsidP="003727EC">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394A6C" w:rsidRPr="0050541F" w:rsidRDefault="00394A6C" w:rsidP="003727EC">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4261" w:type="dxa"/>
            <w:gridSpan w:val="2"/>
          </w:tcPr>
          <w:p w:rsidR="00394A6C" w:rsidRPr="0050541F" w:rsidRDefault="00394A6C" w:rsidP="001159CE">
            <w:pPr>
              <w:keepNext/>
              <w:ind w:left="-114" w:right="-99"/>
              <w:jc w:val="both"/>
              <w:rPr>
                <w:bCs/>
                <w:sz w:val="28"/>
                <w:szCs w:val="28"/>
              </w:rPr>
            </w:pPr>
            <w:r w:rsidRPr="0050541F">
              <w:rPr>
                <w:bCs/>
                <w:sz w:val="28"/>
                <w:szCs w:val="28"/>
              </w:rPr>
              <w:t>минимальная/максимальная</w:t>
            </w:r>
            <w:r w:rsidRPr="0050541F">
              <w:rPr>
                <w:bCs/>
                <w:sz w:val="28"/>
                <w:szCs w:val="28"/>
              </w:rPr>
              <w:tab/>
              <w:t>площадь</w:t>
            </w:r>
            <w:r w:rsidRPr="0050541F">
              <w:rPr>
                <w:bCs/>
                <w:sz w:val="28"/>
                <w:szCs w:val="28"/>
              </w:rPr>
              <w:tab/>
              <w:t>земельных</w:t>
            </w:r>
            <w:r w:rsidRPr="0050541F">
              <w:rPr>
                <w:bCs/>
                <w:sz w:val="28"/>
                <w:szCs w:val="28"/>
              </w:rPr>
              <w:tab/>
              <w:t>участков</w:t>
            </w:r>
            <w:r w:rsidRPr="0050541F">
              <w:rPr>
                <w:bCs/>
                <w:sz w:val="28"/>
                <w:szCs w:val="28"/>
              </w:rPr>
              <w:tab/>
              <w:t>регламенты не распространяются;</w:t>
            </w:r>
          </w:p>
          <w:p w:rsidR="00394A6C" w:rsidRPr="0050541F" w:rsidRDefault="00394A6C" w:rsidP="003727EC">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460ED6" w:rsidRPr="0050541F" w:rsidRDefault="00460ED6" w:rsidP="00460ED6">
      <w:pPr>
        <w:suppressAutoHyphens/>
        <w:ind w:firstLine="720"/>
        <w:jc w:val="both"/>
        <w:rPr>
          <w:sz w:val="28"/>
          <w:szCs w:val="28"/>
        </w:rPr>
        <w:sectPr w:rsidR="00460ED6" w:rsidRPr="0050541F" w:rsidSect="00460ED6">
          <w:pgSz w:w="16838" w:h="11906" w:orient="landscape"/>
          <w:pgMar w:top="1701" w:right="1134" w:bottom="567" w:left="1134" w:header="709" w:footer="709" w:gutter="0"/>
          <w:cols w:space="708"/>
          <w:docGrid w:linePitch="360"/>
        </w:sectPr>
      </w:pPr>
    </w:p>
    <w:p w:rsidR="000B6838" w:rsidRPr="0050541F" w:rsidRDefault="000B6838" w:rsidP="000B6838">
      <w:pPr>
        <w:suppressAutoHyphens/>
        <w:ind w:firstLine="720"/>
        <w:jc w:val="both"/>
        <w:rPr>
          <w:sz w:val="28"/>
          <w:szCs w:val="28"/>
        </w:rPr>
      </w:pPr>
      <w:r w:rsidRPr="0050541F">
        <w:rPr>
          <w:sz w:val="28"/>
          <w:szCs w:val="28"/>
        </w:rPr>
        <w:t>Примечание:</w:t>
      </w:r>
    </w:p>
    <w:p w:rsidR="000B6838" w:rsidRPr="0050541F" w:rsidRDefault="000B6838" w:rsidP="00182873">
      <w:pPr>
        <w:numPr>
          <w:ilvl w:val="0"/>
          <w:numId w:val="54"/>
        </w:numPr>
        <w:suppressAutoHyphens/>
        <w:jc w:val="both"/>
        <w:rPr>
          <w:sz w:val="28"/>
          <w:szCs w:val="28"/>
        </w:rPr>
      </w:pPr>
      <w:r w:rsidRPr="0050541F">
        <w:rPr>
          <w:sz w:val="28"/>
          <w:szCs w:val="28"/>
        </w:rPr>
        <w:t>расстояния до границ соседнего земельного участка должны быть не менее:</w:t>
      </w:r>
    </w:p>
    <w:p w:rsidR="000B6838" w:rsidRPr="0050541F" w:rsidRDefault="000B6838" w:rsidP="00182873">
      <w:pPr>
        <w:numPr>
          <w:ilvl w:val="0"/>
          <w:numId w:val="61"/>
        </w:numPr>
        <w:suppressAutoHyphens/>
        <w:ind w:left="1134"/>
        <w:jc w:val="both"/>
        <w:rPr>
          <w:sz w:val="28"/>
          <w:szCs w:val="28"/>
        </w:rPr>
      </w:pPr>
      <w:r w:rsidRPr="0050541F">
        <w:rPr>
          <w:sz w:val="28"/>
          <w:szCs w:val="28"/>
        </w:rPr>
        <w:t xml:space="preserve">хозяйственных построек (бани, гаража и др.) - </w:t>
      </w:r>
      <w:smartTag w:uri="urn:schemas-microsoft-com:office:smarttags" w:element="metricconverter">
        <w:smartTagPr>
          <w:attr w:name="ProductID" w:val="1 м"/>
        </w:smartTagPr>
        <w:r w:rsidRPr="0050541F">
          <w:rPr>
            <w:sz w:val="28"/>
            <w:szCs w:val="28"/>
          </w:rPr>
          <w:t>1 м</w:t>
        </w:r>
      </w:smartTag>
      <w:r w:rsidRPr="0050541F">
        <w:rPr>
          <w:sz w:val="28"/>
          <w:szCs w:val="28"/>
        </w:rPr>
        <w:t>;</w:t>
      </w:r>
    </w:p>
    <w:p w:rsidR="000B6838" w:rsidRPr="0050541F" w:rsidRDefault="000B6838" w:rsidP="00182873">
      <w:pPr>
        <w:numPr>
          <w:ilvl w:val="0"/>
          <w:numId w:val="61"/>
        </w:numPr>
        <w:suppressAutoHyphens/>
        <w:ind w:left="0" w:firstLine="720"/>
        <w:jc w:val="both"/>
        <w:rPr>
          <w:sz w:val="28"/>
          <w:szCs w:val="28"/>
        </w:rPr>
      </w:pPr>
      <w:r w:rsidRPr="0050541F">
        <w:rPr>
          <w:sz w:val="28"/>
          <w:szCs w:val="28"/>
        </w:rPr>
        <w:t xml:space="preserve">от стволов высокорослых деревьев - </w:t>
      </w:r>
      <w:smartTag w:uri="urn:schemas-microsoft-com:office:smarttags" w:element="metricconverter">
        <w:smartTagPr>
          <w:attr w:name="ProductID" w:val="4 м"/>
        </w:smartTagPr>
        <w:r w:rsidRPr="0050541F">
          <w:rPr>
            <w:sz w:val="28"/>
            <w:szCs w:val="28"/>
          </w:rPr>
          <w:t>4 м</w:t>
        </w:r>
      </w:smartTag>
      <w:r w:rsidRPr="0050541F">
        <w:rPr>
          <w:sz w:val="28"/>
          <w:szCs w:val="28"/>
        </w:rPr>
        <w:t>;</w:t>
      </w:r>
    </w:p>
    <w:p w:rsidR="000B6838" w:rsidRPr="0050541F" w:rsidRDefault="000B6838" w:rsidP="00182873">
      <w:pPr>
        <w:numPr>
          <w:ilvl w:val="0"/>
          <w:numId w:val="61"/>
        </w:numPr>
        <w:suppressAutoHyphens/>
        <w:ind w:left="0" w:firstLine="720"/>
        <w:jc w:val="both"/>
        <w:rPr>
          <w:sz w:val="28"/>
          <w:szCs w:val="28"/>
        </w:rPr>
      </w:pPr>
      <w:r w:rsidRPr="0050541F">
        <w:rPr>
          <w:sz w:val="28"/>
          <w:szCs w:val="28"/>
        </w:rPr>
        <w:t xml:space="preserve">от стволов среднерослых деревьев - </w:t>
      </w:r>
      <w:smartTag w:uri="urn:schemas-microsoft-com:office:smarttags" w:element="metricconverter">
        <w:smartTagPr>
          <w:attr w:name="ProductID" w:val="2 м"/>
        </w:smartTagPr>
        <w:r w:rsidRPr="0050541F">
          <w:rPr>
            <w:sz w:val="28"/>
            <w:szCs w:val="28"/>
          </w:rPr>
          <w:t>2 м</w:t>
        </w:r>
      </w:smartTag>
      <w:r w:rsidRPr="0050541F">
        <w:rPr>
          <w:sz w:val="28"/>
          <w:szCs w:val="28"/>
        </w:rPr>
        <w:t>;</w:t>
      </w:r>
    </w:p>
    <w:p w:rsidR="000B6838" w:rsidRPr="0050541F" w:rsidRDefault="000B6838" w:rsidP="00182873">
      <w:pPr>
        <w:numPr>
          <w:ilvl w:val="0"/>
          <w:numId w:val="61"/>
        </w:numPr>
        <w:suppressAutoHyphens/>
        <w:ind w:left="0" w:firstLine="720"/>
        <w:jc w:val="both"/>
        <w:rPr>
          <w:sz w:val="28"/>
          <w:szCs w:val="28"/>
        </w:rPr>
      </w:pPr>
      <w:r w:rsidRPr="0050541F">
        <w:rPr>
          <w:sz w:val="28"/>
          <w:szCs w:val="28"/>
        </w:rPr>
        <w:t xml:space="preserve">от кустарника - </w:t>
      </w:r>
      <w:smartTag w:uri="urn:schemas-microsoft-com:office:smarttags" w:element="metricconverter">
        <w:smartTagPr>
          <w:attr w:name="ProductID" w:val="1 м"/>
        </w:smartTagPr>
        <w:r w:rsidRPr="0050541F">
          <w:rPr>
            <w:sz w:val="28"/>
            <w:szCs w:val="28"/>
          </w:rPr>
          <w:t>1 м</w:t>
        </w:r>
      </w:smartTag>
      <w:r w:rsidRPr="0050541F">
        <w:rPr>
          <w:sz w:val="28"/>
          <w:szCs w:val="28"/>
        </w:rPr>
        <w:t>.</w:t>
      </w:r>
    </w:p>
    <w:p w:rsidR="000B6838" w:rsidRPr="0050541F" w:rsidRDefault="000B6838" w:rsidP="000B6838">
      <w:pPr>
        <w:suppressAutoHyphens/>
        <w:ind w:firstLine="720"/>
        <w:jc w:val="both"/>
        <w:rPr>
          <w:sz w:val="28"/>
          <w:szCs w:val="28"/>
        </w:rPr>
      </w:pPr>
      <w:r w:rsidRPr="0050541F">
        <w:rPr>
          <w:sz w:val="28"/>
          <w:szCs w:val="28"/>
        </w:rPr>
        <w:t xml:space="preserve">Расстояние между зданием и границей соседнего участка измеряется от цоколя здания или от стены здания, если элементы здания (эркер, крыльцо, навес, свес крыши и другое) выступают не более чем на </w:t>
      </w:r>
      <w:smartTag w:uri="urn:schemas-microsoft-com:office:smarttags" w:element="metricconverter">
        <w:smartTagPr>
          <w:attr w:name="ProductID" w:val="50 см"/>
        </w:smartTagPr>
        <w:r w:rsidRPr="0050541F">
          <w:rPr>
            <w:sz w:val="28"/>
            <w:szCs w:val="28"/>
          </w:rPr>
          <w:t>50 см</w:t>
        </w:r>
      </w:smartTag>
      <w:r w:rsidRPr="0050541F">
        <w:rPr>
          <w:sz w:val="28"/>
          <w:szCs w:val="28"/>
        </w:rPr>
        <w:t xml:space="preserve"> от плоскости стены. Если элементы выступают более чем на </w:t>
      </w:r>
      <w:smartTag w:uri="urn:schemas-microsoft-com:office:smarttags" w:element="metricconverter">
        <w:smartTagPr>
          <w:attr w:name="ProductID" w:val="50 см"/>
        </w:smartTagPr>
        <w:r w:rsidRPr="0050541F">
          <w:rPr>
            <w:sz w:val="28"/>
            <w:szCs w:val="28"/>
          </w:rPr>
          <w:t>50 см</w:t>
        </w:r>
      </w:smartTag>
      <w:r w:rsidRPr="0050541F">
        <w:rPr>
          <w:sz w:val="28"/>
          <w:szCs w:val="28"/>
        </w:rPr>
        <w:t>,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rsidR="000B6838" w:rsidRPr="0050541F" w:rsidRDefault="000B6838" w:rsidP="000B6838">
      <w:pPr>
        <w:suppressAutoHyphens/>
        <w:ind w:firstLine="720"/>
        <w:jc w:val="both"/>
        <w:rPr>
          <w:sz w:val="28"/>
          <w:szCs w:val="28"/>
        </w:rPr>
      </w:pPr>
      <w:r w:rsidRPr="0050541F">
        <w:rPr>
          <w:sz w:val="28"/>
          <w:szCs w:val="28"/>
        </w:rPr>
        <w:t>Допускается формирование земельных участков для жилой застройки в глубине жилой зоны, соответствующих предельным параметрам земельных участков для данной территориальной зоны, при наличии проезда к участку по фронту улицы –6 метров.</w:t>
      </w:r>
    </w:p>
    <w:p w:rsidR="000B6838" w:rsidRPr="0050541F" w:rsidRDefault="000B6838" w:rsidP="000B6838">
      <w:pPr>
        <w:suppressAutoHyphens/>
        <w:ind w:firstLine="720"/>
        <w:jc w:val="both"/>
        <w:rPr>
          <w:sz w:val="28"/>
          <w:szCs w:val="28"/>
        </w:rPr>
      </w:pPr>
      <w:r w:rsidRPr="0050541F">
        <w:rPr>
          <w:sz w:val="28"/>
          <w:szCs w:val="28"/>
        </w:rPr>
        <w:t>При реконструкции существующих зданий отступы от границ земельного участка принимать по существующей застройке здания с учетом действующих норм проектирования.</w:t>
      </w:r>
    </w:p>
    <w:p w:rsidR="000B6838" w:rsidRPr="0050541F" w:rsidRDefault="000B6838" w:rsidP="00182873">
      <w:pPr>
        <w:numPr>
          <w:ilvl w:val="0"/>
          <w:numId w:val="55"/>
        </w:numPr>
        <w:suppressAutoHyphens/>
        <w:ind w:left="0" w:firstLine="709"/>
        <w:jc w:val="both"/>
        <w:rPr>
          <w:sz w:val="28"/>
          <w:szCs w:val="28"/>
        </w:rPr>
      </w:pPr>
      <w:r w:rsidRPr="0050541F">
        <w:rPr>
          <w:sz w:val="28"/>
          <w:szCs w:val="28"/>
        </w:rPr>
        <w:t>расстояние от окон реконструируемых зданий до стен соседнего здания и хозяйственных построек (сарая, гаража, бани), расположенных на соседних земельных участках, должно быть не менее 6 м. Допускается изменение данного расстояния с учетом действующих норм проектирования, при разработке мероприятий по обеспечению пожарной безопасности;</w:t>
      </w:r>
    </w:p>
    <w:p w:rsidR="000B6838" w:rsidRPr="0050541F" w:rsidRDefault="000B6838" w:rsidP="00182873">
      <w:pPr>
        <w:numPr>
          <w:ilvl w:val="0"/>
          <w:numId w:val="55"/>
        </w:numPr>
        <w:suppressAutoHyphens/>
        <w:ind w:left="0" w:firstLine="709"/>
        <w:jc w:val="both"/>
        <w:rPr>
          <w:sz w:val="28"/>
          <w:szCs w:val="28"/>
        </w:rPr>
      </w:pPr>
      <w:r w:rsidRPr="0050541F">
        <w:rPr>
          <w:sz w:val="28"/>
          <w:szCs w:val="28"/>
        </w:rPr>
        <w:t>допускается блокировка объектов нежилого фонда, а также хозяйственных построек на смежных земельных участках по взаимному (удостоверенному нотариально) согласию собственников смежных земельных участков при новом строительстве с учетом действующих норм проектирования;</w:t>
      </w:r>
    </w:p>
    <w:p w:rsidR="000B6838" w:rsidRPr="0050541F" w:rsidRDefault="000B6838" w:rsidP="00182873">
      <w:pPr>
        <w:numPr>
          <w:ilvl w:val="0"/>
          <w:numId w:val="55"/>
        </w:numPr>
        <w:ind w:left="0" w:firstLine="700"/>
        <w:jc w:val="both"/>
        <w:rPr>
          <w:sz w:val="28"/>
          <w:szCs w:val="28"/>
        </w:rPr>
      </w:pPr>
      <w:r w:rsidRPr="0050541F">
        <w:rPr>
          <w:sz w:val="28"/>
          <w:szCs w:val="28"/>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собственников соседних земельных участков, в части водоотведения атмосферных осадков с кровли навесов, при устройстве навесов минимальный отступ от границы участка – 1м;</w:t>
      </w:r>
    </w:p>
    <w:p w:rsidR="000B6838" w:rsidRPr="0050541F" w:rsidRDefault="000B6838" w:rsidP="00182873">
      <w:pPr>
        <w:numPr>
          <w:ilvl w:val="0"/>
          <w:numId w:val="55"/>
        </w:numPr>
        <w:ind w:left="0" w:firstLine="700"/>
        <w:jc w:val="both"/>
        <w:rPr>
          <w:sz w:val="28"/>
          <w:szCs w:val="28"/>
        </w:rPr>
      </w:pPr>
      <w:r w:rsidRPr="0050541F">
        <w:rPr>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 Сток ливневых вод необходимо организовывать в границах земельного участка либо (при наличии) в организованную ливневую канализацию, расположенную на территории поселения.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rsidR="000B6838" w:rsidRPr="0050541F" w:rsidRDefault="000B6838" w:rsidP="00182873">
      <w:pPr>
        <w:numPr>
          <w:ilvl w:val="0"/>
          <w:numId w:val="55"/>
        </w:numPr>
        <w:ind w:left="0" w:firstLine="700"/>
        <w:jc w:val="both"/>
        <w:rPr>
          <w:sz w:val="28"/>
          <w:szCs w:val="28"/>
        </w:rPr>
      </w:pPr>
      <w:r w:rsidRPr="0050541F">
        <w:rPr>
          <w:sz w:val="28"/>
          <w:szCs w:val="28"/>
        </w:rPr>
        <w:t>отмостка должна располагаться в пределах отведенного (предоставленного) земельного участка. Уклон отмостки рекомендуется принимать не менее 10% в сторону от здания;</w:t>
      </w:r>
    </w:p>
    <w:p w:rsidR="000B6838" w:rsidRPr="0050541F" w:rsidRDefault="000B6838" w:rsidP="00182873">
      <w:pPr>
        <w:numPr>
          <w:ilvl w:val="0"/>
          <w:numId w:val="55"/>
        </w:numPr>
        <w:ind w:left="0" w:firstLine="700"/>
        <w:jc w:val="both"/>
        <w:rPr>
          <w:sz w:val="28"/>
          <w:szCs w:val="28"/>
        </w:rPr>
      </w:pPr>
      <w:r w:rsidRPr="0050541F">
        <w:rPr>
          <w:sz w:val="28"/>
          <w:szCs w:val="28"/>
        </w:rPr>
        <w:t xml:space="preserve">требования к ограждению земельных участков: </w:t>
      </w:r>
    </w:p>
    <w:p w:rsidR="000B6838" w:rsidRPr="0050541F" w:rsidRDefault="000B6838" w:rsidP="00182873">
      <w:pPr>
        <w:numPr>
          <w:ilvl w:val="0"/>
          <w:numId w:val="62"/>
        </w:numPr>
        <w:ind w:left="1134"/>
        <w:jc w:val="both"/>
        <w:rPr>
          <w:sz w:val="28"/>
          <w:szCs w:val="28"/>
        </w:rPr>
      </w:pPr>
      <w:r w:rsidRPr="0050541F">
        <w:rPr>
          <w:sz w:val="28"/>
          <w:szCs w:val="28"/>
        </w:rPr>
        <w:t xml:space="preserve">высота ограждения земельных участков должна быть не более 2 м; </w:t>
      </w:r>
    </w:p>
    <w:p w:rsidR="000B6838" w:rsidRPr="0050541F" w:rsidRDefault="000B6838" w:rsidP="00182873">
      <w:pPr>
        <w:numPr>
          <w:ilvl w:val="0"/>
          <w:numId w:val="62"/>
        </w:numPr>
        <w:ind w:left="0" w:firstLine="700"/>
        <w:jc w:val="both"/>
        <w:rPr>
          <w:sz w:val="28"/>
          <w:szCs w:val="28"/>
        </w:rPr>
      </w:pPr>
      <w:r w:rsidRPr="0050541F">
        <w:rPr>
          <w:sz w:val="28"/>
          <w:szCs w:val="28"/>
        </w:rPr>
        <w:t>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0B6838" w:rsidRPr="0050541F" w:rsidRDefault="000B6838" w:rsidP="00182873">
      <w:pPr>
        <w:numPr>
          <w:ilvl w:val="0"/>
          <w:numId w:val="62"/>
        </w:numPr>
        <w:ind w:left="0" w:firstLine="700"/>
        <w:jc w:val="both"/>
        <w:rPr>
          <w:sz w:val="28"/>
          <w:szCs w:val="28"/>
        </w:rPr>
      </w:pPr>
      <w:r w:rsidRPr="0050541F">
        <w:rPr>
          <w:sz w:val="28"/>
          <w:szCs w:val="28"/>
        </w:rPr>
        <w:t>ограждения между смежными земельными участками должны быть проветриваемыми на высоту не менее 0,</w:t>
      </w:r>
      <w:r w:rsidR="002953C1" w:rsidRPr="0050541F">
        <w:rPr>
          <w:sz w:val="28"/>
          <w:szCs w:val="28"/>
        </w:rPr>
        <w:t>3</w:t>
      </w:r>
      <w:r w:rsidRPr="0050541F">
        <w:rPr>
          <w:sz w:val="28"/>
          <w:szCs w:val="28"/>
        </w:rPr>
        <w:t xml:space="preserve"> м от уровня земли; </w:t>
      </w:r>
    </w:p>
    <w:p w:rsidR="000B6838" w:rsidRPr="0050541F" w:rsidRDefault="000B6838" w:rsidP="00182873">
      <w:pPr>
        <w:numPr>
          <w:ilvl w:val="0"/>
          <w:numId w:val="62"/>
        </w:numPr>
        <w:ind w:left="0" w:firstLine="700"/>
        <w:jc w:val="both"/>
        <w:rPr>
          <w:sz w:val="28"/>
          <w:szCs w:val="28"/>
        </w:rPr>
      </w:pPr>
      <w:r w:rsidRPr="0050541F">
        <w:rPr>
          <w:sz w:val="28"/>
          <w:szCs w:val="28"/>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0B6838" w:rsidRPr="0050541F" w:rsidRDefault="000B6838" w:rsidP="00182873">
      <w:pPr>
        <w:numPr>
          <w:ilvl w:val="0"/>
          <w:numId w:val="62"/>
        </w:numPr>
        <w:ind w:left="0" w:firstLine="700"/>
        <w:jc w:val="both"/>
        <w:rPr>
          <w:sz w:val="28"/>
          <w:szCs w:val="28"/>
        </w:rPr>
      </w:pPr>
      <w:r w:rsidRPr="0050541F">
        <w:rPr>
          <w:sz w:val="28"/>
          <w:szCs w:val="28"/>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0B6838" w:rsidRPr="0050541F" w:rsidRDefault="000B6838" w:rsidP="00182873">
      <w:pPr>
        <w:numPr>
          <w:ilvl w:val="0"/>
          <w:numId w:val="62"/>
        </w:numPr>
        <w:suppressAutoHyphens/>
        <w:ind w:left="0" w:firstLine="700"/>
        <w:jc w:val="both"/>
        <w:rPr>
          <w:sz w:val="28"/>
          <w:szCs w:val="28"/>
        </w:rPr>
      </w:pPr>
      <w:r w:rsidRPr="0050541F">
        <w:rPr>
          <w:sz w:val="28"/>
          <w:szCs w:val="28"/>
        </w:rPr>
        <w:t xml:space="preserve">по взаимному согласию собственников смежных земельных участков допускается устройство сплошных ограждений. При общей толщине конструкции ограждения до </w:t>
      </w:r>
      <w:smartTag w:uri="urn:schemas-microsoft-com:office:smarttags" w:element="metricconverter">
        <w:smartTagPr>
          <w:attr w:name="ProductID" w:val="100 мм"/>
        </w:smartTagPr>
        <w:r w:rsidRPr="0050541F">
          <w:rPr>
            <w:sz w:val="28"/>
            <w:szCs w:val="28"/>
          </w:rPr>
          <w:t>100 мм</w:t>
        </w:r>
      </w:smartTag>
      <w:r w:rsidRPr="0050541F">
        <w:rPr>
          <w:sz w:val="28"/>
          <w:szCs w:val="28"/>
        </w:rPr>
        <w:t xml:space="preserve">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0B6838" w:rsidRPr="0050541F" w:rsidRDefault="000F2304" w:rsidP="00182873">
      <w:pPr>
        <w:numPr>
          <w:ilvl w:val="0"/>
          <w:numId w:val="55"/>
        </w:numPr>
        <w:suppressAutoHyphens/>
        <w:ind w:left="0" w:firstLine="700"/>
        <w:jc w:val="both"/>
        <w:rPr>
          <w:sz w:val="28"/>
          <w:szCs w:val="28"/>
        </w:rPr>
      </w:pPr>
      <w:r w:rsidRPr="0050541F">
        <w:rPr>
          <w:sz w:val="28"/>
          <w:szCs w:val="28"/>
        </w:rPr>
        <w:t>при отсутствии централизованной канализации допускается обустройство водонепроницаемых септиков на расстоянии до стен соседнего дома не менее 5 м, уличных туалетов не менее 12 м до стен соседнего дома,</w:t>
      </w:r>
      <w:r w:rsidR="000B6838" w:rsidRPr="0050541F">
        <w:rPr>
          <w:sz w:val="28"/>
          <w:szCs w:val="28"/>
        </w:rPr>
        <w:t xml:space="preserve"> до источника водоснабжения (колодца) - не менее 25 м;</w:t>
      </w:r>
    </w:p>
    <w:p w:rsidR="000B6838" w:rsidRPr="0050541F" w:rsidRDefault="000B6838" w:rsidP="00182873">
      <w:pPr>
        <w:numPr>
          <w:ilvl w:val="0"/>
          <w:numId w:val="55"/>
        </w:numPr>
        <w:suppressAutoHyphens/>
        <w:ind w:left="0" w:firstLine="700"/>
        <w:jc w:val="both"/>
        <w:rPr>
          <w:sz w:val="28"/>
          <w:szCs w:val="28"/>
        </w:rPr>
      </w:pPr>
      <w:r w:rsidRPr="0050541F">
        <w:rPr>
          <w:sz w:val="28"/>
          <w:szCs w:val="28"/>
        </w:rPr>
        <w:t>запрещается поднятие уровня земельного участка выше чем                              на 0,15 м относительно уровня смежных земельных участков, однако по взаимному (удостоверенному нотариально) согласию собственников смежных земельных участков допускается поднятие уровня земельного участка путем отсыпки грунта выше чем 0,15 м;</w:t>
      </w:r>
    </w:p>
    <w:p w:rsidR="000B6838" w:rsidRPr="0050541F" w:rsidRDefault="000B6838" w:rsidP="00182873">
      <w:pPr>
        <w:numPr>
          <w:ilvl w:val="0"/>
          <w:numId w:val="55"/>
        </w:numPr>
        <w:suppressAutoHyphens/>
        <w:ind w:left="0" w:firstLine="700"/>
        <w:jc w:val="both"/>
        <w:rPr>
          <w:sz w:val="28"/>
          <w:szCs w:val="28"/>
        </w:rPr>
      </w:pPr>
      <w:r w:rsidRPr="0050541F">
        <w:rPr>
          <w:sz w:val="28"/>
          <w:szCs w:val="28"/>
        </w:rPr>
        <w:t>запрещается изменение уровня земель общего пользования без согласования с органами местного самоуправления.</w:t>
      </w:r>
    </w:p>
    <w:p w:rsidR="000B6838" w:rsidRPr="0050541F" w:rsidRDefault="000B6838" w:rsidP="00182873">
      <w:pPr>
        <w:numPr>
          <w:ilvl w:val="0"/>
          <w:numId w:val="55"/>
        </w:numPr>
        <w:suppressAutoHyphens/>
        <w:ind w:left="0" w:firstLine="700"/>
        <w:jc w:val="both"/>
        <w:rPr>
          <w:sz w:val="28"/>
          <w:szCs w:val="28"/>
        </w:rPr>
      </w:pPr>
      <w:r w:rsidRPr="0050541F">
        <w:rPr>
          <w:sz w:val="28"/>
          <w:szCs w:val="28"/>
        </w:rPr>
        <w:t>допускается поднятие уровня земельного участка путем отсыпки грунта для земельных участков, находящихся в зонах, подверженных затоплению и подтоплению, путем разработки мероприятий по инженерной защите территорий;</w:t>
      </w:r>
    </w:p>
    <w:p w:rsidR="000B6838" w:rsidRPr="0050541F" w:rsidRDefault="000B6838" w:rsidP="00182873">
      <w:pPr>
        <w:numPr>
          <w:ilvl w:val="0"/>
          <w:numId w:val="55"/>
        </w:numPr>
        <w:suppressAutoHyphens/>
        <w:ind w:left="0" w:firstLine="700"/>
        <w:jc w:val="both"/>
        <w:rPr>
          <w:sz w:val="28"/>
          <w:szCs w:val="28"/>
        </w:rPr>
      </w:pPr>
      <w:r w:rsidRPr="0050541F">
        <w:rPr>
          <w:sz w:val="28"/>
          <w:szCs w:val="28"/>
        </w:rPr>
        <w:t>при проектировании и строительстве в зонах затопления, подтопления, а также</w:t>
      </w:r>
      <w:r w:rsidR="001525D9" w:rsidRPr="0050541F">
        <w:rPr>
          <w:sz w:val="28"/>
          <w:szCs w:val="28"/>
        </w:rPr>
        <w:t xml:space="preserve"> </w:t>
      </w:r>
      <w:r w:rsidRPr="0050541F">
        <w:rPr>
          <w:sz w:val="28"/>
          <w:szCs w:val="28"/>
        </w:rPr>
        <w:t>водоохранных зонах необходимо:</w:t>
      </w:r>
    </w:p>
    <w:p w:rsidR="000B6838" w:rsidRPr="0050541F" w:rsidRDefault="000B6838" w:rsidP="000B6838">
      <w:pPr>
        <w:numPr>
          <w:ilvl w:val="1"/>
          <w:numId w:val="5"/>
        </w:numPr>
        <w:suppressAutoHyphens/>
        <w:ind w:left="0" w:firstLine="700"/>
        <w:jc w:val="both"/>
        <w:rPr>
          <w:sz w:val="28"/>
          <w:szCs w:val="28"/>
        </w:rPr>
      </w:pPr>
      <w:r w:rsidRPr="0050541F">
        <w:rPr>
          <w:sz w:val="28"/>
          <w:szCs w:val="28"/>
        </w:rPr>
        <w:t>предусматривать разработку мероприятий по инженерной защите территорий от затопления и подтопления;</w:t>
      </w:r>
    </w:p>
    <w:p w:rsidR="000B6838" w:rsidRPr="0050541F" w:rsidRDefault="000B6838" w:rsidP="000B6838">
      <w:pPr>
        <w:numPr>
          <w:ilvl w:val="1"/>
          <w:numId w:val="5"/>
        </w:numPr>
        <w:suppressAutoHyphens/>
        <w:ind w:left="0" w:firstLine="700"/>
        <w:jc w:val="both"/>
        <w:rPr>
          <w:sz w:val="28"/>
          <w:szCs w:val="28"/>
        </w:rPr>
      </w:pPr>
      <w:r w:rsidRPr="0050541F">
        <w:rPr>
          <w:sz w:val="28"/>
          <w:szCs w:val="28"/>
        </w:rPr>
        <w:t>производить деятельность в соответствии с Федеральным законом от 20 декабря 2004 г. № 166-ФЗ «О рыболовстве и сохранении водных биологических ресурсов».</w:t>
      </w:r>
    </w:p>
    <w:p w:rsidR="000B6838" w:rsidRPr="0050541F" w:rsidRDefault="000B6838" w:rsidP="00182873">
      <w:pPr>
        <w:numPr>
          <w:ilvl w:val="0"/>
          <w:numId w:val="55"/>
        </w:numPr>
        <w:suppressAutoHyphens/>
        <w:ind w:left="0" w:firstLine="700"/>
        <w:jc w:val="both"/>
        <w:rPr>
          <w:sz w:val="28"/>
          <w:szCs w:val="28"/>
        </w:rPr>
      </w:pPr>
      <w:r w:rsidRPr="0050541F">
        <w:rPr>
          <w:sz w:val="28"/>
          <w:szCs w:val="28"/>
        </w:rPr>
        <w:t>вспомогательные строения, за исключением гаражей, размещать со стороны улиц не допускается;</w:t>
      </w:r>
    </w:p>
    <w:p w:rsidR="000B6838" w:rsidRPr="0050541F" w:rsidRDefault="000B6838" w:rsidP="00182873">
      <w:pPr>
        <w:numPr>
          <w:ilvl w:val="0"/>
          <w:numId w:val="55"/>
        </w:numPr>
        <w:suppressAutoHyphens/>
        <w:ind w:left="0" w:firstLine="700"/>
        <w:jc w:val="both"/>
        <w:rPr>
          <w:sz w:val="28"/>
          <w:szCs w:val="28"/>
        </w:rPr>
      </w:pPr>
      <w:r w:rsidRPr="0050541F">
        <w:rPr>
          <w:sz w:val="28"/>
          <w:szCs w:val="28"/>
        </w:rPr>
        <w:t>строительство пристроек к многоквартирным жилым домам запрещено, кроме реконструкции всего жилого дома;</w:t>
      </w:r>
    </w:p>
    <w:p w:rsidR="000B6838" w:rsidRPr="0050541F" w:rsidRDefault="000B6838" w:rsidP="00182873">
      <w:pPr>
        <w:numPr>
          <w:ilvl w:val="0"/>
          <w:numId w:val="55"/>
        </w:numPr>
        <w:suppressAutoHyphens/>
        <w:ind w:left="0" w:firstLine="720"/>
        <w:jc w:val="both"/>
        <w:rPr>
          <w:sz w:val="28"/>
          <w:szCs w:val="28"/>
        </w:rPr>
      </w:pPr>
      <w:r w:rsidRPr="0050541F">
        <w:rPr>
          <w:sz w:val="28"/>
          <w:szCs w:val="28"/>
        </w:rPr>
        <w:t>размещение жилых помещений в цокольных и подвальных этажах, а также размещение в жилых зданиях объектов общественного назначения, оказывающих вредное воздействие на человека, не допускается;</w:t>
      </w:r>
    </w:p>
    <w:p w:rsidR="000B6838" w:rsidRPr="0050541F" w:rsidRDefault="000B6838" w:rsidP="00182873">
      <w:pPr>
        <w:numPr>
          <w:ilvl w:val="0"/>
          <w:numId w:val="55"/>
        </w:numPr>
        <w:suppressAutoHyphens/>
        <w:ind w:left="0" w:firstLine="720"/>
        <w:jc w:val="both"/>
        <w:rPr>
          <w:sz w:val="28"/>
          <w:szCs w:val="28"/>
        </w:rPr>
      </w:pPr>
      <w:r w:rsidRPr="0050541F">
        <w:rPr>
          <w:sz w:val="28"/>
          <w:szCs w:val="28"/>
        </w:rPr>
        <w:t xml:space="preserve">размещение парковочных мест для объектов общественного, коммерческого назначения, а также многоквартирных жилых домов необходимо размещать на собственном земельном участке </w:t>
      </w:r>
    </w:p>
    <w:p w:rsidR="000B6838" w:rsidRPr="0050541F" w:rsidRDefault="000B6838" w:rsidP="00182873">
      <w:pPr>
        <w:numPr>
          <w:ilvl w:val="0"/>
          <w:numId w:val="55"/>
        </w:numPr>
        <w:suppressAutoHyphens/>
        <w:ind w:left="0" w:firstLine="720"/>
        <w:jc w:val="both"/>
        <w:rPr>
          <w:sz w:val="28"/>
          <w:szCs w:val="28"/>
        </w:rPr>
      </w:pPr>
      <w:r w:rsidRPr="0050541F">
        <w:rPr>
          <w:spacing w:val="2"/>
          <w:sz w:val="28"/>
          <w:szCs w:val="28"/>
        </w:rPr>
        <w:t xml:space="preserve">Фасады зданий и сооружений для достижения стилевого единства разрабатываются с учетом комплексной застройки улицы: цветовое решение, декоративные ограждения балконов, лоджий, архитектурные и инженерно-технические решения по коммуникационным блокам размещаемых на главных фасадах (сплит-систем, воздухозаборников центрального кондиционирования и тому подобное). Рекомендуется предусматривать единообразное открывающееся остекление лоджий и балконов при условии соблюдения требований Федерального закона </w:t>
      </w:r>
      <w:r w:rsidRPr="0050541F">
        <w:rPr>
          <w:bCs/>
          <w:kern w:val="36"/>
          <w:sz w:val="28"/>
          <w:szCs w:val="28"/>
        </w:rPr>
        <w:t>от 22 июля 2008 г. № 123-Ф</w:t>
      </w:r>
      <w:r w:rsidRPr="0050541F">
        <w:rPr>
          <w:rFonts w:eastAsia="TimesNewRomanPSMT"/>
          <w:sz w:val="28"/>
          <w:szCs w:val="28"/>
        </w:rPr>
        <w:t xml:space="preserve"> «</w:t>
      </w:r>
      <w:r w:rsidRPr="0050541F">
        <w:rPr>
          <w:bCs/>
          <w:kern w:val="36"/>
          <w:sz w:val="28"/>
          <w:szCs w:val="28"/>
        </w:rPr>
        <w:t>Технический регламент о требованиях пожарной безопасности»</w:t>
      </w:r>
      <w:r w:rsidRPr="0050541F">
        <w:rPr>
          <w:spacing w:val="2"/>
          <w:sz w:val="28"/>
          <w:szCs w:val="28"/>
        </w:rPr>
        <w:t>.</w:t>
      </w:r>
    </w:p>
    <w:p w:rsidR="00D8308C" w:rsidRPr="0050541F" w:rsidRDefault="008A4583" w:rsidP="00D8308C">
      <w:pPr>
        <w:numPr>
          <w:ilvl w:val="0"/>
          <w:numId w:val="55"/>
        </w:numPr>
        <w:suppressAutoHyphens/>
        <w:ind w:left="0" w:firstLine="720"/>
        <w:jc w:val="both"/>
        <w:rPr>
          <w:sz w:val="28"/>
          <w:szCs w:val="28"/>
        </w:rPr>
      </w:pPr>
      <w:r w:rsidRPr="0050541F">
        <w:rPr>
          <w:spacing w:val="2"/>
          <w:sz w:val="28"/>
          <w:szCs w:val="28"/>
        </w:rPr>
        <w:t xml:space="preserve">Строительство и реконструкцию многоквартирных жилых домов </w:t>
      </w:r>
      <w:r w:rsidR="00B01EF1" w:rsidRPr="0050541F">
        <w:rPr>
          <w:spacing w:val="2"/>
          <w:sz w:val="28"/>
          <w:szCs w:val="28"/>
        </w:rPr>
        <w:t>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энергетическими ресурсами.</w:t>
      </w:r>
    </w:p>
    <w:p w:rsidR="00D8308C" w:rsidRPr="0050541F" w:rsidRDefault="00D8308C" w:rsidP="00D8308C">
      <w:pPr>
        <w:suppressAutoHyphens/>
        <w:ind w:firstLine="851"/>
        <w:jc w:val="both"/>
        <w:rPr>
          <w:sz w:val="28"/>
          <w:szCs w:val="28"/>
        </w:rPr>
      </w:pPr>
      <w:r w:rsidRPr="0050541F">
        <w:rPr>
          <w:sz w:val="28"/>
          <w:szCs w:val="28"/>
        </w:rPr>
        <w:t>19) Размещение площадок необходимо предусматривать на расстоянии от окон жилых и общественных зданий, м, не менее:</w:t>
      </w:r>
    </w:p>
    <w:p w:rsidR="00D8308C" w:rsidRPr="0050541F" w:rsidRDefault="00D8308C" w:rsidP="00D8308C">
      <w:pPr>
        <w:suppressAutoHyphens/>
        <w:ind w:firstLine="851"/>
        <w:jc w:val="both"/>
        <w:rPr>
          <w:sz w:val="28"/>
          <w:szCs w:val="28"/>
        </w:rPr>
      </w:pPr>
      <w:r w:rsidRPr="0050541F">
        <w:rPr>
          <w:sz w:val="28"/>
          <w:szCs w:val="28"/>
        </w:rPr>
        <w:t>- детские игровые ..................................10;</w:t>
      </w:r>
    </w:p>
    <w:p w:rsidR="00D8308C" w:rsidRPr="0050541F" w:rsidRDefault="00D8308C" w:rsidP="00D8308C">
      <w:pPr>
        <w:suppressAutoHyphens/>
        <w:ind w:firstLine="851"/>
        <w:jc w:val="both"/>
        <w:rPr>
          <w:sz w:val="28"/>
          <w:szCs w:val="28"/>
        </w:rPr>
      </w:pPr>
      <w:r w:rsidRPr="0050541F">
        <w:rPr>
          <w:sz w:val="28"/>
          <w:szCs w:val="28"/>
        </w:rPr>
        <w:t>- для отдыха взрослого населения ....................8;</w:t>
      </w:r>
    </w:p>
    <w:p w:rsidR="00D8308C" w:rsidRPr="0050541F" w:rsidRDefault="00D8308C" w:rsidP="00D8308C">
      <w:pPr>
        <w:suppressAutoHyphens/>
        <w:ind w:firstLine="851"/>
        <w:jc w:val="both"/>
        <w:rPr>
          <w:sz w:val="28"/>
          <w:szCs w:val="28"/>
        </w:rPr>
      </w:pPr>
      <w:r w:rsidRPr="0050541F">
        <w:rPr>
          <w:sz w:val="28"/>
          <w:szCs w:val="28"/>
        </w:rPr>
        <w:t>- для занятий физкультурой (в зависимости</w:t>
      </w:r>
    </w:p>
    <w:p w:rsidR="00D8308C" w:rsidRPr="0050541F" w:rsidRDefault="00D8308C" w:rsidP="00D8308C">
      <w:pPr>
        <w:suppressAutoHyphens/>
        <w:ind w:firstLine="851"/>
        <w:jc w:val="both"/>
        <w:rPr>
          <w:sz w:val="28"/>
          <w:szCs w:val="28"/>
        </w:rPr>
      </w:pPr>
      <w:r w:rsidRPr="0050541F">
        <w:rPr>
          <w:sz w:val="28"/>
          <w:szCs w:val="28"/>
        </w:rPr>
        <w:t>от шумовых характеристик &lt;*&gt; ................10 - 40;</w:t>
      </w:r>
    </w:p>
    <w:p w:rsidR="00D8308C" w:rsidRPr="0050541F" w:rsidRDefault="00D8308C" w:rsidP="00D8308C">
      <w:pPr>
        <w:suppressAutoHyphens/>
        <w:ind w:firstLine="851"/>
        <w:jc w:val="both"/>
        <w:rPr>
          <w:sz w:val="28"/>
          <w:szCs w:val="28"/>
        </w:rPr>
      </w:pPr>
      <w:r w:rsidRPr="0050541F">
        <w:rPr>
          <w:sz w:val="28"/>
          <w:szCs w:val="28"/>
        </w:rPr>
        <w:t>Возможно сокращение указанных расстояний, при использовании шумозащитных свойств зеленых насаждений (озеленение) или шумозацитных экранов.</w:t>
      </w:r>
    </w:p>
    <w:p w:rsidR="00D8308C" w:rsidRPr="0050541F" w:rsidRDefault="00D8308C" w:rsidP="00D8308C">
      <w:pPr>
        <w:suppressAutoHyphens/>
        <w:ind w:firstLine="851"/>
        <w:jc w:val="both"/>
        <w:rPr>
          <w:sz w:val="28"/>
          <w:szCs w:val="28"/>
        </w:rPr>
      </w:pPr>
      <w:r w:rsidRPr="0050541F">
        <w:rPr>
          <w:sz w:val="28"/>
          <w:szCs w:val="28"/>
        </w:rPr>
        <w:t xml:space="preserve">20) Размещение наземных, подземных, обвалованных гаражей-стоянок, открытых площадок автомобилей, предназначенных для хранения и паркования легковых автомобилей, без иных источников загрязнения (мойки, станции технического обслуживания) следует выбирать с учетом градостроительной ситуации, архитектурно-планировочного решения участка строительства; расстояния обосновывать расчетами рассеивания загрязнений атмосферного воздуха и уровней шума, обеспечивая выполнение нормативных требований, приведенных в </w:t>
      </w:r>
      <w:hyperlink r:id="rId716" w:history="1">
        <w:r w:rsidRPr="0050541F">
          <w:rPr>
            <w:rStyle w:val="af0"/>
            <w:color w:val="auto"/>
            <w:sz w:val="28"/>
            <w:szCs w:val="28"/>
          </w:rPr>
          <w:t>СП 51.13330</w:t>
        </w:r>
      </w:hyperlink>
      <w:r w:rsidRPr="0050541F">
        <w:rPr>
          <w:sz w:val="28"/>
          <w:szCs w:val="28"/>
        </w:rPr>
        <w:t xml:space="preserve">, </w:t>
      </w:r>
      <w:hyperlink r:id="rId717" w:history="1">
        <w:r w:rsidRPr="0050541F">
          <w:rPr>
            <w:rStyle w:val="af0"/>
            <w:color w:val="auto"/>
            <w:sz w:val="28"/>
            <w:szCs w:val="28"/>
          </w:rPr>
          <w:t>СанПиН 1.2.3685</w:t>
        </w:r>
      </w:hyperlink>
      <w:r w:rsidRPr="0050541F">
        <w:rPr>
          <w:sz w:val="28"/>
          <w:szCs w:val="28"/>
        </w:rPr>
        <w:t xml:space="preserve">, </w:t>
      </w:r>
      <w:hyperlink r:id="rId718" w:history="1">
        <w:r w:rsidRPr="0050541F">
          <w:rPr>
            <w:rStyle w:val="af0"/>
            <w:color w:val="auto"/>
            <w:sz w:val="28"/>
            <w:szCs w:val="28"/>
          </w:rPr>
          <w:t>СанПиН 2.1.3684</w:t>
        </w:r>
      </w:hyperlink>
      <w:r w:rsidRPr="0050541F">
        <w:rPr>
          <w:sz w:val="28"/>
          <w:szCs w:val="28"/>
        </w:rPr>
        <w:t>, а также нормативных требований по пожарной безопасности.</w:t>
      </w:r>
    </w:p>
    <w:p w:rsidR="00460ED6" w:rsidRPr="0050541F" w:rsidRDefault="00460ED6" w:rsidP="00460ED6">
      <w:pPr>
        <w:suppressAutoHyphens/>
        <w:jc w:val="both"/>
        <w:rPr>
          <w:sz w:val="28"/>
          <w:szCs w:val="28"/>
        </w:rPr>
        <w:sectPr w:rsidR="00460ED6" w:rsidRPr="0050541F" w:rsidSect="00460ED6">
          <w:pgSz w:w="11906" w:h="16838"/>
          <w:pgMar w:top="1134" w:right="567" w:bottom="1134" w:left="1700" w:header="709" w:footer="709" w:gutter="0"/>
          <w:cols w:space="708"/>
          <w:docGrid w:linePitch="360"/>
        </w:sectPr>
      </w:pPr>
    </w:p>
    <w:p w:rsidR="00460ED6" w:rsidRPr="0050541F" w:rsidRDefault="00460ED6" w:rsidP="00B01EF1">
      <w:pPr>
        <w:outlineLvl w:val="0"/>
        <w:rPr>
          <w:sz w:val="28"/>
          <w:szCs w:val="28"/>
        </w:rPr>
      </w:pPr>
      <w:bookmarkStart w:id="171" w:name="_Toc286828606"/>
      <w:bookmarkStart w:id="172" w:name="_Toc310252054"/>
      <w:bookmarkStart w:id="173" w:name="_Toc379293909"/>
      <w:bookmarkStart w:id="174" w:name="_Toc406406369"/>
      <w:bookmarkStart w:id="175" w:name="_Toc506465593"/>
    </w:p>
    <w:p w:rsidR="00460ED6" w:rsidRPr="0050541F" w:rsidRDefault="00460ED6" w:rsidP="00460ED6">
      <w:pPr>
        <w:ind w:firstLine="708"/>
        <w:jc w:val="center"/>
        <w:outlineLvl w:val="0"/>
        <w:rPr>
          <w:sz w:val="28"/>
          <w:szCs w:val="28"/>
        </w:rPr>
      </w:pPr>
      <w:r w:rsidRPr="0050541F">
        <w:rPr>
          <w:sz w:val="28"/>
          <w:szCs w:val="28"/>
        </w:rPr>
        <w:t>Статья 6</w:t>
      </w:r>
      <w:r w:rsidR="007348DD" w:rsidRPr="0050541F">
        <w:rPr>
          <w:sz w:val="28"/>
          <w:szCs w:val="28"/>
        </w:rPr>
        <w:t>2</w:t>
      </w:r>
      <w:r w:rsidRPr="0050541F">
        <w:rPr>
          <w:sz w:val="28"/>
          <w:szCs w:val="28"/>
        </w:rPr>
        <w:t>.</w:t>
      </w:r>
      <w:r w:rsidR="007348DD" w:rsidRPr="0050541F">
        <w:rPr>
          <w:sz w:val="28"/>
          <w:szCs w:val="28"/>
        </w:rPr>
        <w:t xml:space="preserve"> </w:t>
      </w:r>
      <w:r w:rsidRPr="0050541F">
        <w:rPr>
          <w:sz w:val="28"/>
          <w:szCs w:val="28"/>
        </w:rPr>
        <w:t xml:space="preserve">Градостроительный регламент </w:t>
      </w:r>
      <w:bookmarkEnd w:id="171"/>
      <w:bookmarkEnd w:id="172"/>
      <w:bookmarkEnd w:id="173"/>
      <w:bookmarkEnd w:id="174"/>
      <w:bookmarkEnd w:id="175"/>
    </w:p>
    <w:p w:rsidR="00460ED6" w:rsidRPr="0050541F" w:rsidRDefault="00460ED6" w:rsidP="00460ED6">
      <w:pPr>
        <w:ind w:firstLine="708"/>
        <w:jc w:val="center"/>
        <w:outlineLvl w:val="0"/>
        <w:rPr>
          <w:sz w:val="28"/>
          <w:szCs w:val="28"/>
        </w:rPr>
      </w:pPr>
      <w:r w:rsidRPr="0050541F">
        <w:rPr>
          <w:sz w:val="28"/>
          <w:szCs w:val="28"/>
        </w:rPr>
        <w:t>многофункциональных общественно-деловых зон</w:t>
      </w:r>
    </w:p>
    <w:p w:rsidR="00460ED6" w:rsidRPr="0050541F" w:rsidRDefault="00460ED6" w:rsidP="00460ED6">
      <w:pPr>
        <w:ind w:firstLine="708"/>
        <w:jc w:val="center"/>
        <w:outlineLvl w:val="0"/>
        <w:rPr>
          <w:sz w:val="28"/>
          <w:szCs w:val="28"/>
        </w:rPr>
      </w:pPr>
    </w:p>
    <w:p w:rsidR="00460ED6" w:rsidRPr="0050541F" w:rsidRDefault="00460ED6" w:rsidP="00460ED6">
      <w:pPr>
        <w:keepLines/>
        <w:suppressAutoHyphens/>
        <w:ind w:firstLine="708"/>
        <w:jc w:val="both"/>
        <w:rPr>
          <w:sz w:val="28"/>
          <w:szCs w:val="28"/>
        </w:rPr>
      </w:pPr>
      <w:r w:rsidRPr="0050541F">
        <w:rPr>
          <w:sz w:val="28"/>
          <w:szCs w:val="28"/>
        </w:rPr>
        <w:t>Кодовое обозначение зоны - ОД-1.</w:t>
      </w:r>
    </w:p>
    <w:p w:rsidR="00460ED6" w:rsidRPr="0050541F" w:rsidRDefault="009C130F" w:rsidP="00460ED6">
      <w:pPr>
        <w:suppressAutoHyphens/>
        <w:ind w:firstLine="708"/>
        <w:jc w:val="both"/>
        <w:rPr>
          <w:sz w:val="28"/>
          <w:szCs w:val="28"/>
        </w:rPr>
      </w:pPr>
      <w:r w:rsidRPr="0050541F">
        <w:rPr>
          <w:sz w:val="28"/>
          <w:szCs w:val="28"/>
        </w:rPr>
        <w:t>6</w:t>
      </w:r>
      <w:r w:rsidR="000738C5" w:rsidRPr="0050541F">
        <w:rPr>
          <w:sz w:val="28"/>
          <w:szCs w:val="28"/>
        </w:rPr>
        <w:t>2</w:t>
      </w:r>
      <w:r w:rsidR="00460ED6" w:rsidRPr="0050541F">
        <w:rPr>
          <w:sz w:val="28"/>
          <w:szCs w:val="28"/>
        </w:rPr>
        <w:t>.1. Цели выделения зоны:</w:t>
      </w:r>
    </w:p>
    <w:p w:rsidR="00460ED6" w:rsidRPr="0050541F" w:rsidRDefault="00460ED6" w:rsidP="00460ED6">
      <w:pPr>
        <w:suppressAutoHyphens/>
        <w:autoSpaceDE/>
        <w:autoSpaceDN/>
        <w:adjustRightInd/>
        <w:ind w:firstLine="700"/>
        <w:jc w:val="both"/>
        <w:rPr>
          <w:sz w:val="28"/>
          <w:szCs w:val="28"/>
        </w:rPr>
      </w:pPr>
      <w:r w:rsidRPr="0050541F">
        <w:rPr>
          <w:sz w:val="28"/>
          <w:szCs w:val="28"/>
        </w:rPr>
        <w:t>развитие существующих и преобразуемых территорий, предназначенных для размещения общественно-деловых объектов, с формированием на их основе комплексных многофункциональных зон общественно-деловой;</w:t>
      </w:r>
    </w:p>
    <w:p w:rsidR="00460ED6" w:rsidRPr="0050541F" w:rsidRDefault="00460ED6" w:rsidP="00460ED6">
      <w:pPr>
        <w:keepLines/>
        <w:widowControl/>
        <w:suppressAutoHyphens/>
        <w:autoSpaceDE/>
        <w:autoSpaceDN/>
        <w:adjustRightInd/>
        <w:ind w:firstLine="700"/>
        <w:jc w:val="both"/>
        <w:rPr>
          <w:sz w:val="28"/>
          <w:szCs w:val="28"/>
        </w:rPr>
      </w:pPr>
      <w:r w:rsidRPr="0050541F">
        <w:rPr>
          <w:sz w:val="28"/>
          <w:szCs w:val="28"/>
        </w:rPr>
        <w:t>развитие сферы социального и культурно-бытового обслуживания для обеспечения потребностей жителей указанных территорий и "дневного" населения в соответствующих среде формах;</w:t>
      </w:r>
    </w:p>
    <w:p w:rsidR="00460ED6" w:rsidRPr="0050541F" w:rsidRDefault="00460ED6" w:rsidP="00460ED6">
      <w:pPr>
        <w:keepLines/>
        <w:widowControl/>
        <w:suppressAutoHyphens/>
        <w:autoSpaceDE/>
        <w:autoSpaceDN/>
        <w:adjustRightInd/>
        <w:ind w:firstLine="700"/>
        <w:jc w:val="both"/>
        <w:rPr>
          <w:sz w:val="28"/>
          <w:szCs w:val="28"/>
        </w:rPr>
      </w:pPr>
      <w:r w:rsidRPr="0050541F">
        <w:rPr>
          <w:sz w:val="28"/>
          <w:szCs w:val="28"/>
        </w:rPr>
        <w:t>развитие необходимых объектов инженерной и транспортной инфраструктур.</w:t>
      </w:r>
    </w:p>
    <w:p w:rsidR="00460ED6" w:rsidRPr="0050541F" w:rsidRDefault="009C130F" w:rsidP="00460ED6">
      <w:pPr>
        <w:suppressAutoHyphens/>
        <w:ind w:firstLine="708"/>
        <w:jc w:val="both"/>
        <w:rPr>
          <w:sz w:val="28"/>
          <w:szCs w:val="28"/>
        </w:rPr>
      </w:pPr>
      <w:r w:rsidRPr="0050541F">
        <w:rPr>
          <w:sz w:val="28"/>
          <w:szCs w:val="28"/>
        </w:rPr>
        <w:t>6</w:t>
      </w:r>
      <w:r w:rsidR="000738C5" w:rsidRPr="0050541F">
        <w:rPr>
          <w:sz w:val="28"/>
          <w:szCs w:val="28"/>
        </w:rPr>
        <w:t>2</w:t>
      </w:r>
      <w:r w:rsidR="00460ED6" w:rsidRPr="0050541F">
        <w:rPr>
          <w:sz w:val="28"/>
          <w:szCs w:val="28"/>
        </w:rPr>
        <w:t>.2.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w:t>
      </w:r>
    </w:p>
    <w:p w:rsidR="00460ED6" w:rsidRPr="0050541F" w:rsidRDefault="000738C5" w:rsidP="00460ED6">
      <w:pPr>
        <w:suppressAutoHyphens/>
        <w:ind w:firstLine="708"/>
        <w:jc w:val="both"/>
        <w:rPr>
          <w:bCs/>
          <w:sz w:val="28"/>
          <w:szCs w:val="28"/>
        </w:rPr>
      </w:pPr>
      <w:r w:rsidRPr="0050541F">
        <w:rPr>
          <w:bCs/>
          <w:sz w:val="28"/>
          <w:szCs w:val="28"/>
        </w:rPr>
        <w:t>Таблица 3</w:t>
      </w:r>
      <w:r w:rsidR="00460ED6"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ОД-1</w:t>
      </w:r>
    </w:p>
    <w:p w:rsidR="00460ED6" w:rsidRPr="0050541F" w:rsidRDefault="00460ED6" w:rsidP="00460ED6">
      <w:pPr>
        <w:suppressAutoHyphens/>
        <w:ind w:firstLine="708"/>
        <w:jc w:val="both"/>
        <w:rPr>
          <w:bCs/>
          <w:sz w:val="28"/>
          <w:szCs w:val="28"/>
        </w:rPr>
        <w:sectPr w:rsidR="00460ED6" w:rsidRPr="0050541F" w:rsidSect="00460ED6">
          <w:pgSz w:w="11906" w:h="16838"/>
          <w:pgMar w:top="1134" w:right="567" w:bottom="1134" w:left="1700" w:header="709" w:footer="709" w:gutter="0"/>
          <w:cols w:space="708"/>
          <w:docGrid w:linePitch="360"/>
        </w:sectPr>
      </w:pPr>
    </w:p>
    <w:tbl>
      <w:tblPr>
        <w:tblW w:w="1461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8"/>
        <w:gridCol w:w="1602"/>
        <w:gridCol w:w="3100"/>
        <w:gridCol w:w="3898"/>
        <w:gridCol w:w="4306"/>
      </w:tblGrid>
      <w:tr w:rsidR="00460ED6" w:rsidRPr="0050541F" w:rsidTr="00460ED6">
        <w:trPr>
          <w:trHeight w:val="1218"/>
        </w:trPr>
        <w:tc>
          <w:tcPr>
            <w:tcW w:w="1708" w:type="dxa"/>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1602" w:type="dxa"/>
            <w:shd w:val="clear" w:color="auto" w:fill="auto"/>
            <w:vAlign w:val="center"/>
          </w:tcPr>
          <w:p w:rsidR="00460ED6" w:rsidRPr="0050541F" w:rsidRDefault="00460ED6" w:rsidP="00460ED6">
            <w:pPr>
              <w:keepNext/>
              <w:ind w:left="-111" w:right="-103" w:firstLine="5"/>
              <w:jc w:val="center"/>
              <w:rPr>
                <w:bCs/>
                <w:sz w:val="28"/>
                <w:szCs w:val="28"/>
              </w:rPr>
            </w:pPr>
            <w:r w:rsidRPr="0050541F">
              <w:rPr>
                <w:bCs/>
                <w:sz w:val="28"/>
                <w:szCs w:val="28"/>
              </w:rPr>
              <w:t>Код (числовое обозначение) вида разрешенного использования земельного участка</w:t>
            </w:r>
          </w:p>
        </w:tc>
        <w:tc>
          <w:tcPr>
            <w:tcW w:w="3100" w:type="dxa"/>
            <w:shd w:val="clear" w:color="auto" w:fill="auto"/>
            <w:vAlign w:val="center"/>
          </w:tcPr>
          <w:p w:rsidR="00460ED6" w:rsidRPr="0050541F" w:rsidRDefault="00460ED6" w:rsidP="00460ED6">
            <w:pPr>
              <w:keepNext/>
              <w:ind w:left="-113" w:right="-103" w:firstLine="5"/>
              <w:jc w:val="center"/>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ОД-1</w:t>
            </w:r>
          </w:p>
        </w:tc>
        <w:tc>
          <w:tcPr>
            <w:tcW w:w="3898" w:type="dxa"/>
            <w:shd w:val="clear" w:color="auto" w:fill="auto"/>
            <w:vAlign w:val="center"/>
          </w:tcPr>
          <w:p w:rsidR="00460ED6" w:rsidRPr="0050541F" w:rsidRDefault="00460ED6" w:rsidP="00460ED6">
            <w:pPr>
              <w:keepNext/>
              <w:ind w:left="-113" w:right="-105" w:firstLine="5"/>
              <w:jc w:val="both"/>
              <w:rPr>
                <w:bCs/>
                <w:sz w:val="28"/>
                <w:szCs w:val="28"/>
              </w:rPr>
            </w:pPr>
            <w:r w:rsidRPr="0050541F">
              <w:rPr>
                <w:bCs/>
                <w:sz w:val="28"/>
                <w:szCs w:val="28"/>
              </w:rPr>
              <w:t>Описание вида разрешенного использования земельного участка</w:t>
            </w:r>
          </w:p>
        </w:tc>
        <w:tc>
          <w:tcPr>
            <w:tcW w:w="4306" w:type="dxa"/>
            <w:vAlign w:val="center"/>
          </w:tcPr>
          <w:p w:rsidR="00460ED6" w:rsidRPr="0050541F" w:rsidRDefault="00460ED6" w:rsidP="00460ED6">
            <w:pPr>
              <w:keepNext/>
              <w:ind w:left="-111" w:right="-99"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460ED6">
        <w:trPr>
          <w:trHeight w:val="345"/>
        </w:trPr>
        <w:tc>
          <w:tcPr>
            <w:tcW w:w="1708" w:type="dxa"/>
            <w:shd w:val="clear" w:color="auto" w:fill="auto"/>
            <w:vAlign w:val="center"/>
          </w:tcPr>
          <w:p w:rsidR="00460ED6" w:rsidRPr="0050541F" w:rsidRDefault="00460ED6" w:rsidP="00460ED6">
            <w:pPr>
              <w:keepNext/>
              <w:keepLines/>
              <w:suppressAutoHyphens/>
              <w:ind w:left="-103" w:right="-105"/>
              <w:jc w:val="center"/>
              <w:rPr>
                <w:sz w:val="28"/>
                <w:szCs w:val="28"/>
              </w:rPr>
            </w:pPr>
            <w:r w:rsidRPr="0050541F">
              <w:rPr>
                <w:sz w:val="28"/>
                <w:szCs w:val="28"/>
              </w:rPr>
              <w:t>1</w:t>
            </w:r>
          </w:p>
        </w:tc>
        <w:tc>
          <w:tcPr>
            <w:tcW w:w="1602" w:type="dxa"/>
            <w:shd w:val="clear" w:color="auto" w:fill="auto"/>
            <w:vAlign w:val="center"/>
          </w:tcPr>
          <w:p w:rsidR="00460ED6" w:rsidRPr="0050541F" w:rsidRDefault="00460ED6" w:rsidP="00460ED6">
            <w:pPr>
              <w:keepNext/>
              <w:keepLines/>
              <w:suppressAutoHyphens/>
              <w:ind w:left="-111" w:right="-103"/>
              <w:jc w:val="center"/>
              <w:rPr>
                <w:sz w:val="28"/>
                <w:szCs w:val="28"/>
              </w:rPr>
            </w:pPr>
            <w:r w:rsidRPr="0050541F">
              <w:rPr>
                <w:sz w:val="28"/>
                <w:szCs w:val="28"/>
              </w:rPr>
              <w:t>2</w:t>
            </w:r>
          </w:p>
        </w:tc>
        <w:tc>
          <w:tcPr>
            <w:tcW w:w="3100" w:type="dxa"/>
            <w:shd w:val="clear" w:color="auto" w:fill="auto"/>
            <w:vAlign w:val="center"/>
          </w:tcPr>
          <w:p w:rsidR="00460ED6" w:rsidRPr="0050541F" w:rsidRDefault="00460ED6" w:rsidP="00460ED6">
            <w:pPr>
              <w:keepNext/>
              <w:keepLines/>
              <w:suppressAutoHyphens/>
              <w:ind w:left="-113" w:right="-103"/>
              <w:jc w:val="center"/>
              <w:rPr>
                <w:sz w:val="28"/>
                <w:szCs w:val="28"/>
              </w:rPr>
            </w:pPr>
            <w:r w:rsidRPr="0050541F">
              <w:rPr>
                <w:sz w:val="28"/>
                <w:szCs w:val="28"/>
              </w:rPr>
              <w:t>3</w:t>
            </w:r>
          </w:p>
        </w:tc>
        <w:tc>
          <w:tcPr>
            <w:tcW w:w="3898" w:type="dxa"/>
            <w:shd w:val="clear" w:color="auto" w:fill="auto"/>
            <w:vAlign w:val="center"/>
          </w:tcPr>
          <w:p w:rsidR="00460ED6" w:rsidRPr="0050541F" w:rsidRDefault="00460ED6" w:rsidP="00460ED6">
            <w:pPr>
              <w:keepNext/>
              <w:keepLines/>
              <w:suppressAutoHyphens/>
              <w:ind w:left="-113" w:right="-105" w:firstLine="37"/>
              <w:jc w:val="center"/>
              <w:rPr>
                <w:sz w:val="28"/>
                <w:szCs w:val="28"/>
              </w:rPr>
            </w:pPr>
            <w:r w:rsidRPr="0050541F">
              <w:rPr>
                <w:sz w:val="28"/>
                <w:szCs w:val="28"/>
              </w:rPr>
              <w:t>4</w:t>
            </w:r>
          </w:p>
        </w:tc>
        <w:tc>
          <w:tcPr>
            <w:tcW w:w="4306" w:type="dxa"/>
          </w:tcPr>
          <w:p w:rsidR="00460ED6" w:rsidRPr="0050541F" w:rsidRDefault="00460ED6" w:rsidP="00460ED6">
            <w:pPr>
              <w:keepNext/>
              <w:keepLines/>
              <w:suppressAutoHyphens/>
              <w:ind w:left="-111" w:right="-99" w:firstLine="37"/>
              <w:jc w:val="center"/>
              <w:rPr>
                <w:sz w:val="28"/>
                <w:szCs w:val="28"/>
              </w:rPr>
            </w:pPr>
            <w:r w:rsidRPr="0050541F">
              <w:rPr>
                <w:sz w:val="28"/>
                <w:szCs w:val="28"/>
              </w:rPr>
              <w:t>5</w:t>
            </w:r>
          </w:p>
        </w:tc>
      </w:tr>
      <w:tr w:rsidR="00460ED6" w:rsidRPr="0050541F" w:rsidTr="00460ED6">
        <w:trPr>
          <w:trHeight w:val="713"/>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Хранение автотранспорта</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2.7.1</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8" w:type="dxa"/>
            <w:shd w:val="clear" w:color="auto" w:fill="auto"/>
            <w:vAlign w:val="center"/>
          </w:tcPr>
          <w:p w:rsidR="00460ED6" w:rsidRPr="0050541F" w:rsidRDefault="00460ED6" w:rsidP="00D061C8">
            <w:pPr>
              <w:keepNext/>
              <w:ind w:left="-111" w:right="-99" w:firstLine="5"/>
              <w:jc w:val="both"/>
              <w:rPr>
                <w:sz w:val="28"/>
                <w:szCs w:val="28"/>
              </w:rPr>
            </w:pPr>
            <w:r w:rsidRPr="0050541F">
              <w:rPr>
                <w:bCs/>
                <w:sz w:val="28"/>
                <w:szCs w:val="28"/>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19" w:anchor="block_1272" w:history="1">
              <w:r w:rsidRPr="0050541F">
                <w:rPr>
                  <w:bCs/>
                  <w:sz w:val="28"/>
                  <w:szCs w:val="28"/>
                </w:rPr>
                <w:t>код</w:t>
              </w:r>
              <w:r w:rsidR="00D061C8" w:rsidRPr="0050541F">
                <w:rPr>
                  <w:bCs/>
                  <w:sz w:val="28"/>
                  <w:szCs w:val="28"/>
                </w:rPr>
                <w:t>ом</w:t>
              </w:r>
            </w:hyperlink>
            <w:r w:rsidRPr="0050541F">
              <w:rPr>
                <w:bCs/>
                <w:sz w:val="28"/>
                <w:szCs w:val="28"/>
              </w:rPr>
              <w:t>, 4.9Классификатора</w:t>
            </w:r>
          </w:p>
        </w:tc>
        <w:tc>
          <w:tcPr>
            <w:tcW w:w="4306" w:type="dxa"/>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F84A16" w:rsidRPr="0050541F">
              <w:rPr>
                <w:bCs/>
                <w:sz w:val="28"/>
                <w:szCs w:val="28"/>
              </w:rPr>
              <w:t xml:space="preserve"> 15</w:t>
            </w:r>
            <w:r w:rsidRPr="0050541F">
              <w:rPr>
                <w:bCs/>
                <w:sz w:val="28"/>
                <w:szCs w:val="28"/>
              </w:rPr>
              <w:t xml:space="preserve">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3 м;</w:t>
            </w:r>
          </w:p>
          <w:p w:rsidR="00460ED6" w:rsidRPr="0050541F" w:rsidRDefault="00460ED6" w:rsidP="00460ED6">
            <w:pPr>
              <w:keepNext/>
              <w:ind w:left="-111" w:right="-99" w:firstLine="5"/>
              <w:jc w:val="both"/>
              <w:rPr>
                <w:bCs/>
                <w:sz w:val="28"/>
                <w:szCs w:val="28"/>
              </w:rPr>
            </w:pPr>
            <w:r w:rsidRPr="0050541F">
              <w:rPr>
                <w:bCs/>
                <w:sz w:val="28"/>
                <w:szCs w:val="28"/>
              </w:rPr>
              <w:t>Максимальная</w:t>
            </w:r>
            <w:r w:rsidR="00F84A16"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Pr="0050541F">
              <w:rPr>
                <w:bCs/>
                <w:sz w:val="28"/>
                <w:szCs w:val="28"/>
              </w:rPr>
              <w:t>2;</w:t>
            </w:r>
          </w:p>
          <w:p w:rsidR="00460ED6" w:rsidRPr="0050541F" w:rsidRDefault="00460ED6" w:rsidP="00460ED6">
            <w:pPr>
              <w:keepNext/>
              <w:ind w:left="-111" w:right="-99" w:firstLine="5"/>
              <w:jc w:val="both"/>
              <w:rPr>
                <w:bCs/>
                <w:sz w:val="28"/>
                <w:szCs w:val="28"/>
              </w:rPr>
            </w:pPr>
            <w:r w:rsidRPr="0050541F">
              <w:rPr>
                <w:bCs/>
                <w:sz w:val="28"/>
                <w:szCs w:val="28"/>
              </w:rPr>
              <w:t>Максимальная высота здания</w:t>
            </w:r>
            <w:r w:rsidRPr="0050541F">
              <w:rPr>
                <w:bCs/>
                <w:sz w:val="28"/>
                <w:szCs w:val="28"/>
              </w:rPr>
              <w:sym w:font="Symbol" w:char="F02D"/>
            </w:r>
            <w:r w:rsidRPr="0050541F">
              <w:rPr>
                <w:bCs/>
                <w:sz w:val="28"/>
                <w:szCs w:val="28"/>
              </w:rPr>
              <w:t>12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процент застройки в границах земельного участка одного блока </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ind w:left="-111" w:right="-99"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w:t>
            </w:r>
            <w:r w:rsidR="00F84A16" w:rsidRPr="0050541F">
              <w:rPr>
                <w:sz w:val="28"/>
                <w:szCs w:val="28"/>
              </w:rPr>
              <w:t>1</w:t>
            </w:r>
            <w:r w:rsidRPr="0050541F">
              <w:rPr>
                <w:sz w:val="28"/>
                <w:szCs w:val="28"/>
              </w:rPr>
              <w:t xml:space="preserve"> м. </w:t>
            </w:r>
          </w:p>
          <w:p w:rsidR="00460ED6" w:rsidRPr="0050541F" w:rsidRDefault="00460ED6" w:rsidP="00F63385">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00F63385" w:rsidRPr="0050541F">
              <w:rPr>
                <w:sz w:val="28"/>
                <w:szCs w:val="28"/>
              </w:rPr>
              <w:t>1</w:t>
            </w:r>
            <w:r w:rsidRPr="0050541F">
              <w:rPr>
                <w:sz w:val="28"/>
                <w:szCs w:val="28"/>
              </w:rPr>
              <w:t xml:space="preserve"> м.</w:t>
            </w:r>
          </w:p>
        </w:tc>
      </w:tr>
      <w:tr w:rsidR="00460ED6" w:rsidRPr="0050541F" w:rsidTr="00460ED6">
        <w:trPr>
          <w:trHeight w:val="1218"/>
        </w:trPr>
        <w:tc>
          <w:tcPr>
            <w:tcW w:w="1708" w:type="dxa"/>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Предоставление коммунальных услуг</w:t>
            </w:r>
          </w:p>
        </w:tc>
        <w:tc>
          <w:tcPr>
            <w:tcW w:w="1602" w:type="dxa"/>
            <w:shd w:val="clear" w:color="auto" w:fill="auto"/>
            <w:vAlign w:val="center"/>
          </w:tcPr>
          <w:p w:rsidR="00460ED6" w:rsidRPr="0050541F" w:rsidRDefault="00460ED6" w:rsidP="00460ED6">
            <w:pPr>
              <w:keepNext/>
              <w:ind w:left="-103" w:right="-105" w:firstLine="5"/>
              <w:rPr>
                <w:bCs/>
                <w:sz w:val="28"/>
                <w:szCs w:val="28"/>
              </w:rPr>
            </w:pPr>
            <w:r w:rsidRPr="0050541F">
              <w:rPr>
                <w:bCs/>
                <w:sz w:val="28"/>
                <w:szCs w:val="28"/>
              </w:rPr>
              <w:t>3.1.1</w:t>
            </w:r>
          </w:p>
        </w:tc>
        <w:tc>
          <w:tcPr>
            <w:tcW w:w="3100" w:type="dxa"/>
            <w:shd w:val="clear" w:color="auto" w:fill="auto"/>
            <w:vAlign w:val="center"/>
          </w:tcPr>
          <w:p w:rsidR="00460ED6" w:rsidRPr="0050541F" w:rsidRDefault="00460ED6" w:rsidP="00B01EF1">
            <w:pPr>
              <w:keepNext/>
              <w:ind w:left="-103" w:right="-105" w:firstLine="5"/>
              <w:rPr>
                <w:bCs/>
                <w:sz w:val="28"/>
                <w:szCs w:val="28"/>
              </w:rPr>
            </w:pPr>
            <w:r w:rsidRPr="0050541F">
              <w:rPr>
                <w:bCs/>
                <w:sz w:val="28"/>
                <w:szCs w:val="28"/>
              </w:rPr>
              <w:t>О</w:t>
            </w:r>
          </w:p>
        </w:tc>
        <w:tc>
          <w:tcPr>
            <w:tcW w:w="3898" w:type="dxa"/>
            <w:shd w:val="clear" w:color="auto" w:fill="auto"/>
            <w:vAlign w:val="center"/>
          </w:tcPr>
          <w:p w:rsidR="00460ED6" w:rsidRPr="0050541F" w:rsidRDefault="00460ED6" w:rsidP="00B01EF1">
            <w:pPr>
              <w:keepNext/>
              <w:ind w:left="-103" w:right="-105" w:firstLine="5"/>
              <w:rPr>
                <w:bCs/>
                <w:sz w:val="28"/>
                <w:szCs w:val="28"/>
              </w:rPr>
            </w:pPr>
            <w:r w:rsidRPr="0050541F">
              <w:rPr>
                <w:bCs/>
                <w:sz w:val="28"/>
                <w:szCs w:val="28"/>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306" w:type="dxa"/>
            <w:vAlign w:val="center"/>
          </w:tcPr>
          <w:p w:rsidR="002A51D9" w:rsidRPr="0050541F" w:rsidRDefault="002A51D9" w:rsidP="002A51D9">
            <w:pPr>
              <w:keepNext/>
              <w:ind w:left="-103" w:right="-10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 кв. м;</w:t>
            </w:r>
          </w:p>
          <w:p w:rsidR="002A51D9" w:rsidRPr="0050541F" w:rsidRDefault="002A51D9" w:rsidP="002A51D9">
            <w:pPr>
              <w:keepNext/>
              <w:ind w:left="-103" w:right="-10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2A51D9" w:rsidRPr="0050541F" w:rsidRDefault="002A51D9" w:rsidP="002A51D9">
            <w:pPr>
              <w:keepNext/>
              <w:ind w:left="-103" w:right="-10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593D72">
              <w:rPr>
                <w:bCs/>
                <w:sz w:val="28"/>
                <w:szCs w:val="28"/>
              </w:rPr>
              <w:t>2</w:t>
            </w:r>
            <w:r w:rsidRPr="0050541F">
              <w:rPr>
                <w:bCs/>
                <w:sz w:val="28"/>
                <w:szCs w:val="28"/>
              </w:rPr>
              <w:t xml:space="preserve"> м;</w:t>
            </w:r>
          </w:p>
          <w:p w:rsidR="002A51D9" w:rsidRPr="0050541F" w:rsidRDefault="002A51D9" w:rsidP="002A51D9">
            <w:pPr>
              <w:keepNext/>
              <w:ind w:left="-103" w:right="-105" w:firstLine="5"/>
              <w:jc w:val="both"/>
              <w:rPr>
                <w:bCs/>
                <w:sz w:val="28"/>
                <w:szCs w:val="28"/>
              </w:rPr>
            </w:pPr>
            <w:r w:rsidRPr="0050541F">
              <w:rPr>
                <w:bCs/>
                <w:sz w:val="28"/>
                <w:szCs w:val="28"/>
              </w:rPr>
              <w:t>Максимальная высота здания, сооружения</w:t>
            </w:r>
            <w:r w:rsidRPr="0050541F">
              <w:rPr>
                <w:bCs/>
                <w:sz w:val="28"/>
                <w:szCs w:val="28"/>
              </w:rPr>
              <w:sym w:font="Symbol" w:char="F02D"/>
            </w:r>
            <w:r w:rsidRPr="0050541F">
              <w:rPr>
                <w:bCs/>
                <w:sz w:val="28"/>
                <w:szCs w:val="28"/>
              </w:rPr>
              <w:t xml:space="preserve"> 32 м;</w:t>
            </w:r>
          </w:p>
          <w:p w:rsidR="002A51D9" w:rsidRPr="0050541F" w:rsidRDefault="002A51D9" w:rsidP="002A51D9">
            <w:pPr>
              <w:keepNext/>
              <w:ind w:left="-103" w:right="-105" w:firstLine="5"/>
              <w:jc w:val="both"/>
              <w:rPr>
                <w:bCs/>
                <w:sz w:val="28"/>
                <w:szCs w:val="28"/>
              </w:rPr>
            </w:pPr>
            <w:r w:rsidRPr="0050541F">
              <w:rPr>
                <w:bCs/>
                <w:sz w:val="28"/>
                <w:szCs w:val="28"/>
              </w:rPr>
              <w:t>-минимальные отступы от границ земельных участков – 1 м, за исключением линейных объектов;</w:t>
            </w:r>
          </w:p>
          <w:p w:rsidR="002A51D9" w:rsidRPr="0050541F" w:rsidRDefault="002A51D9" w:rsidP="002A51D9">
            <w:pPr>
              <w:keepNext/>
              <w:ind w:left="-103" w:right="-105" w:firstLine="5"/>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улиц /проездов– 5/3 м за исключением линейных объектов;</w:t>
            </w:r>
          </w:p>
          <w:p w:rsidR="002A51D9" w:rsidRPr="0050541F" w:rsidRDefault="002A51D9" w:rsidP="002A51D9">
            <w:pPr>
              <w:keepNext/>
              <w:ind w:left="-103" w:right="-105" w:firstLine="5"/>
              <w:jc w:val="both"/>
              <w:rPr>
                <w:bCs/>
                <w:sz w:val="28"/>
                <w:szCs w:val="28"/>
              </w:rPr>
            </w:pPr>
            <w:r w:rsidRPr="0050541F">
              <w:rPr>
                <w:bCs/>
                <w:sz w:val="28"/>
                <w:szCs w:val="28"/>
              </w:rPr>
              <w:t>-максимальное количество надземных этажей зданий – 2 этажа (включая мансардный этаж);</w:t>
            </w:r>
          </w:p>
          <w:p w:rsidR="002A51D9" w:rsidRPr="0050541F" w:rsidRDefault="002A51D9" w:rsidP="002A51D9">
            <w:pPr>
              <w:keepNext/>
              <w:ind w:left="-103" w:right="-105" w:firstLine="5"/>
              <w:jc w:val="both"/>
              <w:rPr>
                <w:bCs/>
                <w:sz w:val="28"/>
                <w:szCs w:val="28"/>
              </w:rPr>
            </w:pPr>
            <w:r w:rsidRPr="0050541F">
              <w:rPr>
                <w:bCs/>
                <w:sz w:val="28"/>
                <w:szCs w:val="28"/>
              </w:rPr>
              <w:t>-максимальный процент застройки в</w:t>
            </w:r>
            <w:r w:rsidR="00733552" w:rsidRPr="0050541F">
              <w:rPr>
                <w:bCs/>
                <w:sz w:val="28"/>
                <w:szCs w:val="28"/>
              </w:rPr>
              <w:t xml:space="preserve"> границах земельного участка – 6</w:t>
            </w:r>
            <w:r w:rsidRPr="0050541F">
              <w:rPr>
                <w:bCs/>
                <w:sz w:val="28"/>
                <w:szCs w:val="28"/>
              </w:rPr>
              <w:t>0%:</w:t>
            </w:r>
          </w:p>
          <w:p w:rsidR="00460ED6" w:rsidRPr="0050541F" w:rsidRDefault="002A51D9" w:rsidP="002A51D9">
            <w:pPr>
              <w:keepNext/>
              <w:ind w:left="-103" w:right="-105" w:firstLine="5"/>
              <w:jc w:val="both"/>
              <w:rPr>
                <w:bCs/>
                <w:sz w:val="28"/>
                <w:szCs w:val="28"/>
              </w:rPr>
            </w:pPr>
            <w:r w:rsidRPr="0050541F">
              <w:rPr>
                <w:bCs/>
                <w:sz w:val="28"/>
                <w:szCs w:val="28"/>
              </w:rPr>
              <w:t>-</w:t>
            </w:r>
            <w:r w:rsidR="00733552" w:rsidRPr="0050541F">
              <w:rPr>
                <w:bCs/>
                <w:sz w:val="28"/>
                <w:szCs w:val="28"/>
              </w:rPr>
              <w:t>минимальный процент озеленения 3</w:t>
            </w:r>
            <w:r w:rsidRPr="0050541F">
              <w:rPr>
                <w:bCs/>
                <w:sz w:val="28"/>
                <w:szCs w:val="28"/>
              </w:rPr>
              <w:t>0% от площади земельного участка, за исключением линейных объектов</w:t>
            </w:r>
          </w:p>
        </w:tc>
      </w:tr>
      <w:tr w:rsidR="00460ED6" w:rsidRPr="0050541F" w:rsidTr="00460ED6">
        <w:trPr>
          <w:trHeight w:val="1218"/>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Административные здания организаций, обеспечивающих предоставление коммунальных услуг</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3.1.2</w:t>
            </w:r>
          </w:p>
        </w:tc>
        <w:tc>
          <w:tcPr>
            <w:tcW w:w="3100" w:type="dxa"/>
            <w:shd w:val="clear" w:color="auto" w:fill="auto"/>
            <w:vAlign w:val="center"/>
          </w:tcPr>
          <w:p w:rsidR="00460ED6" w:rsidRPr="0050541F" w:rsidRDefault="00460ED6" w:rsidP="00B01EF1">
            <w:pPr>
              <w:keepNext/>
              <w:keepLines/>
              <w:suppressAutoHyphens/>
              <w:ind w:left="-113" w:right="-103"/>
              <w:rPr>
                <w:sz w:val="28"/>
                <w:szCs w:val="28"/>
              </w:rPr>
            </w:pPr>
            <w:r w:rsidRPr="0050541F">
              <w:rPr>
                <w:sz w:val="28"/>
                <w:szCs w:val="28"/>
              </w:rPr>
              <w:t>О</w:t>
            </w:r>
          </w:p>
        </w:tc>
        <w:tc>
          <w:tcPr>
            <w:tcW w:w="3898"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зданий, предназначенных для приема физических и юридических лиц в связи с предоставлением им коммунальных услуг</w:t>
            </w:r>
          </w:p>
        </w:tc>
        <w:tc>
          <w:tcPr>
            <w:tcW w:w="4306" w:type="dxa"/>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671B16" w:rsidRPr="0050541F">
              <w:rPr>
                <w:bCs/>
                <w:sz w:val="28"/>
                <w:szCs w:val="28"/>
              </w:rPr>
              <w:t xml:space="preserve"> 1</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E70B6A" w:rsidRPr="0050541F">
              <w:rPr>
                <w:bCs/>
                <w:sz w:val="28"/>
                <w:szCs w:val="28"/>
              </w:rPr>
              <w:t>3</w:t>
            </w:r>
            <w:r w:rsidRPr="0050541F">
              <w:rPr>
                <w:bCs/>
                <w:sz w:val="28"/>
                <w:szCs w:val="28"/>
              </w:rPr>
              <w:t>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w:t>
            </w:r>
            <w:r w:rsidR="00671B16" w:rsidRPr="0050541F">
              <w:rPr>
                <w:bCs/>
                <w:sz w:val="28"/>
                <w:szCs w:val="28"/>
              </w:rPr>
              <w:t>0</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Максимальная</w:t>
            </w:r>
            <w:r w:rsidR="00EF275B"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50 %. Процент застройки подземной части не регламентируется;</w:t>
            </w:r>
          </w:p>
          <w:p w:rsidR="00460ED6" w:rsidRPr="0050541F" w:rsidRDefault="00460ED6" w:rsidP="00460ED6">
            <w:pPr>
              <w:suppressAutoHyphens/>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left="-111" w:right="-99"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0ED6">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Дома социального обслуживания</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3.2.1</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8"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зданий, предназначенных для размещения домов престарелых, домов ребенка, детских домов, пунктов ночлега для бездомных граждан;</w:t>
            </w:r>
          </w:p>
          <w:p w:rsidR="00460ED6" w:rsidRPr="0050541F" w:rsidRDefault="00460ED6" w:rsidP="00B01EF1">
            <w:pPr>
              <w:keepNext/>
              <w:keepLines/>
              <w:suppressAutoHyphens/>
              <w:ind w:left="-113" w:right="-105" w:firstLine="37"/>
              <w:rPr>
                <w:sz w:val="28"/>
                <w:szCs w:val="28"/>
              </w:rPr>
            </w:pPr>
            <w:r w:rsidRPr="0050541F">
              <w:rPr>
                <w:sz w:val="28"/>
                <w:szCs w:val="28"/>
              </w:rPr>
              <w:t>размещение объектов капитального строительства для временного размещения вынужденных переселенцев, лиц, признанных беженцами</w:t>
            </w:r>
          </w:p>
        </w:tc>
        <w:tc>
          <w:tcPr>
            <w:tcW w:w="4306" w:type="dxa"/>
          </w:tcPr>
          <w:p w:rsidR="00460ED6" w:rsidRPr="0050541F" w:rsidRDefault="00460ED6" w:rsidP="00460ED6">
            <w:pPr>
              <w:keepNext/>
              <w:tabs>
                <w:tab w:val="left" w:pos="4289"/>
              </w:tabs>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671B16" w:rsidRPr="0050541F">
              <w:rPr>
                <w:bCs/>
                <w:sz w:val="28"/>
                <w:szCs w:val="28"/>
              </w:rPr>
              <w:t>1</w:t>
            </w:r>
            <w:r w:rsidRPr="0050541F">
              <w:rPr>
                <w:bCs/>
                <w:sz w:val="28"/>
                <w:szCs w:val="28"/>
              </w:rPr>
              <w:t>00 кв. м;</w:t>
            </w:r>
          </w:p>
          <w:p w:rsidR="00460ED6" w:rsidRPr="0050541F" w:rsidRDefault="00460ED6" w:rsidP="00460ED6">
            <w:pPr>
              <w:keepNext/>
              <w:tabs>
                <w:tab w:val="left" w:pos="4289"/>
              </w:tabs>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E70B6A" w:rsidRPr="0050541F">
              <w:rPr>
                <w:bCs/>
                <w:sz w:val="28"/>
                <w:szCs w:val="28"/>
              </w:rPr>
              <w:t>3</w:t>
            </w:r>
            <w:r w:rsidRPr="0050541F">
              <w:rPr>
                <w:bCs/>
                <w:sz w:val="28"/>
                <w:szCs w:val="28"/>
              </w:rPr>
              <w:t>000 кв. м;</w:t>
            </w:r>
          </w:p>
          <w:p w:rsidR="00460ED6" w:rsidRPr="0050541F" w:rsidRDefault="00460ED6" w:rsidP="00460ED6">
            <w:pPr>
              <w:keepNext/>
              <w:tabs>
                <w:tab w:val="left" w:pos="4289"/>
              </w:tabs>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w:t>
            </w:r>
            <w:r w:rsidR="00671B16" w:rsidRPr="0050541F">
              <w:rPr>
                <w:bCs/>
                <w:sz w:val="28"/>
                <w:szCs w:val="28"/>
              </w:rPr>
              <w:t>0</w:t>
            </w:r>
            <w:r w:rsidRPr="0050541F">
              <w:rPr>
                <w:bCs/>
                <w:sz w:val="28"/>
                <w:szCs w:val="28"/>
              </w:rPr>
              <w:t xml:space="preserve"> м;</w:t>
            </w:r>
          </w:p>
          <w:p w:rsidR="00460ED6" w:rsidRPr="0050541F" w:rsidRDefault="00460ED6" w:rsidP="00460ED6">
            <w:pPr>
              <w:keepNext/>
              <w:tabs>
                <w:tab w:val="left" w:pos="4289"/>
              </w:tabs>
              <w:ind w:left="-111" w:right="-99" w:firstLine="5"/>
              <w:jc w:val="both"/>
              <w:rPr>
                <w:bCs/>
                <w:sz w:val="28"/>
                <w:szCs w:val="28"/>
              </w:rPr>
            </w:pPr>
            <w:r w:rsidRPr="0050541F">
              <w:rPr>
                <w:bCs/>
                <w:sz w:val="28"/>
                <w:szCs w:val="28"/>
              </w:rPr>
              <w:t>Максимальная</w:t>
            </w:r>
            <w:r w:rsidR="009A071D"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tabs>
                <w:tab w:val="left" w:pos="4289"/>
              </w:tabs>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24 м;</w:t>
            </w:r>
          </w:p>
          <w:p w:rsidR="00460ED6" w:rsidRPr="0050541F" w:rsidRDefault="00460ED6" w:rsidP="00460ED6">
            <w:pPr>
              <w:keepNext/>
              <w:tabs>
                <w:tab w:val="left" w:pos="4289"/>
              </w:tabs>
              <w:ind w:left="-111"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keepNext/>
              <w:tabs>
                <w:tab w:val="left" w:pos="4289"/>
              </w:tabs>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tabs>
                <w:tab w:val="left" w:pos="4289"/>
              </w:tabs>
              <w:ind w:left="-111" w:right="-99"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tabs>
                <w:tab w:val="left" w:pos="4289"/>
              </w:tabs>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0ED6">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Оказание социальной помощи населению</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3.2.2</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8" w:type="dxa"/>
            <w:shd w:val="clear" w:color="auto" w:fill="auto"/>
            <w:vAlign w:val="center"/>
          </w:tcPr>
          <w:p w:rsidR="00460ED6" w:rsidRPr="0050541F" w:rsidRDefault="00460ED6" w:rsidP="00B01EF1">
            <w:pPr>
              <w:keepNext/>
              <w:keepLines/>
              <w:suppressAutoHyphens/>
              <w:ind w:left="-113" w:right="-105" w:firstLine="37"/>
              <w:rPr>
                <w:sz w:val="28"/>
                <w:szCs w:val="28"/>
              </w:rPr>
            </w:pPr>
            <w:r w:rsidRPr="0050541F">
              <w:rPr>
                <w:sz w:val="28"/>
                <w:szCs w:val="28"/>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4306" w:type="dxa"/>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671B16" w:rsidRPr="0050541F">
              <w:rPr>
                <w:bCs/>
                <w:sz w:val="28"/>
                <w:szCs w:val="28"/>
              </w:rPr>
              <w:t>1</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E70B6A" w:rsidRPr="0050541F">
              <w:rPr>
                <w:bCs/>
                <w:sz w:val="28"/>
                <w:szCs w:val="28"/>
              </w:rPr>
              <w:t>3</w:t>
            </w:r>
            <w:r w:rsidRPr="0050541F">
              <w:rPr>
                <w:bCs/>
                <w:sz w:val="28"/>
                <w:szCs w:val="28"/>
              </w:rPr>
              <w:t>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w:t>
            </w:r>
            <w:r w:rsidR="00671B16" w:rsidRPr="0050541F">
              <w:rPr>
                <w:bCs/>
                <w:sz w:val="28"/>
                <w:szCs w:val="28"/>
              </w:rPr>
              <w:t>0</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Максимальная</w:t>
            </w:r>
            <w:r w:rsidR="009A071D"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24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w:t>
            </w:r>
            <w:r w:rsidR="009A071D"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76650" w:rsidRPr="0050541F">
              <w:rPr>
                <w:bCs/>
                <w:sz w:val="28"/>
                <w:szCs w:val="28"/>
              </w:rPr>
              <w:t>30</w:t>
            </w:r>
            <w:r w:rsidRPr="0050541F">
              <w:rPr>
                <w:bCs/>
                <w:sz w:val="28"/>
                <w:szCs w:val="28"/>
              </w:rPr>
              <w:t xml:space="preserve"> %;</w:t>
            </w:r>
          </w:p>
          <w:p w:rsidR="00460ED6" w:rsidRPr="0050541F" w:rsidRDefault="00460ED6" w:rsidP="00460ED6">
            <w:pPr>
              <w:keepNext/>
              <w:ind w:left="-111" w:right="-99"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0ED6">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Оказание услуг связи</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3.2.3</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8"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4306" w:type="dxa"/>
          </w:tcPr>
          <w:p w:rsidR="00460ED6" w:rsidRPr="0050541F" w:rsidRDefault="00460ED6" w:rsidP="00460ED6">
            <w:pPr>
              <w:keepNext/>
              <w:ind w:left="-111" w:right="-99"/>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671B16" w:rsidRPr="0050541F">
              <w:rPr>
                <w:bCs/>
                <w:sz w:val="28"/>
                <w:szCs w:val="28"/>
              </w:rPr>
              <w:t>1</w:t>
            </w:r>
            <w:r w:rsidRPr="0050541F">
              <w:rPr>
                <w:bCs/>
                <w:sz w:val="28"/>
                <w:szCs w:val="28"/>
              </w:rPr>
              <w:t>00 кв. м;</w:t>
            </w:r>
          </w:p>
          <w:p w:rsidR="00460ED6" w:rsidRPr="0050541F" w:rsidRDefault="00460ED6" w:rsidP="00460ED6">
            <w:pPr>
              <w:keepNext/>
              <w:ind w:left="-111" w:right="-99"/>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E70B6A" w:rsidRPr="0050541F">
              <w:rPr>
                <w:bCs/>
                <w:sz w:val="28"/>
                <w:szCs w:val="28"/>
              </w:rPr>
              <w:t>3</w:t>
            </w:r>
            <w:r w:rsidRPr="0050541F">
              <w:rPr>
                <w:bCs/>
                <w:sz w:val="28"/>
                <w:szCs w:val="28"/>
              </w:rPr>
              <w:t>000 кв. м;</w:t>
            </w:r>
          </w:p>
          <w:p w:rsidR="00460ED6" w:rsidRPr="0050541F" w:rsidRDefault="00460ED6" w:rsidP="00460ED6">
            <w:pPr>
              <w:keepNext/>
              <w:ind w:left="-111" w:right="-99"/>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w:t>
            </w:r>
            <w:r w:rsidR="00671B16" w:rsidRPr="0050541F">
              <w:rPr>
                <w:bCs/>
                <w:sz w:val="28"/>
                <w:szCs w:val="28"/>
              </w:rPr>
              <w:t>0</w:t>
            </w:r>
            <w:r w:rsidRPr="0050541F">
              <w:rPr>
                <w:bCs/>
                <w:sz w:val="28"/>
                <w:szCs w:val="28"/>
              </w:rPr>
              <w:t xml:space="preserve"> м;</w:t>
            </w:r>
          </w:p>
          <w:p w:rsidR="00460ED6" w:rsidRPr="0050541F" w:rsidRDefault="00460ED6" w:rsidP="00460ED6">
            <w:pPr>
              <w:keepNext/>
              <w:ind w:left="-111" w:right="-99"/>
              <w:jc w:val="both"/>
              <w:rPr>
                <w:bCs/>
                <w:sz w:val="28"/>
                <w:szCs w:val="28"/>
              </w:rPr>
            </w:pPr>
            <w:r w:rsidRPr="0050541F">
              <w:rPr>
                <w:bCs/>
                <w:sz w:val="28"/>
                <w:szCs w:val="28"/>
              </w:rPr>
              <w:t>Максимальная</w:t>
            </w:r>
            <w:r w:rsidR="00E70B6A"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left="-111" w:right="-99"/>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111" w:right="-99"/>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w:t>
            </w:r>
            <w:r w:rsidR="0088456D"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suppressAutoHyphens/>
              <w:ind w:left="-111" w:right="-99"/>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76650" w:rsidRPr="0050541F">
              <w:rPr>
                <w:bCs/>
                <w:sz w:val="28"/>
                <w:szCs w:val="28"/>
              </w:rPr>
              <w:t xml:space="preserve">30 </w:t>
            </w:r>
            <w:r w:rsidRPr="0050541F">
              <w:rPr>
                <w:bCs/>
                <w:sz w:val="28"/>
                <w:szCs w:val="28"/>
              </w:rPr>
              <w:t>%;</w:t>
            </w:r>
          </w:p>
          <w:p w:rsidR="00460ED6" w:rsidRPr="0050541F" w:rsidRDefault="00460ED6" w:rsidP="00460ED6">
            <w:pPr>
              <w:keepNext/>
              <w:ind w:left="-111" w:right="-99"/>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1" w:right="-99"/>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0ED6">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bookmarkStart w:id="176" w:name="RANGE!A30"/>
            <w:r w:rsidRPr="0050541F">
              <w:rPr>
                <w:sz w:val="28"/>
                <w:szCs w:val="28"/>
              </w:rPr>
              <w:t>Бытовое обслуживание</w:t>
            </w:r>
            <w:bookmarkEnd w:id="176"/>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3.3</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8"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4306" w:type="dxa"/>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88456D" w:rsidRPr="0050541F">
              <w:rPr>
                <w:bCs/>
                <w:sz w:val="28"/>
                <w:szCs w:val="28"/>
              </w:rPr>
              <w:t>2</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E70B6A" w:rsidRPr="0050541F">
              <w:rPr>
                <w:bCs/>
                <w:sz w:val="28"/>
                <w:szCs w:val="28"/>
              </w:rPr>
              <w:t>1</w:t>
            </w:r>
            <w:r w:rsidRPr="0050541F">
              <w:rPr>
                <w:bCs/>
                <w:sz w:val="28"/>
                <w:szCs w:val="28"/>
              </w:rPr>
              <w:t>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88456D" w:rsidRPr="0050541F">
              <w:rPr>
                <w:bCs/>
                <w:sz w:val="28"/>
                <w:szCs w:val="28"/>
              </w:rPr>
              <w:t xml:space="preserve"> 1</w:t>
            </w:r>
            <w:r w:rsidR="00E70B6A" w:rsidRPr="0050541F">
              <w:rPr>
                <w:bCs/>
                <w:sz w:val="28"/>
                <w:szCs w:val="28"/>
              </w:rPr>
              <w:t>0</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Максимальная</w:t>
            </w:r>
            <w:r w:rsidR="0088456D"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0088456D" w:rsidRPr="0050541F">
              <w:rPr>
                <w:bCs/>
                <w:sz w:val="28"/>
                <w:szCs w:val="28"/>
              </w:rPr>
              <w:t>3</w:t>
            </w:r>
            <w:r w:rsidRPr="0050541F">
              <w:rPr>
                <w:bCs/>
                <w:sz w:val="28"/>
                <w:szCs w:val="28"/>
              </w:rPr>
              <w:t>;</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0088456D" w:rsidRPr="0050541F">
              <w:rPr>
                <w:bCs/>
                <w:sz w:val="28"/>
                <w:szCs w:val="28"/>
              </w:rPr>
              <w:t>15</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w:t>
            </w:r>
            <w:r w:rsidR="0088456D"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suppressAutoHyphens/>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76650" w:rsidRPr="0050541F">
              <w:rPr>
                <w:bCs/>
                <w:sz w:val="28"/>
                <w:szCs w:val="28"/>
              </w:rPr>
              <w:t>30</w:t>
            </w:r>
            <w:r w:rsidRPr="0050541F">
              <w:rPr>
                <w:bCs/>
                <w:sz w:val="28"/>
                <w:szCs w:val="28"/>
              </w:rPr>
              <w:t xml:space="preserve"> %;</w:t>
            </w:r>
          </w:p>
          <w:p w:rsidR="00460ED6" w:rsidRPr="0050541F" w:rsidRDefault="00460ED6" w:rsidP="00460ED6">
            <w:pPr>
              <w:keepNext/>
              <w:ind w:left="-111" w:right="-99"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w:t>
            </w:r>
            <w:r w:rsidR="0088456D" w:rsidRPr="0050541F">
              <w:rPr>
                <w:sz w:val="28"/>
                <w:szCs w:val="28"/>
              </w:rPr>
              <w:t>1</w:t>
            </w:r>
            <w:r w:rsidRPr="0050541F">
              <w:rPr>
                <w:sz w:val="28"/>
                <w:szCs w:val="28"/>
              </w:rPr>
              <w:t xml:space="preserve"> м. </w:t>
            </w:r>
          </w:p>
          <w:p w:rsidR="00460ED6" w:rsidRPr="0050541F" w:rsidRDefault="00460ED6" w:rsidP="00460ED6">
            <w:pPr>
              <w:keepNext/>
              <w:ind w:left="-111" w:right="-99" w:firstLine="5"/>
              <w:jc w:val="both"/>
              <w:rPr>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w:t>
            </w:r>
            <w:r w:rsidRPr="0050541F">
              <w:rPr>
                <w:sz w:val="28"/>
                <w:szCs w:val="28"/>
              </w:rPr>
              <w:sym w:font="Symbol" w:char="F02D"/>
            </w:r>
            <w:r w:rsidRPr="0050541F">
              <w:rPr>
                <w:sz w:val="28"/>
                <w:szCs w:val="28"/>
              </w:rPr>
              <w:t xml:space="preserve">   5 м.</w:t>
            </w:r>
          </w:p>
        </w:tc>
      </w:tr>
      <w:tr w:rsidR="00460ED6" w:rsidRPr="0050541F" w:rsidTr="00460ED6">
        <w:tblPrEx>
          <w:tblCellMar>
            <w:left w:w="0" w:type="dxa"/>
            <w:right w:w="0" w:type="dxa"/>
          </w:tblCellMar>
        </w:tblPrEx>
        <w:trPr>
          <w:trHeight w:val="20"/>
        </w:trPr>
        <w:tc>
          <w:tcPr>
            <w:tcW w:w="1708" w:type="dxa"/>
            <w:shd w:val="clear" w:color="auto" w:fill="auto"/>
            <w:vAlign w:val="center"/>
          </w:tcPr>
          <w:p w:rsidR="00460ED6" w:rsidRPr="0050541F" w:rsidRDefault="00460ED6" w:rsidP="00460ED6">
            <w:pPr>
              <w:keepNext/>
              <w:keepLines/>
              <w:suppressAutoHyphens/>
              <w:ind w:left="5"/>
              <w:jc w:val="both"/>
              <w:rPr>
                <w:sz w:val="28"/>
                <w:szCs w:val="28"/>
              </w:rPr>
            </w:pPr>
            <w:r w:rsidRPr="0050541F">
              <w:rPr>
                <w:sz w:val="28"/>
                <w:szCs w:val="28"/>
              </w:rPr>
              <w:t>Амбулаторно-поликлиническое обслуживание</w:t>
            </w:r>
          </w:p>
        </w:tc>
        <w:tc>
          <w:tcPr>
            <w:tcW w:w="1602" w:type="dxa"/>
            <w:shd w:val="clear" w:color="auto" w:fill="auto"/>
            <w:vAlign w:val="center"/>
          </w:tcPr>
          <w:p w:rsidR="00460ED6" w:rsidRPr="0050541F" w:rsidRDefault="00460ED6" w:rsidP="00460ED6">
            <w:pPr>
              <w:keepNext/>
              <w:keepLines/>
              <w:suppressAutoHyphens/>
              <w:ind w:left="5"/>
              <w:jc w:val="both"/>
              <w:rPr>
                <w:sz w:val="28"/>
                <w:szCs w:val="28"/>
              </w:rPr>
            </w:pPr>
            <w:r w:rsidRPr="0050541F">
              <w:rPr>
                <w:sz w:val="28"/>
                <w:szCs w:val="28"/>
              </w:rPr>
              <w:t>3.4.1</w:t>
            </w:r>
          </w:p>
        </w:tc>
        <w:tc>
          <w:tcPr>
            <w:tcW w:w="3100" w:type="dxa"/>
            <w:shd w:val="clear" w:color="auto" w:fill="auto"/>
            <w:vAlign w:val="center"/>
          </w:tcPr>
          <w:p w:rsidR="00460ED6" w:rsidRPr="0050541F" w:rsidRDefault="00460ED6" w:rsidP="00460ED6">
            <w:pPr>
              <w:keepNext/>
              <w:keepLines/>
              <w:suppressAutoHyphens/>
              <w:ind w:left="5"/>
              <w:jc w:val="both"/>
              <w:rPr>
                <w:sz w:val="28"/>
                <w:szCs w:val="28"/>
              </w:rPr>
            </w:pPr>
            <w:r w:rsidRPr="0050541F">
              <w:rPr>
                <w:sz w:val="28"/>
                <w:szCs w:val="28"/>
              </w:rPr>
              <w:t>О</w:t>
            </w:r>
          </w:p>
        </w:tc>
        <w:tc>
          <w:tcPr>
            <w:tcW w:w="3898" w:type="dxa"/>
            <w:shd w:val="clear" w:color="auto" w:fill="auto"/>
            <w:vAlign w:val="center"/>
          </w:tcPr>
          <w:p w:rsidR="00460ED6" w:rsidRPr="0050541F" w:rsidRDefault="00460ED6" w:rsidP="00B01EF1">
            <w:pPr>
              <w:keepNext/>
              <w:keepLines/>
              <w:suppressAutoHyphens/>
              <w:ind w:left="5"/>
              <w:rPr>
                <w:sz w:val="28"/>
                <w:szCs w:val="28"/>
              </w:rPr>
            </w:pPr>
            <w:r w:rsidRPr="0050541F">
              <w:rPr>
                <w:sz w:val="28"/>
                <w:szCs w:val="28"/>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4306" w:type="dxa"/>
          </w:tcPr>
          <w:p w:rsidR="00460ED6" w:rsidRPr="0050541F" w:rsidRDefault="00460ED6" w:rsidP="00460ED6">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88456D" w:rsidRPr="0050541F">
              <w:rPr>
                <w:bCs/>
                <w:sz w:val="28"/>
                <w:szCs w:val="28"/>
              </w:rPr>
              <w:t>2</w:t>
            </w:r>
            <w:r w:rsidRPr="0050541F">
              <w:rPr>
                <w:bCs/>
                <w:sz w:val="28"/>
                <w:szCs w:val="28"/>
              </w:rPr>
              <w:t>00 кв. м;</w:t>
            </w:r>
          </w:p>
          <w:p w:rsidR="00460ED6" w:rsidRPr="0050541F" w:rsidRDefault="00460ED6" w:rsidP="00460ED6">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w:t>
            </w:r>
            <w:r w:rsidR="00671B16" w:rsidRPr="0050541F">
              <w:rPr>
                <w:bCs/>
                <w:sz w:val="28"/>
                <w:szCs w:val="28"/>
              </w:rPr>
              <w:t>0</w:t>
            </w:r>
            <w:r w:rsidRPr="0050541F">
              <w:rPr>
                <w:bCs/>
                <w:sz w:val="28"/>
                <w:szCs w:val="28"/>
              </w:rPr>
              <w:t xml:space="preserve"> м;</w:t>
            </w:r>
          </w:p>
          <w:p w:rsidR="00460ED6" w:rsidRPr="0050541F" w:rsidRDefault="00460ED6" w:rsidP="00460ED6">
            <w:pPr>
              <w:keepNext/>
              <w:ind w:firstLine="5"/>
              <w:jc w:val="both"/>
              <w:rPr>
                <w:bCs/>
                <w:sz w:val="28"/>
                <w:szCs w:val="28"/>
              </w:rPr>
            </w:pPr>
            <w:r w:rsidRPr="0050541F">
              <w:rPr>
                <w:bCs/>
                <w:sz w:val="28"/>
                <w:szCs w:val="28"/>
              </w:rPr>
              <w:t>Максимальная</w:t>
            </w:r>
            <w:r w:rsidR="0088456D"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0088456D" w:rsidRPr="0050541F">
              <w:rPr>
                <w:bCs/>
                <w:sz w:val="28"/>
                <w:szCs w:val="28"/>
              </w:rPr>
              <w:t>32</w:t>
            </w:r>
            <w:r w:rsidRPr="0050541F">
              <w:rPr>
                <w:bCs/>
                <w:sz w:val="28"/>
                <w:szCs w:val="28"/>
              </w:rPr>
              <w:t xml:space="preserve"> м;</w:t>
            </w:r>
          </w:p>
          <w:p w:rsidR="00460ED6" w:rsidRPr="0050541F" w:rsidRDefault="00460ED6" w:rsidP="00460ED6">
            <w:pPr>
              <w:keepNext/>
              <w:ind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w:t>
            </w:r>
            <w:r w:rsidR="0088456D"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suppressAutoHyphens/>
              <w:ind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76650" w:rsidRPr="0050541F">
              <w:rPr>
                <w:bCs/>
                <w:sz w:val="28"/>
                <w:szCs w:val="28"/>
              </w:rPr>
              <w:t>30</w:t>
            </w:r>
            <w:r w:rsidRPr="0050541F">
              <w:rPr>
                <w:bCs/>
                <w:sz w:val="28"/>
                <w:szCs w:val="28"/>
              </w:rPr>
              <w:t xml:space="preserve"> %;</w:t>
            </w:r>
          </w:p>
          <w:p w:rsidR="00460ED6" w:rsidRPr="0050541F" w:rsidRDefault="00460ED6" w:rsidP="00460ED6">
            <w:pPr>
              <w:keepNext/>
              <w:ind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w:t>
            </w:r>
            <w:r w:rsidRPr="0050541F">
              <w:rPr>
                <w:sz w:val="28"/>
                <w:szCs w:val="28"/>
              </w:rPr>
              <w:sym w:font="Symbol" w:char="F02D"/>
            </w:r>
            <w:r w:rsidRPr="0050541F">
              <w:rPr>
                <w:sz w:val="28"/>
                <w:szCs w:val="28"/>
              </w:rPr>
              <w:t xml:space="preserve">   5 м.</w:t>
            </w:r>
          </w:p>
        </w:tc>
      </w:tr>
      <w:tr w:rsidR="00460ED6" w:rsidRPr="0050541F" w:rsidTr="00460ED6">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Объекты культурно-досуговой деятельности</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3.6.1</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8"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4306" w:type="dxa"/>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88456D" w:rsidRPr="0050541F">
              <w:rPr>
                <w:bCs/>
                <w:sz w:val="28"/>
                <w:szCs w:val="28"/>
              </w:rPr>
              <w:t>6</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111" w:right="-99" w:firstLine="5"/>
              <w:jc w:val="both"/>
              <w:rPr>
                <w:bCs/>
                <w:sz w:val="28"/>
                <w:szCs w:val="28"/>
              </w:rPr>
            </w:pPr>
            <w:r w:rsidRPr="0050541F">
              <w:rPr>
                <w:bCs/>
                <w:sz w:val="28"/>
                <w:szCs w:val="28"/>
              </w:rPr>
              <w:t>Максимальная</w:t>
            </w:r>
            <w:r w:rsidR="0088456D"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32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w:t>
            </w:r>
            <w:r w:rsidR="00733552"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left="-111" w:right="-99"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0ED6">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Парки культуры и отдыха</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3.6.2</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8"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парков культуры и отдыха</w:t>
            </w:r>
          </w:p>
        </w:tc>
        <w:tc>
          <w:tcPr>
            <w:tcW w:w="4306" w:type="dxa"/>
          </w:tcPr>
          <w:p w:rsidR="00460ED6" w:rsidRPr="0050541F" w:rsidRDefault="00460ED6" w:rsidP="00460ED6">
            <w:pPr>
              <w:keepNext/>
              <w:ind w:left="-111" w:right="-99" w:firstLine="5"/>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460ED6" w:rsidRPr="0050541F" w:rsidTr="00460ED6">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Осуществление религиозных обрядов</w:t>
            </w:r>
          </w:p>
        </w:tc>
        <w:tc>
          <w:tcPr>
            <w:tcW w:w="1602" w:type="dxa"/>
            <w:shd w:val="clear" w:color="auto" w:fill="auto"/>
            <w:vAlign w:val="center"/>
          </w:tcPr>
          <w:p w:rsidR="00460ED6" w:rsidRPr="0050541F" w:rsidRDefault="00460ED6" w:rsidP="00460ED6">
            <w:pPr>
              <w:keepNext/>
              <w:keepLines/>
              <w:suppressAutoHyphens/>
              <w:jc w:val="both"/>
              <w:rPr>
                <w:sz w:val="28"/>
                <w:szCs w:val="28"/>
              </w:rPr>
            </w:pPr>
            <w:r w:rsidRPr="0050541F">
              <w:rPr>
                <w:sz w:val="28"/>
                <w:szCs w:val="28"/>
              </w:rPr>
              <w:t>3.7.1</w:t>
            </w:r>
          </w:p>
        </w:tc>
        <w:tc>
          <w:tcPr>
            <w:tcW w:w="3100" w:type="dxa"/>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О</w:t>
            </w:r>
          </w:p>
        </w:tc>
        <w:tc>
          <w:tcPr>
            <w:tcW w:w="3898" w:type="dxa"/>
            <w:shd w:val="clear" w:color="auto" w:fill="auto"/>
            <w:vAlign w:val="center"/>
          </w:tcPr>
          <w:p w:rsidR="00460ED6" w:rsidRPr="0050541F" w:rsidRDefault="00460ED6" w:rsidP="00B01EF1">
            <w:pPr>
              <w:keepNext/>
              <w:keepLines/>
              <w:suppressAutoHyphens/>
              <w:ind w:left="-111" w:right="-102"/>
              <w:rPr>
                <w:sz w:val="28"/>
                <w:szCs w:val="28"/>
              </w:rPr>
            </w:pPr>
            <w:r w:rsidRPr="0050541F">
              <w:rPr>
                <w:sz w:val="28"/>
                <w:szCs w:val="28"/>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4306" w:type="dxa"/>
          </w:tcPr>
          <w:p w:rsidR="00460ED6" w:rsidRPr="0050541F" w:rsidRDefault="00460ED6" w:rsidP="00460ED6">
            <w:pPr>
              <w:keepNext/>
              <w:ind w:left="-110" w:right="-108"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C75C6B" w:rsidRPr="0050541F">
              <w:rPr>
                <w:bCs/>
                <w:sz w:val="28"/>
                <w:szCs w:val="28"/>
              </w:rPr>
              <w:t>5</w:t>
            </w:r>
            <w:r w:rsidRPr="0050541F">
              <w:rPr>
                <w:bCs/>
                <w:sz w:val="28"/>
                <w:szCs w:val="28"/>
              </w:rPr>
              <w:t>00 кв. м;</w:t>
            </w:r>
          </w:p>
          <w:p w:rsidR="00460ED6" w:rsidRPr="0050541F" w:rsidRDefault="00460ED6" w:rsidP="00460ED6">
            <w:pPr>
              <w:keepNext/>
              <w:ind w:left="-110" w:right="-108"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 кв. м;</w:t>
            </w:r>
          </w:p>
          <w:p w:rsidR="00460ED6" w:rsidRPr="0050541F" w:rsidRDefault="00460ED6" w:rsidP="00460ED6">
            <w:pPr>
              <w:keepNext/>
              <w:ind w:left="-110" w:right="-108"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110" w:right="-108"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460ED6" w:rsidRPr="0050541F" w:rsidRDefault="00460ED6" w:rsidP="00460ED6">
            <w:pPr>
              <w:keepNext/>
              <w:ind w:left="-110" w:right="-108"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w:t>
            </w:r>
            <w:r w:rsidR="00C75C6B" w:rsidRPr="0050541F">
              <w:rPr>
                <w:bCs/>
                <w:sz w:val="28"/>
                <w:szCs w:val="28"/>
              </w:rPr>
              <w:t>40</w:t>
            </w:r>
            <w:r w:rsidRPr="0050541F">
              <w:rPr>
                <w:bCs/>
                <w:sz w:val="28"/>
                <w:szCs w:val="28"/>
              </w:rPr>
              <w:t xml:space="preserve">м; </w:t>
            </w:r>
          </w:p>
          <w:p w:rsidR="00460ED6" w:rsidRPr="0050541F" w:rsidRDefault="00460ED6" w:rsidP="00460ED6">
            <w:pPr>
              <w:keepNext/>
              <w:ind w:left="-110" w:right="-108"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0088456D"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keepNext/>
              <w:ind w:left="-110" w:right="-108"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76650" w:rsidRPr="0050541F">
              <w:rPr>
                <w:bCs/>
                <w:sz w:val="28"/>
                <w:szCs w:val="28"/>
              </w:rPr>
              <w:t>30</w:t>
            </w:r>
            <w:r w:rsidRPr="0050541F">
              <w:rPr>
                <w:bCs/>
                <w:sz w:val="28"/>
                <w:szCs w:val="28"/>
              </w:rPr>
              <w:t xml:space="preserve"> %;</w:t>
            </w:r>
          </w:p>
          <w:p w:rsidR="00460ED6" w:rsidRPr="0050541F" w:rsidRDefault="00460ED6" w:rsidP="00460ED6">
            <w:pPr>
              <w:keepNext/>
              <w:ind w:left="-111" w:right="-108"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0" w:right="-108"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5 м.</w:t>
            </w:r>
          </w:p>
        </w:tc>
      </w:tr>
      <w:tr w:rsidR="00460ED6" w:rsidRPr="0050541F" w:rsidTr="00460ED6">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Амбулаторное ветеринарное обслуживание</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3.10.1</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8"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объектов капитального строительства, предназначенных для оказания ветеринарных услуг без содержания животных</w:t>
            </w:r>
          </w:p>
        </w:tc>
        <w:tc>
          <w:tcPr>
            <w:tcW w:w="4306" w:type="dxa"/>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671B16" w:rsidRPr="0050541F">
              <w:rPr>
                <w:bCs/>
                <w:sz w:val="28"/>
                <w:szCs w:val="28"/>
              </w:rPr>
              <w:t>2</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671B16" w:rsidRPr="0050541F">
              <w:rPr>
                <w:bCs/>
                <w:sz w:val="28"/>
                <w:szCs w:val="28"/>
              </w:rPr>
              <w:t>20</w:t>
            </w:r>
            <w:r w:rsidR="00C75C6B" w:rsidRPr="0050541F">
              <w:rPr>
                <w:bCs/>
                <w:sz w:val="28"/>
                <w:szCs w:val="28"/>
              </w:rPr>
              <w:t>00</w:t>
            </w:r>
            <w:r w:rsidRPr="0050541F">
              <w:rPr>
                <w:bCs/>
                <w:sz w:val="28"/>
                <w:szCs w:val="28"/>
              </w:rPr>
              <w:t xml:space="preserve">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C75C6B" w:rsidRPr="0050541F">
              <w:rPr>
                <w:bCs/>
                <w:sz w:val="28"/>
                <w:szCs w:val="28"/>
              </w:rPr>
              <w:t>1</w:t>
            </w:r>
            <w:r w:rsidR="00671B16" w:rsidRPr="0050541F">
              <w:rPr>
                <w:bCs/>
                <w:sz w:val="28"/>
                <w:szCs w:val="28"/>
              </w:rPr>
              <w:t>0</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Максимальная</w:t>
            </w:r>
            <w:r w:rsidR="0088456D"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00671B16" w:rsidRPr="0050541F">
              <w:rPr>
                <w:bCs/>
                <w:sz w:val="28"/>
                <w:szCs w:val="28"/>
              </w:rPr>
              <w:t>12</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suppressAutoHyphens/>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76650" w:rsidRPr="0050541F">
              <w:rPr>
                <w:bCs/>
                <w:sz w:val="28"/>
                <w:szCs w:val="28"/>
              </w:rPr>
              <w:t>30</w:t>
            </w:r>
            <w:r w:rsidRPr="0050541F">
              <w:rPr>
                <w:bCs/>
                <w:sz w:val="28"/>
                <w:szCs w:val="28"/>
              </w:rPr>
              <w:t xml:space="preserve"> %;</w:t>
            </w:r>
          </w:p>
          <w:p w:rsidR="00460ED6" w:rsidRPr="0050541F" w:rsidRDefault="00460ED6" w:rsidP="00460ED6">
            <w:pPr>
              <w:keepNext/>
              <w:ind w:left="-111" w:right="-99"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0ED6">
        <w:trPr>
          <w:trHeight w:val="5718"/>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Деловое управление</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4.1</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8"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306" w:type="dxa"/>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671B16" w:rsidRPr="0050541F">
              <w:rPr>
                <w:bCs/>
                <w:sz w:val="28"/>
                <w:szCs w:val="28"/>
              </w:rPr>
              <w:t>1</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671B16" w:rsidRPr="0050541F">
              <w:rPr>
                <w:bCs/>
                <w:sz w:val="28"/>
                <w:szCs w:val="28"/>
              </w:rPr>
              <w:t>20</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671B16" w:rsidRPr="0050541F">
              <w:rPr>
                <w:bCs/>
                <w:sz w:val="28"/>
                <w:szCs w:val="28"/>
              </w:rPr>
              <w:t>10</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Максимальная</w:t>
            </w:r>
            <w:r w:rsidR="0088456D"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Pr="0050541F">
              <w:rPr>
                <w:bCs/>
                <w:sz w:val="28"/>
                <w:szCs w:val="28"/>
              </w:rPr>
              <w:t xml:space="preserve"> 4;</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50 %. Процент застройки подземной части не регламентируется;</w:t>
            </w:r>
          </w:p>
          <w:p w:rsidR="00460ED6" w:rsidRPr="0050541F" w:rsidRDefault="00460ED6" w:rsidP="00460ED6">
            <w:pPr>
              <w:suppressAutoHyphens/>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76650" w:rsidRPr="0050541F">
              <w:rPr>
                <w:bCs/>
                <w:sz w:val="28"/>
                <w:szCs w:val="28"/>
              </w:rPr>
              <w:t>3</w:t>
            </w:r>
            <w:r w:rsidRPr="0050541F">
              <w:rPr>
                <w:bCs/>
                <w:sz w:val="28"/>
                <w:szCs w:val="28"/>
              </w:rPr>
              <w:t>0 %;</w:t>
            </w:r>
          </w:p>
          <w:p w:rsidR="00460ED6" w:rsidRPr="0050541F" w:rsidRDefault="00460ED6" w:rsidP="00460ED6">
            <w:pPr>
              <w:keepNext/>
              <w:ind w:left="-111" w:right="-99" w:firstLine="5"/>
              <w:jc w:val="both"/>
              <w:rPr>
                <w:sz w:val="28"/>
                <w:szCs w:val="28"/>
              </w:rPr>
            </w:pPr>
            <w:r w:rsidRPr="0050541F">
              <w:rPr>
                <w:sz w:val="28"/>
                <w:szCs w:val="28"/>
              </w:rPr>
              <w:t>Минимальный отступ до границ соседнего земельного участка</w:t>
            </w:r>
          </w:p>
        </w:tc>
      </w:tr>
    </w:tbl>
    <w:p w:rsidR="00460ED6" w:rsidRPr="0050541F" w:rsidRDefault="00460ED6" w:rsidP="00460ED6"/>
    <w:tbl>
      <w:tblPr>
        <w:tblW w:w="1461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8"/>
        <w:gridCol w:w="1602"/>
        <w:gridCol w:w="3100"/>
        <w:gridCol w:w="3897"/>
        <w:gridCol w:w="48"/>
        <w:gridCol w:w="4259"/>
      </w:tblGrid>
      <w:tr w:rsidR="00460ED6" w:rsidRPr="0050541F" w:rsidTr="00FE69DD">
        <w:trPr>
          <w:trHeight w:val="1967"/>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p>
        </w:tc>
        <w:tc>
          <w:tcPr>
            <w:tcW w:w="3897" w:type="dxa"/>
            <w:shd w:val="clear" w:color="auto" w:fill="auto"/>
            <w:vAlign w:val="center"/>
          </w:tcPr>
          <w:p w:rsidR="00460ED6" w:rsidRPr="0050541F" w:rsidRDefault="00460ED6" w:rsidP="00460ED6">
            <w:pPr>
              <w:keepNext/>
              <w:keepLines/>
              <w:suppressAutoHyphens/>
              <w:ind w:left="-113" w:right="-105"/>
              <w:jc w:val="both"/>
              <w:rPr>
                <w:sz w:val="28"/>
                <w:szCs w:val="28"/>
              </w:rPr>
            </w:pPr>
          </w:p>
        </w:tc>
        <w:tc>
          <w:tcPr>
            <w:tcW w:w="4307" w:type="dxa"/>
            <w:gridSpan w:val="2"/>
          </w:tcPr>
          <w:p w:rsidR="00460ED6" w:rsidRPr="0050541F" w:rsidRDefault="00460ED6" w:rsidP="00460ED6">
            <w:pPr>
              <w:keepNext/>
              <w:ind w:left="-111" w:right="-99" w:firstLine="5"/>
              <w:jc w:val="both"/>
              <w:rPr>
                <w:bCs/>
                <w:sz w:val="28"/>
                <w:szCs w:val="28"/>
              </w:rPr>
            </w:pPr>
            <w:r w:rsidRPr="0050541F">
              <w:rPr>
                <w:sz w:val="28"/>
                <w:szCs w:val="28"/>
              </w:rPr>
              <w:t xml:space="preserve">должны быть не менее 3 м. </w:t>
            </w:r>
          </w:p>
          <w:p w:rsidR="00460ED6" w:rsidRPr="0050541F" w:rsidRDefault="00460ED6" w:rsidP="00460ED6">
            <w:pPr>
              <w:keepNext/>
              <w:ind w:left="-111" w:right="-99"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FE69DD">
        <w:trPr>
          <w:trHeight w:val="533"/>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Объекты торговли (торговые центры, торгово-развлекательные центры (комплексы)</w:t>
            </w:r>
          </w:p>
        </w:tc>
        <w:tc>
          <w:tcPr>
            <w:tcW w:w="1602" w:type="dxa"/>
            <w:shd w:val="clear" w:color="auto" w:fill="auto"/>
            <w:vAlign w:val="center"/>
          </w:tcPr>
          <w:p w:rsidR="00460ED6" w:rsidRPr="0050541F" w:rsidRDefault="00460ED6" w:rsidP="00460ED6">
            <w:pPr>
              <w:suppressAutoHyphens/>
              <w:ind w:left="-111" w:right="-103"/>
              <w:jc w:val="both"/>
              <w:rPr>
                <w:sz w:val="28"/>
                <w:szCs w:val="28"/>
              </w:rPr>
            </w:pPr>
            <w:r w:rsidRPr="0050541F">
              <w:rPr>
                <w:sz w:val="28"/>
                <w:szCs w:val="28"/>
              </w:rPr>
              <w:t>4.2</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7" w:type="dxa"/>
            <w:shd w:val="clear" w:color="auto" w:fill="auto"/>
            <w:vAlign w:val="center"/>
          </w:tcPr>
          <w:p w:rsidR="00460ED6" w:rsidRPr="0050541F" w:rsidRDefault="00460ED6" w:rsidP="00B01EF1">
            <w:pPr>
              <w:keepNext/>
              <w:keepLines/>
              <w:suppressAutoHyphens/>
              <w:ind w:left="-103" w:right="-105"/>
              <w:rPr>
                <w:sz w:val="28"/>
                <w:szCs w:val="28"/>
              </w:rPr>
            </w:pPr>
            <w:r w:rsidRPr="0050541F">
              <w:rPr>
                <w:sz w:val="28"/>
                <w:szCs w:val="28"/>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r:id="rId720" w:anchor="block_1045" w:history="1">
              <w:r w:rsidRPr="0050541F">
                <w:rPr>
                  <w:sz w:val="28"/>
                  <w:szCs w:val="28"/>
                </w:rPr>
                <w:t>кодами 4.5</w:t>
              </w:r>
            </w:hyperlink>
            <w:r w:rsidRPr="0050541F">
              <w:rPr>
                <w:sz w:val="28"/>
                <w:szCs w:val="28"/>
              </w:rPr>
              <w:t xml:space="preserve">, </w:t>
            </w:r>
            <w:hyperlink r:id="rId721" w:anchor="block_1046" w:history="1">
              <w:r w:rsidRPr="0050541F">
                <w:rPr>
                  <w:sz w:val="28"/>
                  <w:szCs w:val="28"/>
                </w:rPr>
                <w:t>4.6</w:t>
              </w:r>
            </w:hyperlink>
            <w:r w:rsidRPr="0050541F">
              <w:rPr>
                <w:sz w:val="28"/>
                <w:szCs w:val="28"/>
              </w:rPr>
              <w:t xml:space="preserve">, </w:t>
            </w:r>
            <w:hyperlink r:id="rId722" w:anchor="block_1048" w:history="1">
              <w:r w:rsidRPr="0050541F">
                <w:rPr>
                  <w:sz w:val="28"/>
                  <w:szCs w:val="28"/>
                </w:rPr>
                <w:t>4.8 - 4.8.2</w:t>
              </w:r>
            </w:hyperlink>
            <w:r w:rsidRPr="0050541F">
              <w:rPr>
                <w:bCs/>
                <w:sz w:val="28"/>
                <w:szCs w:val="28"/>
              </w:rPr>
              <w:t>Классификатора</w:t>
            </w:r>
            <w:r w:rsidRPr="0050541F">
              <w:rPr>
                <w:sz w:val="28"/>
                <w:szCs w:val="28"/>
              </w:rPr>
              <w:t>;</w:t>
            </w:r>
          </w:p>
          <w:p w:rsidR="00460ED6" w:rsidRPr="0050541F" w:rsidRDefault="00460ED6" w:rsidP="00B01EF1">
            <w:pPr>
              <w:keepNext/>
              <w:keepLines/>
              <w:suppressAutoHyphens/>
              <w:ind w:left="-103" w:right="-105"/>
              <w:rPr>
                <w:sz w:val="28"/>
                <w:szCs w:val="28"/>
              </w:rPr>
            </w:pPr>
            <w:r w:rsidRPr="0050541F">
              <w:rPr>
                <w:sz w:val="28"/>
                <w:szCs w:val="28"/>
              </w:rPr>
              <w:t>размещение гаражей и (или) стоянок для автомобилей сотрудников и посетителей торгового центра</w:t>
            </w:r>
          </w:p>
        </w:tc>
        <w:tc>
          <w:tcPr>
            <w:tcW w:w="4307" w:type="dxa"/>
            <w:gridSpan w:val="2"/>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C75C6B" w:rsidRPr="0050541F">
              <w:rPr>
                <w:bCs/>
                <w:sz w:val="28"/>
                <w:szCs w:val="28"/>
              </w:rPr>
              <w:t>3</w:t>
            </w:r>
            <w:r w:rsidRPr="0050541F">
              <w:rPr>
                <w:bCs/>
                <w:sz w:val="28"/>
                <w:szCs w:val="28"/>
              </w:rPr>
              <w:t>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202D5E" w:rsidRPr="0050541F">
              <w:rPr>
                <w:bCs/>
                <w:sz w:val="28"/>
                <w:szCs w:val="28"/>
              </w:rPr>
              <w:t>3</w:t>
            </w:r>
            <w:r w:rsidRPr="0050541F">
              <w:rPr>
                <w:bCs/>
                <w:sz w:val="28"/>
                <w:szCs w:val="28"/>
              </w:rPr>
              <w:t>0 м;</w:t>
            </w:r>
          </w:p>
          <w:p w:rsidR="00460ED6" w:rsidRPr="0050541F" w:rsidRDefault="00460ED6" w:rsidP="00460ED6">
            <w:pPr>
              <w:keepNext/>
              <w:ind w:left="-111" w:right="-99" w:firstLine="5"/>
              <w:jc w:val="both"/>
              <w:rPr>
                <w:bCs/>
                <w:sz w:val="28"/>
                <w:szCs w:val="28"/>
              </w:rPr>
            </w:pPr>
            <w:r w:rsidRPr="0050541F">
              <w:rPr>
                <w:bCs/>
                <w:sz w:val="28"/>
                <w:szCs w:val="28"/>
              </w:rPr>
              <w:t>Максимальная</w:t>
            </w:r>
            <w:r w:rsidR="00202D5E" w:rsidRPr="0050541F">
              <w:rPr>
                <w:bCs/>
                <w:sz w:val="28"/>
                <w:szCs w:val="28"/>
              </w:rPr>
              <w:t xml:space="preserve"> </w:t>
            </w:r>
            <w:r w:rsidRPr="0050541F">
              <w:rPr>
                <w:bCs/>
                <w:sz w:val="28"/>
                <w:szCs w:val="28"/>
              </w:rPr>
              <w:t xml:space="preserve">этажность здания </w:t>
            </w:r>
            <w:r w:rsidRPr="0050541F">
              <w:rPr>
                <w:bCs/>
                <w:sz w:val="28"/>
                <w:szCs w:val="28"/>
              </w:rPr>
              <w:sym w:font="Symbol" w:char="F02D"/>
            </w:r>
            <w:r w:rsidRPr="0050541F">
              <w:rPr>
                <w:bCs/>
                <w:sz w:val="28"/>
                <w:szCs w:val="28"/>
              </w:rPr>
              <w:t xml:space="preserve"> </w:t>
            </w:r>
            <w:r w:rsidR="00C75C6B" w:rsidRPr="0050541F">
              <w:rPr>
                <w:bCs/>
                <w:sz w:val="28"/>
                <w:szCs w:val="28"/>
              </w:rPr>
              <w:t>4</w:t>
            </w:r>
            <w:r w:rsidRPr="0050541F">
              <w:rPr>
                <w:bCs/>
                <w:sz w:val="28"/>
                <w:szCs w:val="28"/>
              </w:rPr>
              <w:t>;</w:t>
            </w:r>
          </w:p>
          <w:p w:rsidR="00460ED6" w:rsidRPr="0050541F" w:rsidRDefault="00460ED6" w:rsidP="00460ED6">
            <w:pPr>
              <w:keepNext/>
              <w:ind w:left="-111" w:right="-99" w:firstLine="5"/>
              <w:jc w:val="both"/>
              <w:rPr>
                <w:bCs/>
                <w:sz w:val="28"/>
                <w:szCs w:val="28"/>
              </w:rPr>
            </w:pPr>
            <w:r w:rsidRPr="0050541F">
              <w:rPr>
                <w:bCs/>
                <w:sz w:val="28"/>
                <w:szCs w:val="28"/>
              </w:rPr>
              <w:t>Максимальная высота здания согласно проектных решений.</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00EA0A53"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keepNext/>
              <w:keepLines/>
              <w:suppressAutoHyphens/>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76650" w:rsidRPr="0050541F">
              <w:rPr>
                <w:bCs/>
                <w:sz w:val="28"/>
                <w:szCs w:val="28"/>
              </w:rPr>
              <w:t>3</w:t>
            </w:r>
            <w:r w:rsidRPr="0050541F">
              <w:rPr>
                <w:bCs/>
                <w:sz w:val="28"/>
                <w:szCs w:val="28"/>
              </w:rPr>
              <w:t>0 %;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5 м.</w:t>
            </w:r>
          </w:p>
        </w:tc>
      </w:tr>
      <w:tr w:rsidR="00460ED6" w:rsidRPr="0050541F" w:rsidTr="00FE69DD">
        <w:trPr>
          <w:trHeight w:val="4508"/>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Рынки</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4.3</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7"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460ED6" w:rsidRPr="0050541F" w:rsidRDefault="00460ED6" w:rsidP="00B01EF1">
            <w:pPr>
              <w:keepNext/>
              <w:keepLines/>
              <w:suppressAutoHyphens/>
              <w:ind w:left="-113" w:right="-105"/>
              <w:rPr>
                <w:sz w:val="28"/>
                <w:szCs w:val="28"/>
              </w:rPr>
            </w:pPr>
            <w:r w:rsidRPr="0050541F">
              <w:rPr>
                <w:sz w:val="28"/>
                <w:szCs w:val="28"/>
              </w:rPr>
              <w:t>размещение гаражей и (или) стоянок для автомобилей сотрудников и посетителей рынка</w:t>
            </w:r>
          </w:p>
        </w:tc>
        <w:tc>
          <w:tcPr>
            <w:tcW w:w="4307" w:type="dxa"/>
            <w:gridSpan w:val="2"/>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00671B16" w:rsidRPr="0050541F">
              <w:rPr>
                <w:bCs/>
                <w:sz w:val="28"/>
                <w:szCs w:val="28"/>
              </w:rPr>
              <w:t xml:space="preserve"> 8</w:t>
            </w:r>
            <w:r w:rsidRPr="0050541F">
              <w:rPr>
                <w:bCs/>
                <w:sz w:val="28"/>
                <w:szCs w:val="28"/>
              </w:rPr>
              <w:t>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12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keepLines/>
              <w:suppressAutoHyphens/>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00576650" w:rsidRPr="0050541F">
              <w:rPr>
                <w:bCs/>
                <w:sz w:val="28"/>
                <w:szCs w:val="28"/>
              </w:rPr>
              <w:t>3</w:t>
            </w:r>
            <w:r w:rsidRPr="0050541F">
              <w:rPr>
                <w:bCs/>
                <w:sz w:val="28"/>
                <w:szCs w:val="28"/>
              </w:rPr>
              <w:t>0 %;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1 м. </w:t>
            </w:r>
          </w:p>
          <w:p w:rsidR="00460ED6" w:rsidRPr="0050541F" w:rsidRDefault="00460ED6" w:rsidP="00576650">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00576650" w:rsidRPr="0050541F">
              <w:rPr>
                <w:sz w:val="28"/>
                <w:szCs w:val="28"/>
              </w:rPr>
              <w:t>5</w:t>
            </w:r>
            <w:r w:rsidRPr="0050541F">
              <w:rPr>
                <w:sz w:val="28"/>
                <w:szCs w:val="28"/>
              </w:rPr>
              <w:t xml:space="preserve"> м.</w:t>
            </w:r>
          </w:p>
        </w:tc>
      </w:tr>
      <w:tr w:rsidR="00460ED6" w:rsidRPr="0050541F" w:rsidTr="00FE69D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Магазины</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4.4</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7"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4307" w:type="dxa"/>
            <w:gridSpan w:val="2"/>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EA0A53" w:rsidRPr="0050541F">
              <w:rPr>
                <w:bCs/>
                <w:sz w:val="28"/>
                <w:szCs w:val="28"/>
              </w:rPr>
              <w:t>2</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671B16" w:rsidRPr="0050541F">
              <w:rPr>
                <w:bCs/>
                <w:sz w:val="28"/>
                <w:szCs w:val="28"/>
              </w:rPr>
              <w:t xml:space="preserve"> 10</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3;</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20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w:t>
            </w:r>
            <w:r w:rsidR="00EA0A53"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suppressAutoHyphens/>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76650" w:rsidRPr="0050541F">
              <w:rPr>
                <w:bCs/>
                <w:sz w:val="28"/>
                <w:szCs w:val="28"/>
              </w:rPr>
              <w:t>30</w:t>
            </w:r>
            <w:r w:rsidRPr="0050541F">
              <w:rPr>
                <w:bCs/>
                <w:sz w:val="28"/>
                <w:szCs w:val="28"/>
              </w:rPr>
              <w:t xml:space="preserve">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1 м. </w:t>
            </w:r>
          </w:p>
          <w:p w:rsidR="00460ED6" w:rsidRPr="0050541F" w:rsidRDefault="00460ED6" w:rsidP="00576650">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00576650" w:rsidRPr="0050541F">
              <w:rPr>
                <w:sz w:val="28"/>
                <w:szCs w:val="28"/>
              </w:rPr>
              <w:t>5</w:t>
            </w:r>
            <w:r w:rsidRPr="0050541F">
              <w:rPr>
                <w:sz w:val="28"/>
                <w:szCs w:val="28"/>
              </w:rPr>
              <w:t xml:space="preserve"> м.</w:t>
            </w:r>
          </w:p>
        </w:tc>
      </w:tr>
      <w:tr w:rsidR="00460ED6" w:rsidRPr="0050541F" w:rsidTr="00FE69D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Банковская и страховая деятельность</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4.5</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7" w:type="dxa"/>
            <w:shd w:val="clear" w:color="auto" w:fill="auto"/>
            <w:vAlign w:val="center"/>
          </w:tcPr>
          <w:p w:rsidR="00460ED6" w:rsidRPr="0050541F" w:rsidRDefault="00460ED6" w:rsidP="00B01EF1">
            <w:pPr>
              <w:keepNext/>
              <w:keepLines/>
              <w:suppressAutoHyphens/>
              <w:ind w:left="-103" w:right="-105"/>
              <w:rPr>
                <w:sz w:val="28"/>
                <w:szCs w:val="28"/>
              </w:rPr>
            </w:pPr>
            <w:r w:rsidRPr="0050541F">
              <w:rPr>
                <w:sz w:val="28"/>
                <w:szCs w:val="28"/>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4307" w:type="dxa"/>
            <w:gridSpan w:val="2"/>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671B16" w:rsidRPr="0050541F">
              <w:rPr>
                <w:bCs/>
                <w:sz w:val="28"/>
                <w:szCs w:val="28"/>
              </w:rPr>
              <w:t>2</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w:t>
            </w:r>
            <w:r w:rsidR="00671B16" w:rsidRPr="0050541F">
              <w:rPr>
                <w:bCs/>
                <w:sz w:val="28"/>
                <w:szCs w:val="28"/>
              </w:rPr>
              <w:t>0</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00EA0A53" w:rsidRPr="0050541F">
              <w:rPr>
                <w:bCs/>
                <w:sz w:val="28"/>
                <w:szCs w:val="28"/>
              </w:rPr>
              <w:t>3</w:t>
            </w:r>
            <w:r w:rsidRPr="0050541F">
              <w:rPr>
                <w:bCs/>
                <w:sz w:val="28"/>
                <w:szCs w:val="28"/>
              </w:rPr>
              <w:t>;</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00EA0A53" w:rsidRPr="0050541F">
              <w:rPr>
                <w:bCs/>
                <w:sz w:val="28"/>
                <w:szCs w:val="28"/>
              </w:rPr>
              <w:t>20</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suppressAutoHyphens/>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EA0A53" w:rsidRPr="0050541F">
              <w:rPr>
                <w:bCs/>
                <w:sz w:val="28"/>
                <w:szCs w:val="28"/>
              </w:rPr>
              <w:t>2</w:t>
            </w:r>
            <w:r w:rsidRPr="0050541F">
              <w:rPr>
                <w:bCs/>
                <w:sz w:val="28"/>
                <w:szCs w:val="28"/>
              </w:rPr>
              <w:t>0 %;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50541F" w:rsidRPr="0050541F" w:rsidTr="00FE69D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Общественное питание</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4.6</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7"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307" w:type="dxa"/>
            <w:gridSpan w:val="2"/>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EF275B" w:rsidRPr="0050541F">
              <w:rPr>
                <w:bCs/>
                <w:sz w:val="28"/>
                <w:szCs w:val="28"/>
              </w:rPr>
              <w:t>3</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080125" w:rsidRPr="0050541F">
              <w:rPr>
                <w:bCs/>
                <w:sz w:val="28"/>
                <w:szCs w:val="28"/>
              </w:rPr>
              <w:t>12</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00080125" w:rsidRPr="0050541F">
              <w:rPr>
                <w:bCs/>
                <w:sz w:val="28"/>
                <w:szCs w:val="28"/>
              </w:rPr>
              <w:t>2</w:t>
            </w:r>
            <w:r w:rsidRPr="0050541F">
              <w:rPr>
                <w:bCs/>
                <w:sz w:val="28"/>
                <w:szCs w:val="28"/>
              </w:rPr>
              <w:t>;</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00080125" w:rsidRPr="0050541F">
              <w:rPr>
                <w:bCs/>
                <w:sz w:val="28"/>
                <w:szCs w:val="28"/>
              </w:rPr>
              <w:t xml:space="preserve">     12</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w:t>
            </w:r>
            <w:r w:rsidR="002953C1" w:rsidRPr="0050541F">
              <w:rPr>
                <w:sz w:val="28"/>
                <w:szCs w:val="28"/>
              </w:rPr>
              <w:t>3</w:t>
            </w:r>
            <w:r w:rsidRPr="0050541F">
              <w:rPr>
                <w:sz w:val="28"/>
                <w:szCs w:val="28"/>
              </w:rPr>
              <w:t xml:space="preserve"> м. </w:t>
            </w:r>
          </w:p>
          <w:p w:rsidR="00460ED6" w:rsidRPr="0050541F" w:rsidRDefault="00460ED6" w:rsidP="002953C1">
            <w:pPr>
              <w:keepNext/>
              <w:ind w:left="-111" w:right="-99" w:firstLine="5"/>
              <w:jc w:val="both"/>
              <w:rPr>
                <w:sz w:val="28"/>
                <w:szCs w:val="28"/>
                <w:highlight w:val="yellow"/>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002953C1" w:rsidRPr="0050541F">
              <w:rPr>
                <w:sz w:val="28"/>
                <w:szCs w:val="28"/>
              </w:rPr>
              <w:t>5</w:t>
            </w:r>
            <w:r w:rsidRPr="0050541F">
              <w:rPr>
                <w:sz w:val="28"/>
                <w:szCs w:val="28"/>
              </w:rPr>
              <w:t xml:space="preserve"> м.</w:t>
            </w:r>
          </w:p>
        </w:tc>
      </w:tr>
      <w:tr w:rsidR="00460ED6" w:rsidRPr="0050541F" w:rsidTr="00FE69D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Гостиничное обслуживание</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4.7</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7"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Размещение гостиниц</w:t>
            </w:r>
          </w:p>
        </w:tc>
        <w:tc>
          <w:tcPr>
            <w:tcW w:w="4307" w:type="dxa"/>
            <w:gridSpan w:val="2"/>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EF275B" w:rsidRPr="0050541F">
              <w:rPr>
                <w:bCs/>
                <w:sz w:val="28"/>
                <w:szCs w:val="28"/>
              </w:rPr>
              <w:t>3</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080125" w:rsidRPr="0050541F">
              <w:rPr>
                <w:bCs/>
                <w:sz w:val="28"/>
                <w:szCs w:val="28"/>
              </w:rPr>
              <w:t xml:space="preserve"> 12</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00080125" w:rsidRPr="0050541F">
              <w:rPr>
                <w:bCs/>
                <w:sz w:val="28"/>
                <w:szCs w:val="28"/>
              </w:rPr>
              <w:t xml:space="preserve"> </w:t>
            </w:r>
            <w:r w:rsidR="00E579BC" w:rsidRPr="0050541F">
              <w:rPr>
                <w:bCs/>
                <w:sz w:val="28"/>
                <w:szCs w:val="28"/>
              </w:rPr>
              <w:t>3</w:t>
            </w:r>
            <w:r w:rsidRPr="0050541F">
              <w:rPr>
                <w:bCs/>
                <w:sz w:val="28"/>
                <w:szCs w:val="28"/>
              </w:rPr>
              <w:t>;</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00080125" w:rsidRPr="0050541F">
              <w:rPr>
                <w:bCs/>
                <w:sz w:val="28"/>
                <w:szCs w:val="28"/>
              </w:rPr>
              <w:t>1</w:t>
            </w:r>
            <w:r w:rsidR="00E579BC" w:rsidRPr="0050541F">
              <w:rPr>
                <w:bCs/>
                <w:sz w:val="28"/>
                <w:szCs w:val="28"/>
              </w:rPr>
              <w:t>5</w:t>
            </w:r>
            <w:r w:rsidRPr="0050541F">
              <w:rPr>
                <w:bCs/>
                <w:sz w:val="28"/>
                <w:szCs w:val="28"/>
              </w:rPr>
              <w:t xml:space="preserve">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50 %. Процент застройки подземной части не регламентируется;</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FE69D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Развлекательные мероприятия</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4.8.1</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7"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4307" w:type="dxa"/>
            <w:gridSpan w:val="2"/>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FE69D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Служебные гаражи</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4.9</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97" w:type="dxa"/>
            <w:shd w:val="clear" w:color="auto" w:fill="auto"/>
            <w:vAlign w:val="center"/>
          </w:tcPr>
          <w:p w:rsidR="00460ED6" w:rsidRPr="0050541F" w:rsidRDefault="00460ED6" w:rsidP="00B01EF1">
            <w:pPr>
              <w:keepNext/>
              <w:keepLines/>
              <w:suppressAutoHyphens/>
              <w:ind w:left="-113" w:right="-105"/>
              <w:rPr>
                <w:sz w:val="28"/>
                <w:szCs w:val="28"/>
              </w:rPr>
            </w:pPr>
            <w:r w:rsidRPr="0050541F">
              <w:rPr>
                <w:sz w:val="28"/>
                <w:szCs w:val="28"/>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23" w:anchor="block_1030" w:history="1">
              <w:r w:rsidRPr="0050541F">
                <w:rPr>
                  <w:sz w:val="28"/>
                  <w:szCs w:val="28"/>
                </w:rPr>
                <w:t>кодами 3.0</w:t>
              </w:r>
            </w:hyperlink>
            <w:r w:rsidRPr="0050541F">
              <w:rPr>
                <w:sz w:val="28"/>
                <w:szCs w:val="28"/>
              </w:rPr>
              <w:t xml:space="preserve">, </w:t>
            </w:r>
            <w:hyperlink r:id="rId724" w:anchor="block_1040" w:history="1">
              <w:r w:rsidRPr="0050541F">
                <w:rPr>
                  <w:sz w:val="28"/>
                  <w:szCs w:val="28"/>
                </w:rPr>
                <w:t>4.0</w:t>
              </w:r>
            </w:hyperlink>
            <w:r w:rsidRPr="0050541F">
              <w:rPr>
                <w:bCs/>
                <w:sz w:val="28"/>
                <w:szCs w:val="28"/>
              </w:rPr>
              <w:t>Классификатора</w:t>
            </w:r>
            <w:r w:rsidRPr="0050541F">
              <w:rPr>
                <w:sz w:val="28"/>
                <w:szCs w:val="28"/>
              </w:rPr>
              <w:t>, а также для стоянки и хранения транспортных средств общего пользования, в том числе в депо</w:t>
            </w:r>
          </w:p>
        </w:tc>
        <w:tc>
          <w:tcPr>
            <w:tcW w:w="4307" w:type="dxa"/>
            <w:gridSpan w:val="2"/>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080125" w:rsidRPr="0050541F">
              <w:rPr>
                <w:bCs/>
                <w:sz w:val="28"/>
                <w:szCs w:val="28"/>
              </w:rPr>
              <w:t>2</w:t>
            </w:r>
            <w:r w:rsidRPr="0050541F">
              <w:rPr>
                <w:bCs/>
                <w:sz w:val="28"/>
                <w:szCs w:val="28"/>
              </w:rPr>
              <w:t>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10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2;</w:t>
            </w:r>
          </w:p>
          <w:p w:rsidR="00460ED6" w:rsidRPr="0050541F" w:rsidRDefault="00460ED6" w:rsidP="00460ED6">
            <w:pPr>
              <w:keepNext/>
              <w:keepLines/>
              <w:suppressAutoHyphens/>
              <w:ind w:left="-111" w:right="-99" w:firstLine="5"/>
              <w:jc w:val="both"/>
              <w:rPr>
                <w:bCs/>
                <w:sz w:val="28"/>
                <w:szCs w:val="28"/>
              </w:rPr>
            </w:pPr>
            <w:r w:rsidRPr="0050541F">
              <w:rPr>
                <w:bCs/>
                <w:sz w:val="28"/>
                <w:szCs w:val="28"/>
              </w:rPr>
              <w:t>Максимальная высота здания</w:t>
            </w:r>
            <w:r w:rsidRPr="0050541F">
              <w:rPr>
                <w:bCs/>
                <w:sz w:val="28"/>
                <w:szCs w:val="28"/>
              </w:rPr>
              <w:sym w:font="Symbol" w:char="F02D"/>
            </w:r>
            <w:r w:rsidRPr="0050541F">
              <w:rPr>
                <w:bCs/>
                <w:sz w:val="28"/>
                <w:szCs w:val="28"/>
              </w:rPr>
              <w:t>12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60 %. Процент застройки подземной части не регламентируется;</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13FB2" w:rsidRPr="0050541F" w:rsidTr="00FE69DD">
        <w:trPr>
          <w:trHeight w:val="20"/>
        </w:trPr>
        <w:tc>
          <w:tcPr>
            <w:tcW w:w="1708" w:type="dxa"/>
            <w:shd w:val="clear" w:color="auto" w:fill="auto"/>
            <w:vAlign w:val="center"/>
          </w:tcPr>
          <w:p w:rsidR="00413FB2" w:rsidRPr="0050541F" w:rsidRDefault="00413FB2" w:rsidP="00413FB2">
            <w:pPr>
              <w:keepNext/>
              <w:keepLines/>
              <w:suppressAutoHyphens/>
              <w:ind w:left="-8"/>
              <w:jc w:val="both"/>
              <w:rPr>
                <w:sz w:val="28"/>
                <w:szCs w:val="28"/>
              </w:rPr>
            </w:pPr>
            <w:r w:rsidRPr="0050541F">
              <w:rPr>
                <w:sz w:val="28"/>
                <w:szCs w:val="28"/>
              </w:rPr>
              <w:t>Автомобильные мойки</w:t>
            </w:r>
          </w:p>
        </w:tc>
        <w:tc>
          <w:tcPr>
            <w:tcW w:w="1602" w:type="dxa"/>
            <w:vAlign w:val="center"/>
          </w:tcPr>
          <w:p w:rsidR="00413FB2" w:rsidRPr="0050541F" w:rsidRDefault="00413FB2" w:rsidP="00413FB2">
            <w:pPr>
              <w:keepNext/>
              <w:keepLines/>
              <w:suppressAutoHyphens/>
              <w:jc w:val="both"/>
              <w:rPr>
                <w:sz w:val="28"/>
                <w:szCs w:val="28"/>
              </w:rPr>
            </w:pPr>
            <w:r w:rsidRPr="0050541F">
              <w:rPr>
                <w:sz w:val="28"/>
                <w:szCs w:val="28"/>
              </w:rPr>
              <w:t>4.9.1.3</w:t>
            </w:r>
          </w:p>
        </w:tc>
        <w:tc>
          <w:tcPr>
            <w:tcW w:w="3100" w:type="dxa"/>
            <w:shd w:val="clear" w:color="auto" w:fill="auto"/>
            <w:vAlign w:val="center"/>
          </w:tcPr>
          <w:p w:rsidR="00413FB2" w:rsidRPr="0050541F" w:rsidRDefault="00413FB2" w:rsidP="00413FB2">
            <w:pPr>
              <w:keepNext/>
              <w:keepLines/>
              <w:suppressAutoHyphens/>
              <w:ind w:firstLine="37"/>
              <w:rPr>
                <w:sz w:val="28"/>
                <w:szCs w:val="28"/>
              </w:rPr>
            </w:pPr>
            <w:r w:rsidRPr="0050541F">
              <w:rPr>
                <w:sz w:val="28"/>
                <w:szCs w:val="28"/>
              </w:rPr>
              <w:t>У</w:t>
            </w:r>
          </w:p>
        </w:tc>
        <w:tc>
          <w:tcPr>
            <w:tcW w:w="3897" w:type="dxa"/>
            <w:shd w:val="clear" w:color="auto" w:fill="auto"/>
          </w:tcPr>
          <w:p w:rsidR="00413FB2" w:rsidRPr="0050541F" w:rsidRDefault="00413FB2" w:rsidP="00B01EF1">
            <w:pPr>
              <w:keepNext/>
              <w:keepLines/>
              <w:suppressAutoHyphens/>
              <w:ind w:left="-12" w:right="65"/>
              <w:rPr>
                <w:sz w:val="28"/>
                <w:szCs w:val="28"/>
              </w:rPr>
            </w:pPr>
            <w:r w:rsidRPr="0050541F">
              <w:rPr>
                <w:sz w:val="28"/>
                <w:szCs w:val="28"/>
              </w:rPr>
              <w:t>Размещение автомобильных моек, а также размещение магазинов сопутствующей торговли</w:t>
            </w:r>
          </w:p>
        </w:tc>
        <w:tc>
          <w:tcPr>
            <w:tcW w:w="4307" w:type="dxa"/>
            <w:gridSpan w:val="2"/>
            <w:shd w:val="clear" w:color="auto" w:fill="auto"/>
            <w:vAlign w:val="center"/>
          </w:tcPr>
          <w:p w:rsidR="00413FB2" w:rsidRPr="0050541F" w:rsidRDefault="00413FB2" w:rsidP="00413FB2">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080125" w:rsidRPr="0050541F">
              <w:rPr>
                <w:bCs/>
                <w:sz w:val="28"/>
                <w:szCs w:val="28"/>
              </w:rPr>
              <w:t>2</w:t>
            </w:r>
            <w:r w:rsidRPr="0050541F">
              <w:rPr>
                <w:bCs/>
                <w:sz w:val="28"/>
                <w:szCs w:val="28"/>
              </w:rPr>
              <w:t>00 кв. м;</w:t>
            </w:r>
          </w:p>
          <w:p w:rsidR="00413FB2" w:rsidRPr="0050541F" w:rsidRDefault="00413FB2" w:rsidP="00413FB2">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 кв. м;</w:t>
            </w:r>
          </w:p>
          <w:p w:rsidR="00413FB2" w:rsidRPr="0050541F" w:rsidRDefault="00413FB2" w:rsidP="00413FB2">
            <w:pPr>
              <w:keepNext/>
              <w:ind w:left="-3" w:right="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080125" w:rsidRPr="0050541F">
              <w:rPr>
                <w:bCs/>
                <w:sz w:val="28"/>
                <w:szCs w:val="28"/>
              </w:rPr>
              <w:t>1</w:t>
            </w:r>
            <w:r w:rsidRPr="0050541F">
              <w:rPr>
                <w:bCs/>
                <w:sz w:val="28"/>
                <w:szCs w:val="28"/>
              </w:rPr>
              <w:t>0 м;</w:t>
            </w:r>
          </w:p>
          <w:p w:rsidR="00413FB2" w:rsidRPr="0050541F" w:rsidRDefault="00413FB2" w:rsidP="00413FB2">
            <w:pPr>
              <w:keepNext/>
              <w:ind w:left="-3" w:right="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413FB2" w:rsidRPr="0050541F" w:rsidRDefault="00413FB2" w:rsidP="00413FB2">
            <w:pPr>
              <w:keepNext/>
              <w:ind w:left="-3" w:right="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12 м;</w:t>
            </w:r>
          </w:p>
          <w:p w:rsidR="00413FB2" w:rsidRPr="0050541F" w:rsidRDefault="00413FB2" w:rsidP="00413FB2">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50 %. Процент застройки подземной части не регламентируется;</w:t>
            </w:r>
          </w:p>
          <w:p w:rsidR="00413FB2" w:rsidRPr="0050541F" w:rsidRDefault="00413FB2" w:rsidP="00413FB2">
            <w:pPr>
              <w:keepNext/>
              <w:keepLines/>
              <w:suppressAutoHyphens/>
              <w:ind w:firstLine="37"/>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896567" w:rsidRPr="0050541F">
              <w:rPr>
                <w:bCs/>
                <w:sz w:val="28"/>
                <w:szCs w:val="28"/>
              </w:rPr>
              <w:t>3</w:t>
            </w:r>
            <w:r w:rsidRPr="0050541F">
              <w:rPr>
                <w:bCs/>
                <w:sz w:val="28"/>
                <w:szCs w:val="28"/>
              </w:rPr>
              <w:t>0 %;</w:t>
            </w:r>
          </w:p>
          <w:p w:rsidR="00413FB2" w:rsidRPr="0050541F" w:rsidRDefault="00413FB2" w:rsidP="00413FB2">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13FB2" w:rsidRPr="0050541F" w:rsidRDefault="00413FB2" w:rsidP="00413FB2">
            <w:pPr>
              <w:keepNext/>
              <w:ind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13FB2" w:rsidRPr="0050541F" w:rsidTr="00FE69DD">
        <w:trPr>
          <w:trHeight w:val="20"/>
        </w:trPr>
        <w:tc>
          <w:tcPr>
            <w:tcW w:w="1708" w:type="dxa"/>
            <w:shd w:val="clear" w:color="auto" w:fill="auto"/>
            <w:vAlign w:val="center"/>
          </w:tcPr>
          <w:p w:rsidR="00413FB2" w:rsidRPr="0050541F" w:rsidRDefault="00413FB2" w:rsidP="00413FB2">
            <w:pPr>
              <w:keepNext/>
              <w:keepLines/>
              <w:suppressAutoHyphens/>
              <w:ind w:left="-103" w:right="-105"/>
              <w:jc w:val="both"/>
              <w:rPr>
                <w:sz w:val="28"/>
                <w:szCs w:val="28"/>
              </w:rPr>
            </w:pPr>
            <w:r w:rsidRPr="0050541F">
              <w:rPr>
                <w:sz w:val="28"/>
                <w:szCs w:val="28"/>
              </w:rPr>
              <w:t>Обеспечение занятий спортом в помещениях</w:t>
            </w:r>
          </w:p>
        </w:tc>
        <w:tc>
          <w:tcPr>
            <w:tcW w:w="1602" w:type="dxa"/>
            <w:shd w:val="clear" w:color="auto" w:fill="auto"/>
            <w:vAlign w:val="center"/>
          </w:tcPr>
          <w:p w:rsidR="00413FB2" w:rsidRPr="0050541F" w:rsidRDefault="00413FB2" w:rsidP="00413FB2">
            <w:pPr>
              <w:keepNext/>
              <w:keepLines/>
              <w:suppressAutoHyphens/>
              <w:ind w:left="-111" w:right="-103"/>
              <w:jc w:val="both"/>
              <w:rPr>
                <w:sz w:val="28"/>
                <w:szCs w:val="28"/>
              </w:rPr>
            </w:pPr>
            <w:r w:rsidRPr="0050541F">
              <w:rPr>
                <w:sz w:val="28"/>
                <w:szCs w:val="28"/>
              </w:rPr>
              <w:t>5.1.2</w:t>
            </w:r>
          </w:p>
        </w:tc>
        <w:tc>
          <w:tcPr>
            <w:tcW w:w="3100" w:type="dxa"/>
            <w:shd w:val="clear" w:color="auto" w:fill="auto"/>
            <w:vAlign w:val="center"/>
          </w:tcPr>
          <w:p w:rsidR="00413FB2" w:rsidRPr="0050541F" w:rsidRDefault="00413FB2" w:rsidP="00413FB2">
            <w:pPr>
              <w:keepNext/>
              <w:keepLines/>
              <w:suppressAutoHyphens/>
              <w:ind w:left="-113" w:right="-103"/>
              <w:jc w:val="both"/>
              <w:rPr>
                <w:sz w:val="28"/>
                <w:szCs w:val="28"/>
              </w:rPr>
            </w:pPr>
            <w:r w:rsidRPr="0050541F">
              <w:rPr>
                <w:sz w:val="28"/>
                <w:szCs w:val="28"/>
              </w:rPr>
              <w:t>О</w:t>
            </w:r>
          </w:p>
        </w:tc>
        <w:tc>
          <w:tcPr>
            <w:tcW w:w="3897" w:type="dxa"/>
            <w:shd w:val="clear" w:color="auto" w:fill="auto"/>
            <w:vAlign w:val="center"/>
          </w:tcPr>
          <w:p w:rsidR="00413FB2" w:rsidRPr="0050541F" w:rsidRDefault="00413FB2" w:rsidP="00B01EF1">
            <w:pPr>
              <w:keepNext/>
              <w:keepLines/>
              <w:suppressAutoHyphens/>
              <w:ind w:left="-113" w:right="-105"/>
              <w:rPr>
                <w:sz w:val="28"/>
                <w:szCs w:val="28"/>
              </w:rPr>
            </w:pPr>
            <w:r w:rsidRPr="0050541F">
              <w:rPr>
                <w:sz w:val="28"/>
                <w:szCs w:val="28"/>
              </w:rPr>
              <w:t>Размещение спортивных клубов, спортивных залов, бассейнов, физкультурно-оздоровительных комплексов в</w:t>
            </w:r>
            <w:r w:rsidR="00B95D22" w:rsidRPr="0050541F">
              <w:rPr>
                <w:sz w:val="28"/>
                <w:szCs w:val="28"/>
              </w:rPr>
              <w:t xml:space="preserve"> </w:t>
            </w:r>
            <w:r w:rsidRPr="0050541F">
              <w:rPr>
                <w:sz w:val="28"/>
                <w:szCs w:val="28"/>
              </w:rPr>
              <w:t>зданиях и сооружениях</w:t>
            </w:r>
          </w:p>
        </w:tc>
        <w:tc>
          <w:tcPr>
            <w:tcW w:w="4307" w:type="dxa"/>
            <w:gridSpan w:val="2"/>
          </w:tcPr>
          <w:p w:rsidR="00413FB2" w:rsidRPr="0050541F" w:rsidRDefault="00413FB2" w:rsidP="00413FB2">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E579BC" w:rsidRPr="0050541F">
              <w:rPr>
                <w:bCs/>
                <w:sz w:val="28"/>
                <w:szCs w:val="28"/>
              </w:rPr>
              <w:t>2</w:t>
            </w:r>
            <w:r w:rsidRPr="0050541F">
              <w:rPr>
                <w:bCs/>
                <w:sz w:val="28"/>
                <w:szCs w:val="28"/>
              </w:rPr>
              <w:t>00 кв. м;</w:t>
            </w:r>
          </w:p>
          <w:p w:rsidR="00413FB2" w:rsidRPr="0050541F" w:rsidRDefault="00413FB2" w:rsidP="00413FB2">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13FB2" w:rsidRPr="0050541F" w:rsidRDefault="00413FB2" w:rsidP="00413FB2">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13FB2" w:rsidRPr="0050541F" w:rsidRDefault="00413FB2" w:rsidP="00413FB2">
            <w:pPr>
              <w:keepNext/>
              <w:ind w:left="-111"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413FB2" w:rsidRPr="0050541F" w:rsidRDefault="00413FB2" w:rsidP="00413FB2">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413FB2" w:rsidRPr="0050541F" w:rsidRDefault="00413FB2" w:rsidP="00413FB2">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13FB2" w:rsidRPr="0050541F" w:rsidRDefault="00413FB2" w:rsidP="00413FB2">
            <w:pPr>
              <w:suppressAutoHyphens/>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13FB2" w:rsidRPr="0050541F" w:rsidRDefault="00413FB2" w:rsidP="00413FB2">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13FB2" w:rsidRPr="0050541F" w:rsidRDefault="00413FB2" w:rsidP="00413FB2">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13FB2" w:rsidRPr="0050541F" w:rsidTr="00FE69DD">
        <w:trPr>
          <w:trHeight w:val="616"/>
        </w:trPr>
        <w:tc>
          <w:tcPr>
            <w:tcW w:w="1708" w:type="dxa"/>
            <w:shd w:val="clear" w:color="auto" w:fill="auto"/>
            <w:vAlign w:val="center"/>
          </w:tcPr>
          <w:p w:rsidR="00413FB2" w:rsidRPr="0050541F" w:rsidRDefault="00413FB2" w:rsidP="00413FB2">
            <w:pPr>
              <w:keepNext/>
              <w:keepLines/>
              <w:suppressAutoHyphens/>
              <w:ind w:left="-8"/>
              <w:jc w:val="both"/>
              <w:rPr>
                <w:sz w:val="28"/>
                <w:szCs w:val="28"/>
              </w:rPr>
            </w:pPr>
            <w:r w:rsidRPr="0050541F">
              <w:rPr>
                <w:sz w:val="28"/>
                <w:szCs w:val="28"/>
              </w:rPr>
              <w:t>Ремонт автомобилей</w:t>
            </w:r>
          </w:p>
        </w:tc>
        <w:tc>
          <w:tcPr>
            <w:tcW w:w="1602" w:type="dxa"/>
            <w:shd w:val="clear" w:color="auto" w:fill="auto"/>
            <w:vAlign w:val="center"/>
          </w:tcPr>
          <w:p w:rsidR="00413FB2" w:rsidRPr="0050541F" w:rsidRDefault="00413FB2" w:rsidP="00413FB2">
            <w:pPr>
              <w:keepNext/>
              <w:keepLines/>
              <w:suppressAutoHyphens/>
              <w:jc w:val="both"/>
              <w:rPr>
                <w:sz w:val="28"/>
                <w:szCs w:val="28"/>
              </w:rPr>
            </w:pPr>
            <w:r w:rsidRPr="0050541F">
              <w:rPr>
                <w:sz w:val="28"/>
                <w:szCs w:val="28"/>
              </w:rPr>
              <w:t>4.9.1.4</w:t>
            </w:r>
          </w:p>
        </w:tc>
        <w:tc>
          <w:tcPr>
            <w:tcW w:w="3100" w:type="dxa"/>
            <w:shd w:val="clear" w:color="auto" w:fill="auto"/>
            <w:vAlign w:val="center"/>
          </w:tcPr>
          <w:p w:rsidR="00413FB2" w:rsidRPr="0050541F" w:rsidRDefault="00413FB2" w:rsidP="00413FB2">
            <w:pPr>
              <w:keepNext/>
              <w:keepLines/>
              <w:suppressAutoHyphens/>
              <w:ind w:firstLine="37"/>
              <w:rPr>
                <w:sz w:val="28"/>
                <w:szCs w:val="28"/>
              </w:rPr>
            </w:pPr>
            <w:r w:rsidRPr="0050541F">
              <w:rPr>
                <w:sz w:val="28"/>
                <w:szCs w:val="28"/>
              </w:rPr>
              <w:t>У</w:t>
            </w:r>
          </w:p>
        </w:tc>
        <w:tc>
          <w:tcPr>
            <w:tcW w:w="3897" w:type="dxa"/>
            <w:shd w:val="clear" w:color="auto" w:fill="auto"/>
          </w:tcPr>
          <w:p w:rsidR="00413FB2" w:rsidRPr="0050541F" w:rsidRDefault="00413FB2" w:rsidP="00B01EF1">
            <w:pPr>
              <w:keepNext/>
              <w:keepLines/>
              <w:suppressAutoHyphens/>
              <w:ind w:left="-12" w:right="65"/>
              <w:rPr>
                <w:sz w:val="28"/>
                <w:szCs w:val="28"/>
              </w:rPr>
            </w:pPr>
            <w:r w:rsidRPr="0050541F">
              <w:rPr>
                <w:sz w:val="28"/>
                <w:szCs w:val="28"/>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4307" w:type="dxa"/>
            <w:gridSpan w:val="2"/>
            <w:vAlign w:val="center"/>
          </w:tcPr>
          <w:p w:rsidR="00413FB2" w:rsidRPr="0050541F" w:rsidRDefault="00413FB2" w:rsidP="00413FB2">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C75C6B" w:rsidRPr="0050541F">
              <w:rPr>
                <w:bCs/>
                <w:sz w:val="28"/>
                <w:szCs w:val="28"/>
              </w:rPr>
              <w:t>2</w:t>
            </w:r>
            <w:r w:rsidRPr="0050541F">
              <w:rPr>
                <w:bCs/>
                <w:sz w:val="28"/>
                <w:szCs w:val="28"/>
              </w:rPr>
              <w:t>00 кв. м;</w:t>
            </w:r>
          </w:p>
          <w:p w:rsidR="00413FB2" w:rsidRPr="0050541F" w:rsidRDefault="00413FB2" w:rsidP="00413FB2">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C75C6B" w:rsidRPr="0050541F">
              <w:rPr>
                <w:bCs/>
                <w:sz w:val="28"/>
                <w:szCs w:val="28"/>
              </w:rPr>
              <w:t>1</w:t>
            </w:r>
            <w:r w:rsidRPr="0050541F">
              <w:rPr>
                <w:bCs/>
                <w:sz w:val="28"/>
                <w:szCs w:val="28"/>
              </w:rPr>
              <w:t>000 кв. м;</w:t>
            </w:r>
          </w:p>
          <w:p w:rsidR="00413FB2" w:rsidRPr="0050541F" w:rsidRDefault="00413FB2" w:rsidP="00413FB2">
            <w:pPr>
              <w:keepNext/>
              <w:ind w:left="-3" w:right="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10 м;</w:t>
            </w:r>
          </w:p>
          <w:p w:rsidR="00413FB2" w:rsidRPr="0050541F" w:rsidRDefault="00413FB2" w:rsidP="00413FB2">
            <w:pPr>
              <w:keepNext/>
              <w:ind w:left="-3" w:right="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413FB2" w:rsidRPr="0050541F" w:rsidRDefault="00413FB2" w:rsidP="00413FB2">
            <w:pPr>
              <w:keepNext/>
              <w:ind w:left="-3" w:right="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20 м;</w:t>
            </w:r>
          </w:p>
          <w:p w:rsidR="00413FB2" w:rsidRPr="0050541F" w:rsidRDefault="00413FB2" w:rsidP="00413FB2">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50 %. Процент застройки подземной части не регламентируется;</w:t>
            </w:r>
          </w:p>
          <w:p w:rsidR="00413FB2" w:rsidRPr="0050541F" w:rsidRDefault="00413FB2" w:rsidP="00413FB2">
            <w:pPr>
              <w:keepNext/>
              <w:keepLines/>
              <w:suppressAutoHyphens/>
              <w:ind w:firstLine="7"/>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896567" w:rsidRPr="0050541F">
              <w:rPr>
                <w:bCs/>
                <w:sz w:val="28"/>
                <w:szCs w:val="28"/>
              </w:rPr>
              <w:t>3</w:t>
            </w:r>
            <w:r w:rsidRPr="0050541F">
              <w:rPr>
                <w:bCs/>
                <w:sz w:val="28"/>
                <w:szCs w:val="28"/>
              </w:rPr>
              <w:t>0 %;</w:t>
            </w:r>
          </w:p>
          <w:p w:rsidR="00413FB2" w:rsidRPr="0050541F" w:rsidRDefault="00413FB2" w:rsidP="00413FB2">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13FB2" w:rsidRPr="0050541F" w:rsidRDefault="00413FB2" w:rsidP="00413FB2">
            <w:pPr>
              <w:keepNext/>
              <w:ind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FE69DD" w:rsidRPr="0050541F" w:rsidTr="00FE69DD">
        <w:trPr>
          <w:trHeight w:val="616"/>
        </w:trPr>
        <w:tc>
          <w:tcPr>
            <w:tcW w:w="1708" w:type="dxa"/>
            <w:tcBorders>
              <w:bottom w:val="single" w:sz="4" w:space="0" w:color="auto"/>
            </w:tcBorders>
            <w:shd w:val="clear" w:color="auto" w:fill="auto"/>
            <w:vAlign w:val="center"/>
          </w:tcPr>
          <w:p w:rsidR="00FE69DD" w:rsidRPr="0050541F" w:rsidRDefault="00FE69DD" w:rsidP="00FE69DD">
            <w:pPr>
              <w:keepNext/>
              <w:ind w:left="-105" w:firstLine="5"/>
              <w:jc w:val="both"/>
              <w:rPr>
                <w:bCs/>
                <w:sz w:val="28"/>
                <w:szCs w:val="28"/>
              </w:rPr>
            </w:pPr>
            <w:r w:rsidRPr="0050541F">
              <w:rPr>
                <w:bCs/>
                <w:sz w:val="28"/>
                <w:szCs w:val="28"/>
              </w:rPr>
              <w:t>Для индивидуального жилищного строительства</w:t>
            </w:r>
          </w:p>
        </w:tc>
        <w:tc>
          <w:tcPr>
            <w:tcW w:w="1602" w:type="dxa"/>
            <w:vAlign w:val="center"/>
          </w:tcPr>
          <w:p w:rsidR="00FE69DD" w:rsidRPr="0050541F" w:rsidRDefault="00FE69DD" w:rsidP="00FE69DD">
            <w:pPr>
              <w:keepNext/>
              <w:ind w:firstLine="5"/>
              <w:jc w:val="center"/>
              <w:rPr>
                <w:bCs/>
                <w:sz w:val="28"/>
                <w:szCs w:val="28"/>
              </w:rPr>
            </w:pPr>
            <w:r w:rsidRPr="0050541F">
              <w:rPr>
                <w:bCs/>
                <w:sz w:val="28"/>
                <w:szCs w:val="28"/>
              </w:rPr>
              <w:t>2.1</w:t>
            </w:r>
          </w:p>
        </w:tc>
        <w:tc>
          <w:tcPr>
            <w:tcW w:w="3100" w:type="dxa"/>
            <w:vAlign w:val="center"/>
          </w:tcPr>
          <w:p w:rsidR="00FE69DD" w:rsidRPr="0050541F" w:rsidRDefault="00FE69DD" w:rsidP="00FE69DD">
            <w:pPr>
              <w:keepNext/>
              <w:ind w:firstLine="5"/>
              <w:jc w:val="center"/>
              <w:rPr>
                <w:bCs/>
                <w:sz w:val="28"/>
                <w:szCs w:val="28"/>
              </w:rPr>
            </w:pPr>
            <w:r w:rsidRPr="0050541F">
              <w:rPr>
                <w:bCs/>
                <w:sz w:val="28"/>
                <w:szCs w:val="28"/>
              </w:rPr>
              <w:t>У</w:t>
            </w:r>
          </w:p>
        </w:tc>
        <w:tc>
          <w:tcPr>
            <w:tcW w:w="3897" w:type="dxa"/>
            <w:shd w:val="clear" w:color="auto" w:fill="auto"/>
            <w:vAlign w:val="center"/>
          </w:tcPr>
          <w:p w:rsidR="00FE69DD" w:rsidRPr="0050541F" w:rsidRDefault="00FE69DD" w:rsidP="00B01EF1">
            <w:pPr>
              <w:keepNext/>
              <w:ind w:firstLine="5"/>
              <w:rPr>
                <w:bCs/>
                <w:sz w:val="28"/>
                <w:szCs w:val="28"/>
              </w:rPr>
            </w:pPr>
            <w:r w:rsidRPr="0050541F">
              <w:rPr>
                <w:bCs/>
                <w:sz w:val="28"/>
                <w:szCs w:val="28"/>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недвижимости)выращивание сельскохозяйственных культур; размещение индивидуальных гаражей и хозяйственных построек</w:t>
            </w:r>
          </w:p>
        </w:tc>
        <w:tc>
          <w:tcPr>
            <w:tcW w:w="4307" w:type="dxa"/>
            <w:gridSpan w:val="2"/>
            <w:vAlign w:val="center"/>
          </w:tcPr>
          <w:p w:rsidR="00FE69DD" w:rsidRPr="0050541F" w:rsidRDefault="00FE69DD" w:rsidP="00FE69DD">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400 кв. м;</w:t>
            </w:r>
          </w:p>
          <w:p w:rsidR="00FE69DD" w:rsidRPr="0050541F" w:rsidRDefault="00FE69DD" w:rsidP="00FE69DD">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2500 кв. м;</w:t>
            </w:r>
          </w:p>
          <w:p w:rsidR="00FE69DD" w:rsidRPr="0050541F" w:rsidRDefault="00FE69DD" w:rsidP="00FE69DD">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10 м;</w:t>
            </w:r>
          </w:p>
          <w:p w:rsidR="00FE69DD" w:rsidRPr="0050541F" w:rsidRDefault="00FE69DD" w:rsidP="00FE69DD">
            <w:pPr>
              <w:keepNext/>
              <w:ind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3;</w:t>
            </w:r>
          </w:p>
          <w:p w:rsidR="00FE69DD" w:rsidRPr="0050541F" w:rsidRDefault="00FE69DD" w:rsidP="00FE69DD">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15 м;</w:t>
            </w:r>
          </w:p>
          <w:p w:rsidR="00FE69DD" w:rsidRPr="0050541F" w:rsidRDefault="00FE69DD" w:rsidP="00FE69DD">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60 %. Процент застройки подземной части не регламентируется;</w:t>
            </w:r>
          </w:p>
          <w:p w:rsidR="00FE69DD" w:rsidRPr="0050541F" w:rsidRDefault="00FE69DD" w:rsidP="00FE69DD">
            <w:pPr>
              <w:keepNext/>
              <w:ind w:firstLine="5"/>
              <w:jc w:val="both"/>
              <w:rPr>
                <w:bCs/>
                <w:sz w:val="28"/>
                <w:szCs w:val="28"/>
              </w:rPr>
            </w:pPr>
            <w:r w:rsidRPr="0050541F">
              <w:rPr>
                <w:sz w:val="28"/>
                <w:szCs w:val="28"/>
              </w:rPr>
              <w:t>Минимальные отступы до границ соседнего земельного участка  должны быть не менее:</w:t>
            </w:r>
          </w:p>
          <w:p w:rsidR="00FE69DD" w:rsidRPr="0050541F" w:rsidRDefault="00FE69DD" w:rsidP="00FE69DD">
            <w:pPr>
              <w:keepNext/>
              <w:ind w:firstLine="5"/>
              <w:jc w:val="both"/>
              <w:rPr>
                <w:sz w:val="28"/>
                <w:szCs w:val="28"/>
              </w:rPr>
            </w:pPr>
            <w:r w:rsidRPr="0050541F">
              <w:rPr>
                <w:sz w:val="28"/>
                <w:szCs w:val="28"/>
              </w:rPr>
              <w:t xml:space="preserve">3,0 м - для </w:t>
            </w:r>
            <w:r w:rsidRPr="0050541F">
              <w:rPr>
                <w:bCs/>
                <w:sz w:val="28"/>
                <w:szCs w:val="28"/>
              </w:rPr>
              <w:t>жилых домов</w:t>
            </w:r>
            <w:r w:rsidRPr="0050541F">
              <w:rPr>
                <w:sz w:val="28"/>
                <w:szCs w:val="28"/>
              </w:rPr>
              <w:t>.</w:t>
            </w:r>
          </w:p>
          <w:p w:rsidR="00FE69DD" w:rsidRPr="0050541F" w:rsidRDefault="00FE69DD" w:rsidP="00FE69DD">
            <w:pPr>
              <w:keepNext/>
              <w:ind w:firstLine="5"/>
              <w:jc w:val="both"/>
              <w:rPr>
                <w:sz w:val="28"/>
                <w:szCs w:val="28"/>
              </w:rPr>
            </w:pPr>
            <w:r w:rsidRPr="0050541F">
              <w:rPr>
                <w:sz w:val="28"/>
                <w:szCs w:val="28"/>
              </w:rPr>
              <w:t>При ширине земельного участка 12 м и менее для строительства жилого дома минимальный отступ от границ соседнего участка должен быть не менее:</w:t>
            </w:r>
          </w:p>
          <w:p w:rsidR="00FE69DD" w:rsidRPr="0050541F" w:rsidRDefault="00FE69DD" w:rsidP="00FE69DD">
            <w:pPr>
              <w:keepNext/>
              <w:ind w:firstLine="5"/>
              <w:jc w:val="both"/>
              <w:rPr>
                <w:sz w:val="28"/>
                <w:szCs w:val="28"/>
              </w:rPr>
            </w:pPr>
            <w:r w:rsidRPr="0050541F">
              <w:rPr>
                <w:sz w:val="28"/>
                <w:szCs w:val="28"/>
              </w:rPr>
              <w:t>1,0м -для одноэтажного жилого дома;</w:t>
            </w:r>
          </w:p>
          <w:p w:rsidR="00FE69DD" w:rsidRPr="0050541F" w:rsidRDefault="00FE69DD" w:rsidP="00FE69DD">
            <w:pPr>
              <w:keepNext/>
              <w:ind w:firstLine="5"/>
              <w:jc w:val="both"/>
              <w:rPr>
                <w:sz w:val="28"/>
                <w:szCs w:val="28"/>
              </w:rPr>
            </w:pPr>
            <w:r w:rsidRPr="0050541F">
              <w:rPr>
                <w:sz w:val="28"/>
                <w:szCs w:val="28"/>
              </w:rPr>
              <w:t>1,5м -для двухэтажного жилого дома;</w:t>
            </w:r>
          </w:p>
          <w:p w:rsidR="00FE69DD" w:rsidRPr="0050541F" w:rsidRDefault="00FE69DD" w:rsidP="00FE69DD">
            <w:pPr>
              <w:keepNext/>
              <w:ind w:firstLine="5"/>
              <w:jc w:val="both"/>
              <w:rPr>
                <w:sz w:val="28"/>
                <w:szCs w:val="28"/>
              </w:rPr>
            </w:pPr>
            <w:r w:rsidRPr="0050541F">
              <w:rPr>
                <w:sz w:val="28"/>
                <w:szCs w:val="28"/>
              </w:rPr>
              <w:t>3,0м -для трехэтажного жилого дома.</w:t>
            </w:r>
          </w:p>
          <w:p w:rsidR="00FE69DD" w:rsidRPr="0050541F" w:rsidRDefault="00FE69DD" w:rsidP="00FE69DD">
            <w:pPr>
              <w:keepNext/>
              <w:ind w:firstLine="5"/>
              <w:jc w:val="both"/>
              <w:rPr>
                <w:bCs/>
                <w:sz w:val="28"/>
                <w:szCs w:val="28"/>
              </w:rPr>
            </w:pPr>
            <w:r w:rsidRPr="0050541F">
              <w:rPr>
                <w:sz w:val="28"/>
                <w:szCs w:val="28"/>
              </w:rPr>
              <w:t>1,0 м - для вспомогательных объектов.</w:t>
            </w:r>
          </w:p>
          <w:p w:rsidR="00FE69DD" w:rsidRPr="0050541F" w:rsidRDefault="00FE69DD" w:rsidP="00FE69DD">
            <w:pPr>
              <w:keepNext/>
              <w:ind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 5 м.; проездов, переулков и т.д. </w:t>
            </w:r>
            <w:r w:rsidRPr="0050541F">
              <w:rPr>
                <w:sz w:val="28"/>
                <w:szCs w:val="28"/>
              </w:rPr>
              <w:sym w:font="Symbol" w:char="F02D"/>
            </w:r>
            <w:r w:rsidRPr="0050541F">
              <w:rPr>
                <w:sz w:val="28"/>
                <w:szCs w:val="28"/>
              </w:rPr>
              <w:t xml:space="preserve"> 3 м. </w:t>
            </w:r>
          </w:p>
          <w:p w:rsidR="00896567" w:rsidRPr="0050541F" w:rsidRDefault="0044779C" w:rsidP="00FE69DD">
            <w:pPr>
              <w:keepNext/>
              <w:ind w:firstLine="5"/>
              <w:jc w:val="both"/>
              <w:rPr>
                <w:bCs/>
                <w:sz w:val="28"/>
                <w:szCs w:val="28"/>
              </w:rPr>
            </w:pPr>
            <w:r w:rsidRPr="0050541F">
              <w:rPr>
                <w:sz w:val="28"/>
                <w:szCs w:val="28"/>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FE69DD" w:rsidRPr="0050541F" w:rsidTr="00FE69DD">
        <w:trPr>
          <w:trHeight w:val="616"/>
        </w:trPr>
        <w:tc>
          <w:tcPr>
            <w:tcW w:w="1708" w:type="dxa"/>
            <w:shd w:val="clear" w:color="auto" w:fill="auto"/>
            <w:vAlign w:val="center"/>
          </w:tcPr>
          <w:p w:rsidR="00FE69DD" w:rsidRPr="0050541F" w:rsidRDefault="00FE69DD" w:rsidP="00FE69DD">
            <w:pPr>
              <w:keepNext/>
              <w:ind w:left="-103" w:right="-105" w:hanging="16"/>
              <w:jc w:val="both"/>
              <w:rPr>
                <w:bCs/>
                <w:sz w:val="28"/>
                <w:szCs w:val="28"/>
              </w:rPr>
            </w:pPr>
            <w:r w:rsidRPr="0050541F">
              <w:rPr>
                <w:bCs/>
                <w:sz w:val="28"/>
                <w:szCs w:val="28"/>
              </w:rPr>
              <w:t>Благоустройство территории</w:t>
            </w:r>
          </w:p>
        </w:tc>
        <w:tc>
          <w:tcPr>
            <w:tcW w:w="1602" w:type="dxa"/>
            <w:shd w:val="clear" w:color="auto" w:fill="auto"/>
            <w:vAlign w:val="center"/>
          </w:tcPr>
          <w:p w:rsidR="00FE69DD" w:rsidRPr="0050541F" w:rsidRDefault="00FE69DD" w:rsidP="00FE69DD">
            <w:pPr>
              <w:keepNext/>
              <w:ind w:left="-111" w:right="-103" w:hanging="16"/>
              <w:jc w:val="both"/>
              <w:rPr>
                <w:bCs/>
                <w:sz w:val="28"/>
                <w:szCs w:val="28"/>
              </w:rPr>
            </w:pPr>
            <w:r w:rsidRPr="0050541F">
              <w:rPr>
                <w:bCs/>
                <w:sz w:val="28"/>
                <w:szCs w:val="28"/>
              </w:rPr>
              <w:t>12.0.2</w:t>
            </w:r>
          </w:p>
        </w:tc>
        <w:tc>
          <w:tcPr>
            <w:tcW w:w="3100" w:type="dxa"/>
            <w:shd w:val="clear" w:color="auto" w:fill="auto"/>
            <w:vAlign w:val="center"/>
          </w:tcPr>
          <w:p w:rsidR="00FE69DD" w:rsidRPr="0050541F" w:rsidRDefault="00FE69DD" w:rsidP="00FE69DD">
            <w:pPr>
              <w:keepNext/>
              <w:ind w:left="-113" w:right="-103" w:hanging="16"/>
              <w:jc w:val="both"/>
              <w:rPr>
                <w:bCs/>
                <w:sz w:val="28"/>
                <w:szCs w:val="28"/>
              </w:rPr>
            </w:pPr>
            <w:r w:rsidRPr="0050541F">
              <w:rPr>
                <w:bCs/>
                <w:sz w:val="28"/>
                <w:szCs w:val="28"/>
              </w:rPr>
              <w:t>О</w:t>
            </w:r>
          </w:p>
        </w:tc>
        <w:tc>
          <w:tcPr>
            <w:tcW w:w="3897" w:type="dxa"/>
            <w:shd w:val="clear" w:color="auto" w:fill="auto"/>
            <w:vAlign w:val="center"/>
          </w:tcPr>
          <w:p w:rsidR="00FE69DD" w:rsidRPr="0050541F" w:rsidRDefault="00FE69DD" w:rsidP="00B01EF1">
            <w:pPr>
              <w:keepNext/>
              <w:ind w:left="-113" w:right="-105" w:hanging="16"/>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307" w:type="dxa"/>
            <w:gridSpan w:val="2"/>
            <w:vAlign w:val="center"/>
          </w:tcPr>
          <w:p w:rsidR="00FE69DD" w:rsidRPr="0050541F" w:rsidRDefault="00FE69DD" w:rsidP="00FE69DD">
            <w:pPr>
              <w:keepNext/>
              <w:ind w:left="-111" w:right="-99"/>
              <w:jc w:val="center"/>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FE69DD" w:rsidRPr="0050541F" w:rsidTr="00FE69DD">
        <w:trPr>
          <w:trHeight w:val="616"/>
        </w:trPr>
        <w:tc>
          <w:tcPr>
            <w:tcW w:w="1708" w:type="dxa"/>
            <w:shd w:val="clear" w:color="auto" w:fill="auto"/>
            <w:vAlign w:val="center"/>
          </w:tcPr>
          <w:p w:rsidR="00FE69DD" w:rsidRPr="0050541F" w:rsidRDefault="00FE69DD" w:rsidP="00FE69DD">
            <w:pPr>
              <w:keepNext/>
              <w:ind w:left="-103" w:right="-105" w:hanging="16"/>
              <w:jc w:val="both"/>
              <w:rPr>
                <w:bCs/>
                <w:sz w:val="28"/>
                <w:szCs w:val="28"/>
              </w:rPr>
            </w:pPr>
            <w:r w:rsidRPr="0050541F">
              <w:rPr>
                <w:bCs/>
                <w:sz w:val="28"/>
                <w:szCs w:val="28"/>
              </w:rPr>
              <w:t>Историко- культурная</w:t>
            </w:r>
          </w:p>
          <w:p w:rsidR="00FE69DD" w:rsidRPr="0050541F" w:rsidRDefault="00FE69DD" w:rsidP="00FE69DD">
            <w:pPr>
              <w:keepNext/>
              <w:ind w:left="-103" w:right="-105" w:hanging="16"/>
              <w:jc w:val="both"/>
              <w:rPr>
                <w:bCs/>
                <w:sz w:val="28"/>
                <w:szCs w:val="28"/>
              </w:rPr>
            </w:pPr>
            <w:r w:rsidRPr="0050541F">
              <w:rPr>
                <w:bCs/>
                <w:sz w:val="28"/>
                <w:szCs w:val="28"/>
              </w:rPr>
              <w:t>деятельность</w:t>
            </w:r>
          </w:p>
        </w:tc>
        <w:tc>
          <w:tcPr>
            <w:tcW w:w="1602" w:type="dxa"/>
            <w:shd w:val="clear" w:color="auto" w:fill="auto"/>
            <w:vAlign w:val="center"/>
          </w:tcPr>
          <w:p w:rsidR="00FE69DD" w:rsidRPr="0050541F" w:rsidRDefault="00FE69DD" w:rsidP="00FE69DD">
            <w:pPr>
              <w:keepNext/>
              <w:ind w:left="-111" w:right="-103" w:hanging="16"/>
              <w:jc w:val="both"/>
              <w:rPr>
                <w:bCs/>
                <w:sz w:val="28"/>
                <w:szCs w:val="28"/>
              </w:rPr>
            </w:pPr>
            <w:r w:rsidRPr="0050541F">
              <w:rPr>
                <w:bCs/>
                <w:sz w:val="28"/>
                <w:szCs w:val="28"/>
              </w:rPr>
              <w:t>9.3</w:t>
            </w:r>
          </w:p>
        </w:tc>
        <w:tc>
          <w:tcPr>
            <w:tcW w:w="3100" w:type="dxa"/>
            <w:shd w:val="clear" w:color="auto" w:fill="auto"/>
            <w:vAlign w:val="center"/>
          </w:tcPr>
          <w:p w:rsidR="00FE69DD" w:rsidRPr="0050541F" w:rsidRDefault="00FE69DD" w:rsidP="00FE69DD">
            <w:pPr>
              <w:keepNext/>
              <w:ind w:left="-113" w:right="-103" w:hanging="16"/>
              <w:jc w:val="both"/>
              <w:rPr>
                <w:bCs/>
                <w:sz w:val="28"/>
                <w:szCs w:val="28"/>
              </w:rPr>
            </w:pPr>
            <w:r w:rsidRPr="0050541F">
              <w:rPr>
                <w:bCs/>
                <w:sz w:val="28"/>
                <w:szCs w:val="28"/>
              </w:rPr>
              <w:t>О</w:t>
            </w:r>
          </w:p>
        </w:tc>
        <w:tc>
          <w:tcPr>
            <w:tcW w:w="3897" w:type="dxa"/>
            <w:shd w:val="clear" w:color="auto" w:fill="auto"/>
            <w:vAlign w:val="center"/>
          </w:tcPr>
          <w:p w:rsidR="00FE69DD" w:rsidRPr="0050541F" w:rsidRDefault="00FE69DD" w:rsidP="00B01EF1">
            <w:pPr>
              <w:keepNext/>
              <w:tabs>
                <w:tab w:val="left" w:pos="3687"/>
              </w:tabs>
              <w:ind w:left="-113" w:right="-102" w:hanging="16"/>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FE69DD" w:rsidRPr="0050541F" w:rsidRDefault="00FE69DD" w:rsidP="00B01EF1">
            <w:pPr>
              <w:keepNext/>
              <w:tabs>
                <w:tab w:val="left" w:pos="3687"/>
              </w:tabs>
              <w:ind w:left="-113" w:right="-102" w:hanging="16"/>
              <w:rPr>
                <w:bCs/>
                <w:sz w:val="28"/>
                <w:szCs w:val="28"/>
              </w:rPr>
            </w:pPr>
            <w:r w:rsidRPr="0050541F">
              <w:rPr>
                <w:bCs/>
                <w:sz w:val="28"/>
                <w:szCs w:val="28"/>
              </w:rPr>
              <w:t>Обеспечивающая познавательный туризм</w:t>
            </w:r>
          </w:p>
        </w:tc>
        <w:tc>
          <w:tcPr>
            <w:tcW w:w="4307" w:type="dxa"/>
            <w:gridSpan w:val="2"/>
          </w:tcPr>
          <w:p w:rsidR="00FE69DD" w:rsidRPr="0050541F" w:rsidRDefault="00FE69DD" w:rsidP="00FE69DD">
            <w:pPr>
              <w:keepNext/>
              <w:ind w:left="-114" w:right="-99"/>
              <w:jc w:val="both"/>
              <w:rPr>
                <w:bCs/>
                <w:sz w:val="28"/>
                <w:szCs w:val="28"/>
              </w:rPr>
            </w:pPr>
            <w:r w:rsidRPr="0050541F">
              <w:rPr>
                <w:bCs/>
                <w:sz w:val="28"/>
                <w:szCs w:val="28"/>
              </w:rPr>
              <w:t>минимальная/максимальная площадь земельных участков</w:t>
            </w:r>
          </w:p>
          <w:p w:rsidR="00FE69DD" w:rsidRPr="0050541F" w:rsidRDefault="00FE69DD" w:rsidP="00FE69DD">
            <w:pPr>
              <w:keepNext/>
              <w:ind w:left="-114" w:right="-99"/>
              <w:jc w:val="both"/>
              <w:rPr>
                <w:bCs/>
                <w:sz w:val="28"/>
                <w:szCs w:val="28"/>
              </w:rPr>
            </w:pPr>
            <w:r w:rsidRPr="0050541F">
              <w:rPr>
                <w:bCs/>
                <w:sz w:val="28"/>
                <w:szCs w:val="28"/>
              </w:rPr>
              <w:t>– 10 /20000 кв. м;</w:t>
            </w:r>
          </w:p>
          <w:p w:rsidR="00FE69DD" w:rsidRPr="0050541F" w:rsidRDefault="00FE69DD" w:rsidP="00FE69DD">
            <w:pPr>
              <w:keepNext/>
              <w:ind w:left="-114" w:right="-99"/>
              <w:jc w:val="both"/>
              <w:rPr>
                <w:bCs/>
                <w:sz w:val="28"/>
                <w:szCs w:val="28"/>
              </w:rPr>
            </w:pPr>
            <w:r w:rsidRPr="0050541F">
              <w:rPr>
                <w:bCs/>
                <w:sz w:val="28"/>
                <w:szCs w:val="28"/>
              </w:rPr>
              <w:t>регламенты не распространяются.</w:t>
            </w:r>
          </w:p>
          <w:p w:rsidR="00FE69DD" w:rsidRPr="0050541F" w:rsidRDefault="00FE69DD" w:rsidP="00FE69DD">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E69DD" w:rsidRPr="0050541F" w:rsidTr="00FE69DD">
        <w:trPr>
          <w:trHeight w:val="616"/>
        </w:trPr>
        <w:tc>
          <w:tcPr>
            <w:tcW w:w="1708" w:type="dxa"/>
            <w:shd w:val="clear" w:color="auto" w:fill="auto"/>
            <w:vAlign w:val="center"/>
          </w:tcPr>
          <w:p w:rsidR="00FE69DD" w:rsidRPr="0050541F" w:rsidRDefault="00FE69DD" w:rsidP="00FE69DD">
            <w:pPr>
              <w:keepNext/>
              <w:ind w:left="-103" w:right="-105" w:hanging="16"/>
              <w:jc w:val="both"/>
              <w:rPr>
                <w:bCs/>
                <w:sz w:val="28"/>
                <w:szCs w:val="28"/>
              </w:rPr>
            </w:pPr>
            <w:r w:rsidRPr="0050541F">
              <w:rPr>
                <w:bCs/>
                <w:sz w:val="28"/>
                <w:szCs w:val="28"/>
              </w:rPr>
              <w:t>Земельные участки</w:t>
            </w:r>
          </w:p>
          <w:p w:rsidR="00FE69DD" w:rsidRPr="0050541F" w:rsidRDefault="00FE69DD" w:rsidP="00FE69DD">
            <w:pPr>
              <w:keepNext/>
              <w:ind w:left="-103" w:right="-105" w:hanging="16"/>
              <w:jc w:val="both"/>
              <w:rPr>
                <w:bCs/>
                <w:sz w:val="28"/>
                <w:szCs w:val="28"/>
              </w:rPr>
            </w:pPr>
            <w:r w:rsidRPr="0050541F">
              <w:rPr>
                <w:bCs/>
                <w:sz w:val="28"/>
                <w:szCs w:val="28"/>
              </w:rPr>
              <w:t>(территории) общего пользования</w:t>
            </w:r>
          </w:p>
        </w:tc>
        <w:tc>
          <w:tcPr>
            <w:tcW w:w="1602" w:type="dxa"/>
            <w:shd w:val="clear" w:color="auto" w:fill="auto"/>
            <w:vAlign w:val="center"/>
          </w:tcPr>
          <w:p w:rsidR="00FE69DD" w:rsidRPr="0050541F" w:rsidRDefault="00FE69DD" w:rsidP="00FE69DD">
            <w:pPr>
              <w:keepNext/>
              <w:ind w:left="-111" w:right="-103" w:hanging="16"/>
              <w:jc w:val="both"/>
              <w:rPr>
                <w:bCs/>
                <w:sz w:val="28"/>
                <w:szCs w:val="28"/>
              </w:rPr>
            </w:pPr>
            <w:r w:rsidRPr="0050541F">
              <w:rPr>
                <w:bCs/>
                <w:sz w:val="28"/>
                <w:szCs w:val="28"/>
              </w:rPr>
              <w:t>12</w:t>
            </w:r>
          </w:p>
        </w:tc>
        <w:tc>
          <w:tcPr>
            <w:tcW w:w="3100" w:type="dxa"/>
            <w:shd w:val="clear" w:color="auto" w:fill="auto"/>
            <w:vAlign w:val="center"/>
          </w:tcPr>
          <w:p w:rsidR="00FE69DD" w:rsidRPr="0050541F" w:rsidRDefault="00FE69DD" w:rsidP="00FE69DD">
            <w:pPr>
              <w:keepNext/>
              <w:ind w:left="-113" w:right="-103" w:hanging="16"/>
              <w:jc w:val="both"/>
              <w:rPr>
                <w:bCs/>
                <w:sz w:val="28"/>
                <w:szCs w:val="28"/>
              </w:rPr>
            </w:pPr>
            <w:r w:rsidRPr="0050541F">
              <w:rPr>
                <w:bCs/>
                <w:sz w:val="28"/>
                <w:szCs w:val="28"/>
              </w:rPr>
              <w:t>О</w:t>
            </w:r>
          </w:p>
        </w:tc>
        <w:tc>
          <w:tcPr>
            <w:tcW w:w="3945" w:type="dxa"/>
            <w:gridSpan w:val="2"/>
            <w:shd w:val="clear" w:color="auto" w:fill="auto"/>
            <w:vAlign w:val="center"/>
          </w:tcPr>
          <w:p w:rsidR="00FE69DD" w:rsidRPr="0050541F" w:rsidRDefault="00FE69DD" w:rsidP="00B01EF1">
            <w:pPr>
              <w:keepNext/>
              <w:tabs>
                <w:tab w:val="left" w:pos="3687"/>
              </w:tabs>
              <w:ind w:left="-113" w:right="-102" w:hanging="16"/>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FE69DD" w:rsidRPr="0050541F" w:rsidRDefault="00FE69DD" w:rsidP="00B01EF1">
            <w:pPr>
              <w:keepNext/>
              <w:tabs>
                <w:tab w:val="left" w:pos="3687"/>
              </w:tabs>
              <w:ind w:left="-113" w:right="-102" w:hanging="16"/>
              <w:rPr>
                <w:bCs/>
                <w:sz w:val="28"/>
                <w:szCs w:val="28"/>
              </w:rPr>
            </w:pPr>
            <w:r w:rsidRPr="0050541F">
              <w:rPr>
                <w:bCs/>
                <w:sz w:val="28"/>
                <w:szCs w:val="28"/>
              </w:rPr>
              <w:t>использования с кодами 12.0.1 - 12.0.2</w:t>
            </w:r>
          </w:p>
        </w:tc>
        <w:tc>
          <w:tcPr>
            <w:tcW w:w="4259" w:type="dxa"/>
          </w:tcPr>
          <w:p w:rsidR="00FE69DD" w:rsidRPr="0050541F" w:rsidRDefault="00FE69DD" w:rsidP="00FE69DD">
            <w:pPr>
              <w:keepNext/>
              <w:ind w:left="-114" w:right="-99"/>
              <w:jc w:val="both"/>
              <w:rPr>
                <w:bCs/>
                <w:sz w:val="28"/>
                <w:szCs w:val="28"/>
              </w:rPr>
            </w:pPr>
            <w:r w:rsidRPr="0050541F">
              <w:rPr>
                <w:bCs/>
                <w:sz w:val="28"/>
                <w:szCs w:val="28"/>
              </w:rPr>
              <w:t>минимальная/максимальная</w:t>
            </w:r>
            <w:r w:rsidRPr="0050541F">
              <w:rPr>
                <w:bCs/>
                <w:sz w:val="28"/>
                <w:szCs w:val="28"/>
              </w:rPr>
              <w:tab/>
              <w:t>площадь</w:t>
            </w:r>
            <w:r w:rsidRPr="0050541F">
              <w:rPr>
                <w:bCs/>
                <w:sz w:val="28"/>
                <w:szCs w:val="28"/>
              </w:rPr>
              <w:tab/>
              <w:t>земельных</w:t>
            </w:r>
            <w:r w:rsidRPr="0050541F">
              <w:rPr>
                <w:bCs/>
                <w:sz w:val="28"/>
                <w:szCs w:val="28"/>
              </w:rPr>
              <w:tab/>
              <w:t>участков</w:t>
            </w:r>
            <w:r w:rsidRPr="0050541F">
              <w:rPr>
                <w:bCs/>
                <w:sz w:val="28"/>
                <w:szCs w:val="28"/>
              </w:rPr>
              <w:tab/>
              <w:t>не устанавливается;</w:t>
            </w:r>
          </w:p>
          <w:p w:rsidR="00FE69DD" w:rsidRPr="0050541F" w:rsidRDefault="00FE69DD" w:rsidP="00FE69DD">
            <w:pPr>
              <w:keepNext/>
              <w:ind w:left="-114" w:right="-99"/>
              <w:jc w:val="both"/>
              <w:rPr>
                <w:bCs/>
                <w:sz w:val="28"/>
                <w:szCs w:val="28"/>
              </w:rPr>
            </w:pPr>
            <w:r w:rsidRPr="0050541F">
              <w:rPr>
                <w:bCs/>
                <w:sz w:val="28"/>
                <w:szCs w:val="28"/>
              </w:rPr>
              <w:t>-регламенты не распространяются;</w:t>
            </w:r>
          </w:p>
          <w:p w:rsidR="00FE69DD" w:rsidRPr="0050541F" w:rsidRDefault="00FE69DD" w:rsidP="00FE69DD">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460ED6" w:rsidRPr="0050541F" w:rsidRDefault="00460ED6" w:rsidP="00460ED6">
      <w:pPr>
        <w:suppressAutoHyphens/>
        <w:ind w:firstLine="720"/>
        <w:jc w:val="both"/>
        <w:rPr>
          <w:sz w:val="28"/>
          <w:szCs w:val="28"/>
        </w:rPr>
        <w:sectPr w:rsidR="00460ED6" w:rsidRPr="0050541F" w:rsidSect="009169F1">
          <w:pgSz w:w="16838" w:h="11906" w:orient="landscape"/>
          <w:pgMar w:top="1418" w:right="1134" w:bottom="567" w:left="1134" w:header="709" w:footer="709" w:gutter="0"/>
          <w:cols w:space="708"/>
          <w:docGrid w:linePitch="360"/>
        </w:sectPr>
      </w:pPr>
    </w:p>
    <w:p w:rsidR="00460ED6" w:rsidRPr="0050541F" w:rsidRDefault="00460ED6" w:rsidP="00460ED6">
      <w:pPr>
        <w:suppressAutoHyphens/>
        <w:ind w:firstLine="720"/>
        <w:jc w:val="both"/>
        <w:rPr>
          <w:sz w:val="28"/>
          <w:szCs w:val="28"/>
        </w:rPr>
      </w:pPr>
      <w:r w:rsidRPr="0050541F">
        <w:rPr>
          <w:sz w:val="28"/>
          <w:szCs w:val="28"/>
        </w:rPr>
        <w:t xml:space="preserve"> Примечание:</w:t>
      </w:r>
    </w:p>
    <w:p w:rsidR="00413FB2" w:rsidRPr="0050541F" w:rsidRDefault="00413FB2" w:rsidP="00182873">
      <w:pPr>
        <w:numPr>
          <w:ilvl w:val="0"/>
          <w:numId w:val="56"/>
        </w:numPr>
        <w:suppressAutoHyphens/>
        <w:jc w:val="both"/>
        <w:rPr>
          <w:sz w:val="28"/>
          <w:szCs w:val="28"/>
        </w:rPr>
      </w:pPr>
      <w:r w:rsidRPr="0050541F">
        <w:rPr>
          <w:sz w:val="28"/>
          <w:szCs w:val="28"/>
        </w:rPr>
        <w:t>расстояния до границ соседнего земельного участка должны быть не менее:</w:t>
      </w:r>
    </w:p>
    <w:p w:rsidR="00413FB2" w:rsidRPr="0050541F" w:rsidRDefault="00413FB2" w:rsidP="00182873">
      <w:pPr>
        <w:numPr>
          <w:ilvl w:val="0"/>
          <w:numId w:val="58"/>
        </w:numPr>
        <w:suppressAutoHyphens/>
        <w:ind w:left="1134"/>
        <w:jc w:val="both"/>
        <w:rPr>
          <w:sz w:val="28"/>
          <w:szCs w:val="28"/>
        </w:rPr>
      </w:pPr>
      <w:r w:rsidRPr="0050541F">
        <w:rPr>
          <w:sz w:val="28"/>
          <w:szCs w:val="28"/>
        </w:rPr>
        <w:t xml:space="preserve">хозяйственных построек (бани, гаража и др.) - </w:t>
      </w:r>
      <w:smartTag w:uri="urn:schemas-microsoft-com:office:smarttags" w:element="metricconverter">
        <w:smartTagPr>
          <w:attr w:name="ProductID" w:val="1 м"/>
        </w:smartTagPr>
        <w:r w:rsidRPr="0050541F">
          <w:rPr>
            <w:sz w:val="28"/>
            <w:szCs w:val="28"/>
          </w:rPr>
          <w:t>1 м</w:t>
        </w:r>
      </w:smartTag>
      <w:r w:rsidRPr="0050541F">
        <w:rPr>
          <w:sz w:val="28"/>
          <w:szCs w:val="28"/>
        </w:rPr>
        <w:t>;</w:t>
      </w:r>
    </w:p>
    <w:p w:rsidR="00413FB2" w:rsidRPr="0050541F" w:rsidRDefault="00413FB2" w:rsidP="00182873">
      <w:pPr>
        <w:numPr>
          <w:ilvl w:val="0"/>
          <w:numId w:val="58"/>
        </w:numPr>
        <w:suppressAutoHyphens/>
        <w:ind w:left="0" w:firstLine="720"/>
        <w:jc w:val="both"/>
        <w:rPr>
          <w:sz w:val="28"/>
          <w:szCs w:val="28"/>
        </w:rPr>
      </w:pPr>
      <w:r w:rsidRPr="0050541F">
        <w:rPr>
          <w:sz w:val="28"/>
          <w:szCs w:val="28"/>
        </w:rPr>
        <w:t xml:space="preserve">от стволов высокорослых деревьев - </w:t>
      </w:r>
      <w:smartTag w:uri="urn:schemas-microsoft-com:office:smarttags" w:element="metricconverter">
        <w:smartTagPr>
          <w:attr w:name="ProductID" w:val="4 м"/>
        </w:smartTagPr>
        <w:r w:rsidRPr="0050541F">
          <w:rPr>
            <w:sz w:val="28"/>
            <w:szCs w:val="28"/>
          </w:rPr>
          <w:t>4 м</w:t>
        </w:r>
      </w:smartTag>
      <w:r w:rsidRPr="0050541F">
        <w:rPr>
          <w:sz w:val="28"/>
          <w:szCs w:val="28"/>
        </w:rPr>
        <w:t>;</w:t>
      </w:r>
    </w:p>
    <w:p w:rsidR="00413FB2" w:rsidRPr="0050541F" w:rsidRDefault="00413FB2" w:rsidP="00182873">
      <w:pPr>
        <w:numPr>
          <w:ilvl w:val="0"/>
          <w:numId w:val="58"/>
        </w:numPr>
        <w:suppressAutoHyphens/>
        <w:ind w:left="0" w:firstLine="720"/>
        <w:jc w:val="both"/>
        <w:rPr>
          <w:sz w:val="28"/>
          <w:szCs w:val="28"/>
        </w:rPr>
      </w:pPr>
      <w:r w:rsidRPr="0050541F">
        <w:rPr>
          <w:sz w:val="28"/>
          <w:szCs w:val="28"/>
        </w:rPr>
        <w:t xml:space="preserve">от стволов среднерослых деревьев - </w:t>
      </w:r>
      <w:smartTag w:uri="urn:schemas-microsoft-com:office:smarttags" w:element="metricconverter">
        <w:smartTagPr>
          <w:attr w:name="ProductID" w:val="2 м"/>
        </w:smartTagPr>
        <w:r w:rsidRPr="0050541F">
          <w:rPr>
            <w:sz w:val="28"/>
            <w:szCs w:val="28"/>
          </w:rPr>
          <w:t>2 м</w:t>
        </w:r>
      </w:smartTag>
      <w:r w:rsidRPr="0050541F">
        <w:rPr>
          <w:sz w:val="28"/>
          <w:szCs w:val="28"/>
        </w:rPr>
        <w:t>;</w:t>
      </w:r>
    </w:p>
    <w:p w:rsidR="00413FB2" w:rsidRPr="0050541F" w:rsidRDefault="00413FB2" w:rsidP="00182873">
      <w:pPr>
        <w:numPr>
          <w:ilvl w:val="0"/>
          <w:numId w:val="58"/>
        </w:numPr>
        <w:suppressAutoHyphens/>
        <w:ind w:left="0" w:firstLine="720"/>
        <w:jc w:val="both"/>
        <w:rPr>
          <w:sz w:val="28"/>
          <w:szCs w:val="28"/>
        </w:rPr>
      </w:pPr>
      <w:r w:rsidRPr="0050541F">
        <w:rPr>
          <w:sz w:val="28"/>
          <w:szCs w:val="28"/>
        </w:rPr>
        <w:t xml:space="preserve">от кустарника - </w:t>
      </w:r>
      <w:smartTag w:uri="urn:schemas-microsoft-com:office:smarttags" w:element="metricconverter">
        <w:smartTagPr>
          <w:attr w:name="ProductID" w:val="1 м"/>
        </w:smartTagPr>
        <w:r w:rsidRPr="0050541F">
          <w:rPr>
            <w:sz w:val="28"/>
            <w:szCs w:val="28"/>
          </w:rPr>
          <w:t>1 м</w:t>
        </w:r>
      </w:smartTag>
      <w:r w:rsidRPr="0050541F">
        <w:rPr>
          <w:sz w:val="28"/>
          <w:szCs w:val="28"/>
        </w:rPr>
        <w:t>.</w:t>
      </w:r>
    </w:p>
    <w:p w:rsidR="00413FB2" w:rsidRPr="0050541F" w:rsidRDefault="00413FB2" w:rsidP="00413FB2">
      <w:pPr>
        <w:suppressAutoHyphens/>
        <w:ind w:firstLine="720"/>
        <w:jc w:val="both"/>
        <w:rPr>
          <w:sz w:val="28"/>
          <w:szCs w:val="28"/>
        </w:rPr>
      </w:pPr>
      <w:r w:rsidRPr="0050541F">
        <w:rPr>
          <w:sz w:val="28"/>
          <w:szCs w:val="28"/>
        </w:rPr>
        <w:t xml:space="preserve">Расстояние между зданием и границей соседнего участка измеряется от цоколя здания или от стены здания, если элементы здания (эркер, крыльцо, навес, свес крыши и другое) выступают не более чем на </w:t>
      </w:r>
      <w:smartTag w:uri="urn:schemas-microsoft-com:office:smarttags" w:element="metricconverter">
        <w:smartTagPr>
          <w:attr w:name="ProductID" w:val="50 см"/>
        </w:smartTagPr>
        <w:r w:rsidRPr="0050541F">
          <w:rPr>
            <w:sz w:val="28"/>
            <w:szCs w:val="28"/>
          </w:rPr>
          <w:t>50 см</w:t>
        </w:r>
      </w:smartTag>
      <w:r w:rsidRPr="0050541F">
        <w:rPr>
          <w:sz w:val="28"/>
          <w:szCs w:val="28"/>
        </w:rPr>
        <w:t xml:space="preserve"> от плоскости стены. Если элементы выступают более чем на </w:t>
      </w:r>
      <w:smartTag w:uri="urn:schemas-microsoft-com:office:smarttags" w:element="metricconverter">
        <w:smartTagPr>
          <w:attr w:name="ProductID" w:val="50 см"/>
        </w:smartTagPr>
        <w:r w:rsidRPr="0050541F">
          <w:rPr>
            <w:sz w:val="28"/>
            <w:szCs w:val="28"/>
          </w:rPr>
          <w:t>50 см</w:t>
        </w:r>
      </w:smartTag>
      <w:r w:rsidRPr="0050541F">
        <w:rPr>
          <w:sz w:val="28"/>
          <w:szCs w:val="28"/>
        </w:rPr>
        <w:t>,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rsidR="00413FB2" w:rsidRPr="0050541F" w:rsidRDefault="00413FB2" w:rsidP="00413FB2">
      <w:pPr>
        <w:suppressAutoHyphens/>
        <w:ind w:firstLine="720"/>
        <w:jc w:val="both"/>
        <w:rPr>
          <w:sz w:val="28"/>
          <w:szCs w:val="28"/>
        </w:rPr>
      </w:pPr>
      <w:r w:rsidRPr="0050541F">
        <w:rPr>
          <w:sz w:val="28"/>
          <w:szCs w:val="28"/>
        </w:rPr>
        <w:t>Допускается формирование земельных участков для жилой застройки в глубине жилой зоны, соответствующих предельным параметрам земельных участков для данной территориальной зоны, при наличии проезда к участку по фронту улицы –6 метров.</w:t>
      </w:r>
    </w:p>
    <w:p w:rsidR="00413FB2" w:rsidRPr="0050541F" w:rsidRDefault="00413FB2" w:rsidP="00413FB2">
      <w:pPr>
        <w:suppressAutoHyphens/>
        <w:ind w:firstLine="720"/>
        <w:jc w:val="both"/>
        <w:rPr>
          <w:sz w:val="28"/>
          <w:szCs w:val="28"/>
        </w:rPr>
      </w:pPr>
      <w:r w:rsidRPr="0050541F">
        <w:rPr>
          <w:sz w:val="28"/>
          <w:szCs w:val="28"/>
        </w:rPr>
        <w:t>При реконструкции существующих зданий отступы от границ земельного участка принимать по существующей застройке здания с учетом действующих норм проектирования.</w:t>
      </w:r>
    </w:p>
    <w:p w:rsidR="00413FB2" w:rsidRPr="0050541F" w:rsidRDefault="00413FB2" w:rsidP="00182873">
      <w:pPr>
        <w:numPr>
          <w:ilvl w:val="0"/>
          <w:numId w:val="57"/>
        </w:numPr>
        <w:suppressAutoHyphens/>
        <w:ind w:left="0" w:firstLine="709"/>
        <w:jc w:val="both"/>
        <w:rPr>
          <w:sz w:val="28"/>
          <w:szCs w:val="28"/>
        </w:rPr>
      </w:pPr>
      <w:r w:rsidRPr="0050541F">
        <w:rPr>
          <w:sz w:val="28"/>
          <w:szCs w:val="28"/>
        </w:rPr>
        <w:t>расстояние от окон реконструируемых зданий до стен соседнего здания и хозяйственных построек (сарая, гаража, бани), расположенных на соседних земельных участках, должно быть не менее 6 м. Допускается изменение данного расстояния с учетом действующих норм проектирования, при разработке мероприятий по обеспечению пожарной безопасности;</w:t>
      </w:r>
    </w:p>
    <w:p w:rsidR="00413FB2" w:rsidRPr="0050541F" w:rsidRDefault="00413FB2" w:rsidP="00182873">
      <w:pPr>
        <w:numPr>
          <w:ilvl w:val="0"/>
          <w:numId w:val="57"/>
        </w:numPr>
        <w:suppressAutoHyphens/>
        <w:ind w:left="0" w:firstLine="709"/>
        <w:jc w:val="both"/>
        <w:rPr>
          <w:sz w:val="28"/>
          <w:szCs w:val="28"/>
        </w:rPr>
      </w:pPr>
      <w:r w:rsidRPr="0050541F">
        <w:rPr>
          <w:sz w:val="28"/>
          <w:szCs w:val="28"/>
        </w:rPr>
        <w:t>допускается блокировка объектов нежилого фонда, а также хозяйственных построек на смежных земельных участках по взаимному (удостоверенному нотариально) согласию собственников смежных земельных участков при новом строительстве с учетом действующих норм проектирования;</w:t>
      </w:r>
    </w:p>
    <w:p w:rsidR="00413FB2" w:rsidRPr="0050541F" w:rsidRDefault="00413FB2" w:rsidP="00182873">
      <w:pPr>
        <w:numPr>
          <w:ilvl w:val="0"/>
          <w:numId w:val="57"/>
        </w:numPr>
        <w:ind w:left="0" w:firstLine="700"/>
        <w:jc w:val="both"/>
        <w:rPr>
          <w:sz w:val="28"/>
          <w:szCs w:val="28"/>
        </w:rPr>
      </w:pPr>
      <w:r w:rsidRPr="0050541F">
        <w:rPr>
          <w:sz w:val="28"/>
          <w:szCs w:val="28"/>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собственников соседних земельных участков, в части водоотведения атмосферных осадков с кровли навесов, при устройстве навесов минимальный отступ от границы участка – 1м;</w:t>
      </w:r>
    </w:p>
    <w:p w:rsidR="00413FB2" w:rsidRPr="0050541F" w:rsidRDefault="00413FB2" w:rsidP="00182873">
      <w:pPr>
        <w:numPr>
          <w:ilvl w:val="0"/>
          <w:numId w:val="57"/>
        </w:numPr>
        <w:ind w:left="0" w:firstLine="700"/>
        <w:jc w:val="both"/>
        <w:rPr>
          <w:sz w:val="28"/>
          <w:szCs w:val="28"/>
        </w:rPr>
      </w:pPr>
      <w:r w:rsidRPr="0050541F">
        <w:rPr>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 Сток ливневых вод необходимо организовывать в границах земельного участка либо (при наличии) в организованную ливневую канализацию, расположенную на территории поселения.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rsidR="00413FB2" w:rsidRPr="0050541F" w:rsidRDefault="00413FB2" w:rsidP="00182873">
      <w:pPr>
        <w:numPr>
          <w:ilvl w:val="0"/>
          <w:numId w:val="57"/>
        </w:numPr>
        <w:ind w:left="0" w:firstLine="700"/>
        <w:jc w:val="both"/>
        <w:rPr>
          <w:sz w:val="28"/>
          <w:szCs w:val="28"/>
        </w:rPr>
      </w:pPr>
      <w:r w:rsidRPr="0050541F">
        <w:rPr>
          <w:sz w:val="28"/>
          <w:szCs w:val="28"/>
        </w:rPr>
        <w:t>отмостка должна располагаться в пределах отведенного (предоставленного) земельного участка. Уклон отмостки рекомендуется принимать не менее 10% в сторону от здания;</w:t>
      </w:r>
    </w:p>
    <w:p w:rsidR="00413FB2" w:rsidRPr="0050541F" w:rsidRDefault="00413FB2" w:rsidP="00182873">
      <w:pPr>
        <w:numPr>
          <w:ilvl w:val="0"/>
          <w:numId w:val="57"/>
        </w:numPr>
        <w:ind w:left="0" w:firstLine="700"/>
        <w:jc w:val="both"/>
        <w:rPr>
          <w:sz w:val="28"/>
          <w:szCs w:val="28"/>
        </w:rPr>
      </w:pPr>
      <w:r w:rsidRPr="0050541F">
        <w:rPr>
          <w:sz w:val="28"/>
          <w:szCs w:val="28"/>
        </w:rPr>
        <w:t xml:space="preserve">требования к ограждению земельных участков: </w:t>
      </w:r>
    </w:p>
    <w:p w:rsidR="00413FB2" w:rsidRPr="0050541F" w:rsidRDefault="00413FB2" w:rsidP="00182873">
      <w:pPr>
        <w:numPr>
          <w:ilvl w:val="0"/>
          <w:numId w:val="59"/>
        </w:numPr>
        <w:jc w:val="both"/>
        <w:rPr>
          <w:sz w:val="28"/>
          <w:szCs w:val="28"/>
        </w:rPr>
      </w:pPr>
      <w:r w:rsidRPr="0050541F">
        <w:rPr>
          <w:sz w:val="28"/>
          <w:szCs w:val="28"/>
        </w:rPr>
        <w:t xml:space="preserve">высота ограждения земельных участков должна быть не более 2,0 м; </w:t>
      </w:r>
    </w:p>
    <w:p w:rsidR="00413FB2" w:rsidRPr="0050541F" w:rsidRDefault="00413FB2" w:rsidP="00182873">
      <w:pPr>
        <w:numPr>
          <w:ilvl w:val="0"/>
          <w:numId w:val="59"/>
        </w:numPr>
        <w:ind w:left="0" w:firstLine="700"/>
        <w:jc w:val="both"/>
        <w:rPr>
          <w:sz w:val="28"/>
          <w:szCs w:val="28"/>
        </w:rPr>
      </w:pPr>
      <w:r w:rsidRPr="0050541F">
        <w:rPr>
          <w:sz w:val="28"/>
          <w:szCs w:val="28"/>
        </w:rPr>
        <w:t>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413FB2" w:rsidRPr="0050541F" w:rsidRDefault="00413FB2" w:rsidP="00182873">
      <w:pPr>
        <w:numPr>
          <w:ilvl w:val="0"/>
          <w:numId w:val="59"/>
        </w:numPr>
        <w:ind w:left="0" w:firstLine="700"/>
        <w:jc w:val="both"/>
        <w:rPr>
          <w:sz w:val="28"/>
          <w:szCs w:val="28"/>
        </w:rPr>
      </w:pPr>
      <w:r w:rsidRPr="0050541F">
        <w:rPr>
          <w:sz w:val="28"/>
          <w:szCs w:val="28"/>
        </w:rPr>
        <w:t>ограждения между смежными земельными участками должны быть проветриваемыми на высоту не менее 0,</w:t>
      </w:r>
      <w:r w:rsidR="00C0307C" w:rsidRPr="0050541F">
        <w:rPr>
          <w:sz w:val="28"/>
          <w:szCs w:val="28"/>
        </w:rPr>
        <w:t>3</w:t>
      </w:r>
      <w:r w:rsidRPr="0050541F">
        <w:rPr>
          <w:sz w:val="28"/>
          <w:szCs w:val="28"/>
        </w:rPr>
        <w:t xml:space="preserve"> м от уровня земли; </w:t>
      </w:r>
    </w:p>
    <w:p w:rsidR="00413FB2" w:rsidRPr="0050541F" w:rsidRDefault="00413FB2" w:rsidP="00182873">
      <w:pPr>
        <w:numPr>
          <w:ilvl w:val="0"/>
          <w:numId w:val="59"/>
        </w:numPr>
        <w:ind w:left="0" w:firstLine="700"/>
        <w:jc w:val="both"/>
        <w:rPr>
          <w:sz w:val="28"/>
          <w:szCs w:val="28"/>
        </w:rPr>
      </w:pPr>
      <w:r w:rsidRPr="0050541F">
        <w:rPr>
          <w:sz w:val="28"/>
          <w:szCs w:val="28"/>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413FB2" w:rsidRPr="0050541F" w:rsidRDefault="00413FB2" w:rsidP="00182873">
      <w:pPr>
        <w:numPr>
          <w:ilvl w:val="0"/>
          <w:numId w:val="59"/>
        </w:numPr>
        <w:ind w:left="0" w:firstLine="700"/>
        <w:jc w:val="both"/>
        <w:rPr>
          <w:sz w:val="28"/>
          <w:szCs w:val="28"/>
        </w:rPr>
      </w:pPr>
      <w:r w:rsidRPr="0050541F">
        <w:rPr>
          <w:sz w:val="28"/>
          <w:szCs w:val="28"/>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413FB2" w:rsidRPr="0050541F" w:rsidRDefault="00413FB2" w:rsidP="00182873">
      <w:pPr>
        <w:numPr>
          <w:ilvl w:val="0"/>
          <w:numId w:val="59"/>
        </w:numPr>
        <w:suppressAutoHyphens/>
        <w:ind w:left="0" w:firstLine="700"/>
        <w:jc w:val="both"/>
        <w:rPr>
          <w:sz w:val="28"/>
          <w:szCs w:val="28"/>
        </w:rPr>
      </w:pPr>
      <w:r w:rsidRPr="0050541F">
        <w:rPr>
          <w:sz w:val="28"/>
          <w:szCs w:val="28"/>
        </w:rPr>
        <w:t xml:space="preserve">по взаимному согласию собственников смежных земельных участков допускается устройство сплошных ограждений. При общей толщине конструкции ограждения до </w:t>
      </w:r>
      <w:smartTag w:uri="urn:schemas-microsoft-com:office:smarttags" w:element="metricconverter">
        <w:smartTagPr>
          <w:attr w:name="ProductID" w:val="100 мм"/>
        </w:smartTagPr>
        <w:r w:rsidRPr="0050541F">
          <w:rPr>
            <w:sz w:val="28"/>
            <w:szCs w:val="28"/>
          </w:rPr>
          <w:t>100 мм</w:t>
        </w:r>
      </w:smartTag>
      <w:r w:rsidRPr="0050541F">
        <w:rPr>
          <w:sz w:val="28"/>
          <w:szCs w:val="28"/>
        </w:rPr>
        <w:t xml:space="preserve">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413FB2" w:rsidRPr="0050541F" w:rsidRDefault="0023236B" w:rsidP="00182873">
      <w:pPr>
        <w:numPr>
          <w:ilvl w:val="0"/>
          <w:numId w:val="57"/>
        </w:numPr>
        <w:suppressAutoHyphens/>
        <w:ind w:left="0" w:firstLine="700"/>
        <w:jc w:val="both"/>
        <w:rPr>
          <w:sz w:val="28"/>
          <w:szCs w:val="28"/>
        </w:rPr>
      </w:pPr>
      <w:r w:rsidRPr="0050541F">
        <w:rPr>
          <w:sz w:val="28"/>
          <w:szCs w:val="28"/>
        </w:rPr>
        <w:t>при отсутствии централизованной канализации допускается обустройство водонепроницаемых септиков на расстоянии до стен соседнего дома не менее 5 м, уличных туалетов не менее 12 м до стен соседнего дома,</w:t>
      </w:r>
      <w:r w:rsidR="00413FB2" w:rsidRPr="0050541F">
        <w:rPr>
          <w:sz w:val="28"/>
          <w:szCs w:val="28"/>
        </w:rPr>
        <w:t xml:space="preserve"> до источника водоснабжения (колодца) - не менее 25 м;</w:t>
      </w:r>
    </w:p>
    <w:p w:rsidR="00413FB2" w:rsidRPr="0050541F" w:rsidRDefault="00413FB2" w:rsidP="00182873">
      <w:pPr>
        <w:numPr>
          <w:ilvl w:val="0"/>
          <w:numId w:val="57"/>
        </w:numPr>
        <w:suppressAutoHyphens/>
        <w:ind w:left="0" w:firstLine="700"/>
        <w:jc w:val="both"/>
        <w:rPr>
          <w:sz w:val="28"/>
          <w:szCs w:val="28"/>
        </w:rPr>
      </w:pPr>
      <w:r w:rsidRPr="0050541F">
        <w:rPr>
          <w:sz w:val="28"/>
          <w:szCs w:val="28"/>
        </w:rPr>
        <w:t>запрещается поднятие уровня земельного участка выше чем</w:t>
      </w:r>
      <w:r w:rsidR="001525D9" w:rsidRPr="0050541F">
        <w:rPr>
          <w:sz w:val="28"/>
          <w:szCs w:val="28"/>
        </w:rPr>
        <w:t xml:space="preserve"> </w:t>
      </w:r>
      <w:r w:rsidRPr="0050541F">
        <w:rPr>
          <w:sz w:val="28"/>
          <w:szCs w:val="28"/>
        </w:rPr>
        <w:t>на 0,15 м относительно уровня смежных земельных участков, однако по взаимному (удостоверенному нотариально) согласию собственников смежных земельных участков допускается поднятие уровня земельного участка путем отсыпки грунта выше чем 0,15 м;</w:t>
      </w:r>
    </w:p>
    <w:p w:rsidR="00413FB2" w:rsidRPr="0050541F" w:rsidRDefault="00413FB2" w:rsidP="00182873">
      <w:pPr>
        <w:numPr>
          <w:ilvl w:val="0"/>
          <w:numId w:val="57"/>
        </w:numPr>
        <w:suppressAutoHyphens/>
        <w:ind w:left="0" w:firstLine="700"/>
        <w:jc w:val="both"/>
        <w:rPr>
          <w:sz w:val="28"/>
          <w:szCs w:val="28"/>
        </w:rPr>
      </w:pPr>
      <w:r w:rsidRPr="0050541F">
        <w:rPr>
          <w:sz w:val="28"/>
          <w:szCs w:val="28"/>
        </w:rPr>
        <w:t>запрещается изменение уровня земель общего пользования без согласования с органами местного самоуправления.</w:t>
      </w:r>
    </w:p>
    <w:p w:rsidR="00413FB2" w:rsidRPr="0050541F" w:rsidRDefault="00413FB2" w:rsidP="00182873">
      <w:pPr>
        <w:numPr>
          <w:ilvl w:val="0"/>
          <w:numId w:val="57"/>
        </w:numPr>
        <w:suppressAutoHyphens/>
        <w:ind w:left="0" w:firstLine="700"/>
        <w:jc w:val="both"/>
        <w:rPr>
          <w:sz w:val="28"/>
          <w:szCs w:val="28"/>
        </w:rPr>
      </w:pPr>
      <w:r w:rsidRPr="0050541F">
        <w:rPr>
          <w:sz w:val="28"/>
          <w:szCs w:val="28"/>
        </w:rPr>
        <w:t>допускается поднятие уровня земельного участка путем отсыпки грунта для земельных участков, находящихся в зонах, подверженных затоплению и подтоплению, путем разработки мероприятий по инженерной защите территорий;</w:t>
      </w:r>
    </w:p>
    <w:p w:rsidR="00413FB2" w:rsidRPr="0050541F" w:rsidRDefault="00413FB2" w:rsidP="00182873">
      <w:pPr>
        <w:numPr>
          <w:ilvl w:val="0"/>
          <w:numId w:val="57"/>
        </w:numPr>
        <w:suppressAutoHyphens/>
        <w:ind w:left="0" w:firstLine="700"/>
        <w:jc w:val="both"/>
        <w:rPr>
          <w:sz w:val="28"/>
          <w:szCs w:val="28"/>
        </w:rPr>
      </w:pPr>
      <w:r w:rsidRPr="0050541F">
        <w:rPr>
          <w:sz w:val="28"/>
          <w:szCs w:val="28"/>
        </w:rPr>
        <w:t>при проектировании и строительстве в зонах затопления, подтопления, а такжеводоохранных зонах необходимо:</w:t>
      </w:r>
    </w:p>
    <w:p w:rsidR="00413FB2" w:rsidRPr="0050541F" w:rsidRDefault="00413FB2" w:rsidP="00182873">
      <w:pPr>
        <w:numPr>
          <w:ilvl w:val="0"/>
          <w:numId w:val="60"/>
        </w:numPr>
        <w:suppressAutoHyphens/>
        <w:ind w:left="0" w:firstLine="283"/>
        <w:jc w:val="both"/>
        <w:rPr>
          <w:sz w:val="28"/>
          <w:szCs w:val="28"/>
        </w:rPr>
      </w:pPr>
      <w:r w:rsidRPr="0050541F">
        <w:rPr>
          <w:sz w:val="28"/>
          <w:szCs w:val="28"/>
        </w:rPr>
        <w:t>предусматривать разработку мероприятий по инженерной защите территорий от затопления и подтопления;</w:t>
      </w:r>
    </w:p>
    <w:p w:rsidR="00413FB2" w:rsidRPr="0050541F" w:rsidRDefault="00413FB2" w:rsidP="00182873">
      <w:pPr>
        <w:numPr>
          <w:ilvl w:val="0"/>
          <w:numId w:val="60"/>
        </w:numPr>
        <w:suppressAutoHyphens/>
        <w:ind w:left="0" w:firstLine="283"/>
        <w:jc w:val="both"/>
        <w:rPr>
          <w:sz w:val="28"/>
          <w:szCs w:val="28"/>
        </w:rPr>
      </w:pPr>
      <w:r w:rsidRPr="0050541F">
        <w:rPr>
          <w:sz w:val="28"/>
          <w:szCs w:val="28"/>
        </w:rPr>
        <w:t>производить деятельность в соответствии с Федеральным законом от 20 декабря 2004 г. № 166-ФЗ «О рыболовстве и сохранении водных биологических ресурсов».</w:t>
      </w:r>
    </w:p>
    <w:p w:rsidR="00413FB2" w:rsidRPr="0050541F" w:rsidRDefault="00413FB2" w:rsidP="00182873">
      <w:pPr>
        <w:numPr>
          <w:ilvl w:val="0"/>
          <w:numId w:val="57"/>
        </w:numPr>
        <w:suppressAutoHyphens/>
        <w:ind w:left="0" w:firstLine="700"/>
        <w:jc w:val="both"/>
        <w:rPr>
          <w:sz w:val="28"/>
          <w:szCs w:val="28"/>
        </w:rPr>
      </w:pPr>
      <w:r w:rsidRPr="0050541F">
        <w:rPr>
          <w:sz w:val="28"/>
          <w:szCs w:val="28"/>
        </w:rPr>
        <w:t>вспомогательные строения, за исключением гаражей, размещать со стороны улиц не допускается;</w:t>
      </w:r>
    </w:p>
    <w:p w:rsidR="00413FB2" w:rsidRPr="0050541F" w:rsidRDefault="00413FB2" w:rsidP="00182873">
      <w:pPr>
        <w:numPr>
          <w:ilvl w:val="0"/>
          <w:numId w:val="57"/>
        </w:numPr>
        <w:suppressAutoHyphens/>
        <w:ind w:left="0" w:firstLine="700"/>
        <w:jc w:val="both"/>
        <w:rPr>
          <w:sz w:val="28"/>
          <w:szCs w:val="28"/>
        </w:rPr>
      </w:pPr>
      <w:r w:rsidRPr="0050541F">
        <w:rPr>
          <w:sz w:val="28"/>
          <w:szCs w:val="28"/>
        </w:rPr>
        <w:t>строительство пристроек к многоквартирным жилым домам запрещено, кроме реконструкции всего жилого дома;</w:t>
      </w:r>
    </w:p>
    <w:p w:rsidR="00413FB2" w:rsidRPr="0050541F" w:rsidRDefault="00413FB2" w:rsidP="00182873">
      <w:pPr>
        <w:numPr>
          <w:ilvl w:val="0"/>
          <w:numId w:val="57"/>
        </w:numPr>
        <w:suppressAutoHyphens/>
        <w:ind w:left="0" w:firstLine="720"/>
        <w:jc w:val="both"/>
        <w:rPr>
          <w:sz w:val="28"/>
          <w:szCs w:val="28"/>
        </w:rPr>
      </w:pPr>
      <w:r w:rsidRPr="0050541F">
        <w:rPr>
          <w:sz w:val="28"/>
          <w:szCs w:val="28"/>
        </w:rPr>
        <w:t>размещение жилых помещений в цокольных и подвальных этажах, а также размещение в жилых зданиях объектов общественного назначения, оказывающих вредное воздействие на человека, не допускается;</w:t>
      </w:r>
    </w:p>
    <w:p w:rsidR="00413FB2" w:rsidRPr="0050541F" w:rsidRDefault="00413FB2" w:rsidP="00182873">
      <w:pPr>
        <w:numPr>
          <w:ilvl w:val="0"/>
          <w:numId w:val="57"/>
        </w:numPr>
        <w:suppressAutoHyphens/>
        <w:ind w:left="0" w:firstLine="720"/>
        <w:jc w:val="both"/>
        <w:rPr>
          <w:sz w:val="28"/>
          <w:szCs w:val="28"/>
        </w:rPr>
      </w:pPr>
      <w:r w:rsidRPr="0050541F">
        <w:rPr>
          <w:sz w:val="28"/>
          <w:szCs w:val="28"/>
        </w:rPr>
        <w:t>размещение парковочных мест для объектов обществен</w:t>
      </w:r>
      <w:r w:rsidR="005B53A8" w:rsidRPr="0050541F">
        <w:rPr>
          <w:sz w:val="28"/>
          <w:szCs w:val="28"/>
        </w:rPr>
        <w:t xml:space="preserve">ного, коммерческого назначения </w:t>
      </w:r>
      <w:r w:rsidRPr="0050541F">
        <w:rPr>
          <w:sz w:val="28"/>
          <w:szCs w:val="28"/>
        </w:rPr>
        <w:t>необходимо размещать на собственном земельном участке</w:t>
      </w:r>
      <w:r w:rsidR="002B46B8" w:rsidRPr="0050541F">
        <w:rPr>
          <w:sz w:val="28"/>
          <w:szCs w:val="28"/>
        </w:rPr>
        <w:t>.</w:t>
      </w:r>
      <w:r w:rsidRPr="0050541F">
        <w:rPr>
          <w:sz w:val="28"/>
          <w:szCs w:val="28"/>
        </w:rPr>
        <w:t xml:space="preserve"> </w:t>
      </w:r>
    </w:p>
    <w:p w:rsidR="00413FB2" w:rsidRPr="0050541F" w:rsidRDefault="00413FB2" w:rsidP="00182873">
      <w:pPr>
        <w:numPr>
          <w:ilvl w:val="0"/>
          <w:numId w:val="57"/>
        </w:numPr>
        <w:suppressAutoHyphens/>
        <w:ind w:left="0" w:firstLine="720"/>
        <w:jc w:val="both"/>
        <w:rPr>
          <w:sz w:val="28"/>
          <w:szCs w:val="28"/>
        </w:rPr>
      </w:pPr>
      <w:r w:rsidRPr="0050541F">
        <w:rPr>
          <w:spacing w:val="2"/>
          <w:sz w:val="28"/>
          <w:szCs w:val="28"/>
        </w:rPr>
        <w:t xml:space="preserve">Фасады зданий и сооружений для достижения стилевого единства разрабатываются с учетом комплексной застройки улицы: цветовое решение, декоративные ограждения балконов, лоджий, архитектурные и инженерно-технические решения по коммуникационным блокам размещаемых на главных фасадах (сплит-систем, воздухозаборников центрального кондиционирования и тому подобное). Рекомендуется предусматривать единообразное открывающееся остекление лоджий и балконов при условии соблюдения требований Федерального закона </w:t>
      </w:r>
      <w:r w:rsidRPr="0050541F">
        <w:rPr>
          <w:bCs/>
          <w:kern w:val="36"/>
          <w:sz w:val="28"/>
          <w:szCs w:val="28"/>
        </w:rPr>
        <w:t>от 22 июля 2008 г. № 123-Ф</w:t>
      </w:r>
      <w:r w:rsidRPr="0050541F">
        <w:rPr>
          <w:rFonts w:eastAsia="TimesNewRomanPSMT"/>
          <w:sz w:val="28"/>
          <w:szCs w:val="28"/>
        </w:rPr>
        <w:t xml:space="preserve"> «</w:t>
      </w:r>
      <w:r w:rsidRPr="0050541F">
        <w:rPr>
          <w:bCs/>
          <w:kern w:val="36"/>
          <w:sz w:val="28"/>
          <w:szCs w:val="28"/>
        </w:rPr>
        <w:t>Технический регламент о требованиях пожарной безопасности»</w:t>
      </w:r>
      <w:r w:rsidRPr="0050541F">
        <w:rPr>
          <w:spacing w:val="2"/>
          <w:sz w:val="28"/>
          <w:szCs w:val="28"/>
        </w:rPr>
        <w:t>.</w:t>
      </w:r>
    </w:p>
    <w:p w:rsidR="00413FB2" w:rsidRPr="0050541F" w:rsidRDefault="00413FB2" w:rsidP="00182873">
      <w:pPr>
        <w:numPr>
          <w:ilvl w:val="0"/>
          <w:numId w:val="57"/>
        </w:numPr>
        <w:suppressAutoHyphens/>
        <w:ind w:left="0" w:firstLine="720"/>
        <w:jc w:val="both"/>
        <w:rPr>
          <w:sz w:val="28"/>
          <w:szCs w:val="28"/>
        </w:rPr>
      </w:pPr>
      <w:r w:rsidRPr="0050541F">
        <w:rPr>
          <w:sz w:val="28"/>
          <w:szCs w:val="28"/>
        </w:rPr>
        <w:t xml:space="preserve">Проектирование и строительство объектов капитального строительства, строений, сооружений должно соответствовать </w:t>
      </w:r>
      <w:r w:rsidRPr="0050541F">
        <w:rPr>
          <w:bCs/>
          <w:sz w:val="28"/>
          <w:szCs w:val="28"/>
        </w:rPr>
        <w:t xml:space="preserve">требованиям </w:t>
      </w:r>
      <w:r w:rsidRPr="0050541F">
        <w:rPr>
          <w:sz w:val="28"/>
          <w:szCs w:val="28"/>
        </w:rPr>
        <w:t>СП 42.13330.2016 «</w:t>
      </w:r>
      <w:hyperlink r:id="rId725" w:history="1">
        <w:r w:rsidRPr="0050541F">
          <w:rPr>
            <w:sz w:val="28"/>
            <w:szCs w:val="28"/>
          </w:rPr>
          <w:t>СНиП 2.07.01-89</w:t>
        </w:r>
      </w:hyperlink>
      <w:r w:rsidRPr="0050541F">
        <w:rPr>
          <w:bCs/>
          <w:sz w:val="28"/>
          <w:szCs w:val="28"/>
        </w:rPr>
        <w:t>*</w:t>
      </w:r>
      <w:r w:rsidRPr="0050541F">
        <w:rPr>
          <w:sz w:val="28"/>
          <w:szCs w:val="28"/>
        </w:rPr>
        <w:t xml:space="preserve"> Градостроительство. Планировка и застройка городских и сельских поселений» (Приказ Минстроя России от 30 декабря 2016 года № 1034/пр</w:t>
      </w:r>
      <w:r w:rsidRPr="0050541F">
        <w:rPr>
          <w:bCs/>
          <w:sz w:val="28"/>
          <w:szCs w:val="28"/>
        </w:rPr>
        <w:t>), нормативам градостроительного проектирования Краснодарского края, местным нормативам градостроительного проектирования муниципального образования Тимашевский район.</w:t>
      </w:r>
    </w:p>
    <w:p w:rsidR="0044059D" w:rsidRPr="0050541F" w:rsidRDefault="0044059D" w:rsidP="0044059D">
      <w:pPr>
        <w:suppressAutoHyphens/>
        <w:ind w:left="720"/>
        <w:jc w:val="both"/>
        <w:rPr>
          <w:sz w:val="28"/>
          <w:szCs w:val="28"/>
        </w:rPr>
      </w:pPr>
    </w:p>
    <w:p w:rsidR="00460ED6" w:rsidRPr="0050541F" w:rsidRDefault="00460ED6" w:rsidP="00460ED6">
      <w:pPr>
        <w:ind w:firstLine="708"/>
        <w:jc w:val="center"/>
        <w:outlineLvl w:val="0"/>
        <w:rPr>
          <w:sz w:val="28"/>
          <w:szCs w:val="28"/>
        </w:rPr>
      </w:pPr>
      <w:r w:rsidRPr="0050541F">
        <w:rPr>
          <w:sz w:val="28"/>
          <w:szCs w:val="28"/>
        </w:rPr>
        <w:t xml:space="preserve">Статья </w:t>
      </w:r>
      <w:r w:rsidR="007348DD" w:rsidRPr="0050541F">
        <w:rPr>
          <w:sz w:val="28"/>
          <w:szCs w:val="28"/>
        </w:rPr>
        <w:t>63.</w:t>
      </w:r>
      <w:r w:rsidR="00C272A9" w:rsidRPr="0050541F">
        <w:rPr>
          <w:sz w:val="28"/>
          <w:szCs w:val="28"/>
        </w:rPr>
        <w:t xml:space="preserve"> </w:t>
      </w:r>
      <w:r w:rsidRPr="0050541F">
        <w:rPr>
          <w:sz w:val="28"/>
          <w:szCs w:val="28"/>
        </w:rPr>
        <w:t xml:space="preserve">Градостроительный регламент </w:t>
      </w:r>
    </w:p>
    <w:p w:rsidR="00460ED6" w:rsidRPr="0050541F" w:rsidRDefault="00460ED6" w:rsidP="00460ED6">
      <w:pPr>
        <w:ind w:firstLine="708"/>
        <w:jc w:val="center"/>
        <w:outlineLvl w:val="0"/>
        <w:rPr>
          <w:sz w:val="28"/>
          <w:szCs w:val="28"/>
        </w:rPr>
      </w:pPr>
      <w:r w:rsidRPr="0050541F">
        <w:rPr>
          <w:sz w:val="28"/>
          <w:szCs w:val="28"/>
        </w:rPr>
        <w:t>зон специализированной общественно-деловой застройки</w:t>
      </w:r>
    </w:p>
    <w:p w:rsidR="00460ED6" w:rsidRPr="0050541F" w:rsidRDefault="00460ED6" w:rsidP="00460ED6">
      <w:pPr>
        <w:ind w:firstLine="708"/>
        <w:jc w:val="center"/>
        <w:outlineLvl w:val="0"/>
        <w:rPr>
          <w:sz w:val="28"/>
          <w:szCs w:val="28"/>
        </w:rPr>
      </w:pPr>
    </w:p>
    <w:p w:rsidR="00460ED6" w:rsidRPr="0050541F" w:rsidRDefault="00460ED6" w:rsidP="00460ED6">
      <w:pPr>
        <w:keepLines/>
        <w:suppressAutoHyphens/>
        <w:ind w:firstLine="708"/>
        <w:jc w:val="both"/>
        <w:rPr>
          <w:sz w:val="28"/>
          <w:szCs w:val="28"/>
        </w:rPr>
      </w:pPr>
      <w:r w:rsidRPr="0050541F">
        <w:rPr>
          <w:sz w:val="28"/>
          <w:szCs w:val="28"/>
        </w:rPr>
        <w:t>Кодовое обозначение зоны - ОД-2.</w:t>
      </w:r>
    </w:p>
    <w:p w:rsidR="00460ED6" w:rsidRPr="0050541F" w:rsidRDefault="00460ED6" w:rsidP="00460ED6">
      <w:pPr>
        <w:suppressAutoHyphens/>
        <w:ind w:firstLine="708"/>
        <w:jc w:val="both"/>
        <w:rPr>
          <w:sz w:val="28"/>
          <w:szCs w:val="28"/>
        </w:rPr>
      </w:pPr>
      <w:r w:rsidRPr="0050541F">
        <w:rPr>
          <w:sz w:val="28"/>
          <w:szCs w:val="28"/>
        </w:rPr>
        <w:t>6</w:t>
      </w:r>
      <w:r w:rsidR="004B6C38" w:rsidRPr="0050541F">
        <w:rPr>
          <w:sz w:val="28"/>
          <w:szCs w:val="28"/>
        </w:rPr>
        <w:t>3</w:t>
      </w:r>
      <w:r w:rsidRPr="0050541F">
        <w:rPr>
          <w:sz w:val="28"/>
          <w:szCs w:val="28"/>
        </w:rPr>
        <w:t>.1. Цели выделения зоны:</w:t>
      </w:r>
    </w:p>
    <w:p w:rsidR="00460ED6" w:rsidRPr="0050541F" w:rsidRDefault="00460ED6" w:rsidP="00460ED6">
      <w:pPr>
        <w:suppressAutoHyphens/>
        <w:autoSpaceDE/>
        <w:autoSpaceDN/>
        <w:adjustRightInd/>
        <w:ind w:firstLine="700"/>
        <w:jc w:val="both"/>
        <w:rPr>
          <w:sz w:val="28"/>
          <w:szCs w:val="28"/>
        </w:rPr>
      </w:pPr>
      <w:r w:rsidRPr="0050541F">
        <w:rPr>
          <w:sz w:val="28"/>
          <w:szCs w:val="28"/>
        </w:rPr>
        <w:t>развитие существующих и преобразуемых территорий, предназначенных для размещения специализированных общественно-деловых объектов;</w:t>
      </w:r>
    </w:p>
    <w:p w:rsidR="00460ED6" w:rsidRPr="0050541F" w:rsidRDefault="00460ED6" w:rsidP="00460ED6">
      <w:pPr>
        <w:keepLines/>
        <w:widowControl/>
        <w:suppressAutoHyphens/>
        <w:autoSpaceDE/>
        <w:autoSpaceDN/>
        <w:adjustRightInd/>
        <w:ind w:firstLine="700"/>
        <w:jc w:val="both"/>
        <w:rPr>
          <w:sz w:val="28"/>
          <w:szCs w:val="28"/>
        </w:rPr>
      </w:pPr>
      <w:r w:rsidRPr="0050541F">
        <w:rPr>
          <w:sz w:val="28"/>
          <w:szCs w:val="28"/>
        </w:rPr>
        <w:t>развитие сферы социального и культурно-бытового обслуживания для обеспечения потребностей жителей указанных территорий и "дневного" населения в соответствующих среде формах;</w:t>
      </w:r>
    </w:p>
    <w:p w:rsidR="00460ED6" w:rsidRPr="0050541F" w:rsidRDefault="00460ED6" w:rsidP="00460ED6">
      <w:pPr>
        <w:keepLines/>
        <w:widowControl/>
        <w:suppressAutoHyphens/>
        <w:autoSpaceDE/>
        <w:autoSpaceDN/>
        <w:adjustRightInd/>
        <w:ind w:firstLine="700"/>
        <w:jc w:val="both"/>
        <w:rPr>
          <w:sz w:val="28"/>
          <w:szCs w:val="28"/>
        </w:rPr>
      </w:pPr>
      <w:r w:rsidRPr="0050541F">
        <w:rPr>
          <w:sz w:val="28"/>
          <w:szCs w:val="28"/>
        </w:rPr>
        <w:t>развитие необходимых объектов инженерной и транспортной инфраструктур.</w:t>
      </w:r>
    </w:p>
    <w:p w:rsidR="00460ED6" w:rsidRPr="0050541F" w:rsidRDefault="00460ED6" w:rsidP="00460ED6">
      <w:pPr>
        <w:suppressAutoHyphens/>
        <w:ind w:firstLine="708"/>
        <w:jc w:val="both"/>
        <w:rPr>
          <w:sz w:val="28"/>
          <w:szCs w:val="28"/>
        </w:rPr>
      </w:pPr>
      <w:r w:rsidRPr="0050541F">
        <w:rPr>
          <w:sz w:val="28"/>
          <w:szCs w:val="28"/>
        </w:rPr>
        <w:t>6</w:t>
      </w:r>
      <w:r w:rsidR="004B6C38" w:rsidRPr="0050541F">
        <w:rPr>
          <w:sz w:val="28"/>
          <w:szCs w:val="28"/>
        </w:rPr>
        <w:t>3</w:t>
      </w:r>
      <w:r w:rsidRPr="0050541F">
        <w:rPr>
          <w:sz w:val="28"/>
          <w:szCs w:val="28"/>
        </w:rPr>
        <w:t>.2.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w:t>
      </w:r>
    </w:p>
    <w:p w:rsidR="00460ED6" w:rsidRPr="0050541F" w:rsidRDefault="00460ED6" w:rsidP="00460ED6">
      <w:pPr>
        <w:suppressAutoHyphens/>
        <w:ind w:firstLine="708"/>
        <w:jc w:val="both"/>
        <w:rPr>
          <w:bCs/>
          <w:sz w:val="28"/>
          <w:szCs w:val="28"/>
        </w:rPr>
      </w:pPr>
      <w:r w:rsidRPr="0050541F">
        <w:rPr>
          <w:bCs/>
          <w:sz w:val="28"/>
          <w:szCs w:val="28"/>
        </w:rPr>
        <w:t xml:space="preserve"> Таблица </w:t>
      </w:r>
      <w:r w:rsidR="009C130F" w:rsidRPr="0050541F">
        <w:rPr>
          <w:bCs/>
          <w:sz w:val="28"/>
          <w:szCs w:val="28"/>
        </w:rPr>
        <w:t>4</w:t>
      </w:r>
      <w:r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ОД-2</w:t>
      </w:r>
    </w:p>
    <w:tbl>
      <w:tblPr>
        <w:tblW w:w="1461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8"/>
        <w:gridCol w:w="1602"/>
        <w:gridCol w:w="3100"/>
        <w:gridCol w:w="3801"/>
        <w:gridCol w:w="4403"/>
      </w:tblGrid>
      <w:tr w:rsidR="00460ED6" w:rsidRPr="0050541F" w:rsidTr="0046626D">
        <w:trPr>
          <w:trHeight w:val="1218"/>
        </w:trPr>
        <w:tc>
          <w:tcPr>
            <w:tcW w:w="1708" w:type="dxa"/>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1602" w:type="dxa"/>
            <w:shd w:val="clear" w:color="auto" w:fill="auto"/>
            <w:vAlign w:val="center"/>
          </w:tcPr>
          <w:p w:rsidR="00460ED6" w:rsidRPr="0050541F" w:rsidRDefault="00460ED6" w:rsidP="00460ED6">
            <w:pPr>
              <w:keepNext/>
              <w:ind w:left="-111" w:right="-103" w:firstLine="5"/>
              <w:jc w:val="center"/>
              <w:rPr>
                <w:bCs/>
                <w:sz w:val="28"/>
                <w:szCs w:val="28"/>
              </w:rPr>
            </w:pPr>
            <w:r w:rsidRPr="0050541F">
              <w:rPr>
                <w:bCs/>
                <w:sz w:val="28"/>
                <w:szCs w:val="28"/>
              </w:rPr>
              <w:t>Код (числовое обозначение) вида разрешенного использования земельного участка</w:t>
            </w:r>
          </w:p>
        </w:tc>
        <w:tc>
          <w:tcPr>
            <w:tcW w:w="3100" w:type="dxa"/>
            <w:shd w:val="clear" w:color="auto" w:fill="auto"/>
            <w:vAlign w:val="center"/>
          </w:tcPr>
          <w:p w:rsidR="00460ED6" w:rsidRPr="0050541F" w:rsidRDefault="00460ED6" w:rsidP="00460ED6">
            <w:pPr>
              <w:keepNext/>
              <w:ind w:left="-113" w:right="-103" w:firstLine="5"/>
              <w:jc w:val="center"/>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ОД-2</w:t>
            </w:r>
          </w:p>
        </w:tc>
        <w:tc>
          <w:tcPr>
            <w:tcW w:w="3801" w:type="dxa"/>
            <w:shd w:val="clear" w:color="auto" w:fill="auto"/>
            <w:vAlign w:val="center"/>
          </w:tcPr>
          <w:p w:rsidR="00460ED6" w:rsidRPr="0050541F" w:rsidRDefault="00460ED6" w:rsidP="00460ED6">
            <w:pPr>
              <w:keepNext/>
              <w:tabs>
                <w:tab w:val="left" w:pos="3687"/>
              </w:tabs>
              <w:ind w:left="-113" w:right="-102" w:firstLine="5"/>
              <w:jc w:val="both"/>
              <w:rPr>
                <w:bCs/>
                <w:sz w:val="28"/>
                <w:szCs w:val="28"/>
              </w:rPr>
            </w:pPr>
            <w:r w:rsidRPr="0050541F">
              <w:rPr>
                <w:bCs/>
                <w:sz w:val="28"/>
                <w:szCs w:val="28"/>
              </w:rPr>
              <w:t>Описание вида разрешенного использования земельного участка</w:t>
            </w:r>
          </w:p>
        </w:tc>
        <w:tc>
          <w:tcPr>
            <w:tcW w:w="4403" w:type="dxa"/>
            <w:vAlign w:val="center"/>
          </w:tcPr>
          <w:p w:rsidR="00460ED6" w:rsidRPr="0050541F" w:rsidRDefault="00460ED6" w:rsidP="00460ED6">
            <w:pPr>
              <w:keepNext/>
              <w:ind w:left="-114" w:right="-99"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46626D">
        <w:trPr>
          <w:trHeight w:val="345"/>
        </w:trPr>
        <w:tc>
          <w:tcPr>
            <w:tcW w:w="1708" w:type="dxa"/>
            <w:shd w:val="clear" w:color="auto" w:fill="auto"/>
            <w:vAlign w:val="center"/>
          </w:tcPr>
          <w:p w:rsidR="00460ED6" w:rsidRPr="0050541F" w:rsidRDefault="00460ED6" w:rsidP="00460ED6">
            <w:pPr>
              <w:keepNext/>
              <w:keepLines/>
              <w:suppressAutoHyphens/>
              <w:ind w:left="-103" w:right="-105"/>
              <w:jc w:val="center"/>
              <w:rPr>
                <w:sz w:val="28"/>
                <w:szCs w:val="28"/>
              </w:rPr>
            </w:pPr>
            <w:r w:rsidRPr="0050541F">
              <w:rPr>
                <w:sz w:val="28"/>
                <w:szCs w:val="28"/>
              </w:rPr>
              <w:t>1</w:t>
            </w:r>
          </w:p>
        </w:tc>
        <w:tc>
          <w:tcPr>
            <w:tcW w:w="1602" w:type="dxa"/>
            <w:shd w:val="clear" w:color="auto" w:fill="auto"/>
            <w:vAlign w:val="center"/>
          </w:tcPr>
          <w:p w:rsidR="00460ED6" w:rsidRPr="0050541F" w:rsidRDefault="00460ED6" w:rsidP="00460ED6">
            <w:pPr>
              <w:keepNext/>
              <w:keepLines/>
              <w:suppressAutoHyphens/>
              <w:ind w:left="-111" w:right="-103"/>
              <w:jc w:val="center"/>
              <w:rPr>
                <w:sz w:val="28"/>
                <w:szCs w:val="28"/>
              </w:rPr>
            </w:pPr>
            <w:r w:rsidRPr="0050541F">
              <w:rPr>
                <w:sz w:val="28"/>
                <w:szCs w:val="28"/>
              </w:rPr>
              <w:t>2</w:t>
            </w:r>
          </w:p>
        </w:tc>
        <w:tc>
          <w:tcPr>
            <w:tcW w:w="3100" w:type="dxa"/>
            <w:shd w:val="clear" w:color="auto" w:fill="auto"/>
            <w:vAlign w:val="center"/>
          </w:tcPr>
          <w:p w:rsidR="00460ED6" w:rsidRPr="0050541F" w:rsidRDefault="00460ED6" w:rsidP="00460ED6">
            <w:pPr>
              <w:keepNext/>
              <w:keepLines/>
              <w:suppressAutoHyphens/>
              <w:ind w:left="-113" w:right="-103"/>
              <w:jc w:val="center"/>
              <w:rPr>
                <w:sz w:val="28"/>
                <w:szCs w:val="28"/>
              </w:rPr>
            </w:pPr>
            <w:r w:rsidRPr="0050541F">
              <w:rPr>
                <w:sz w:val="28"/>
                <w:szCs w:val="28"/>
              </w:rPr>
              <w:t>3</w:t>
            </w:r>
          </w:p>
        </w:tc>
        <w:tc>
          <w:tcPr>
            <w:tcW w:w="3801" w:type="dxa"/>
            <w:shd w:val="clear" w:color="auto" w:fill="auto"/>
            <w:vAlign w:val="center"/>
          </w:tcPr>
          <w:p w:rsidR="00460ED6" w:rsidRPr="0050541F" w:rsidRDefault="00460ED6" w:rsidP="00460ED6">
            <w:pPr>
              <w:keepNext/>
              <w:keepLines/>
              <w:tabs>
                <w:tab w:val="left" w:pos="3687"/>
              </w:tabs>
              <w:suppressAutoHyphens/>
              <w:ind w:left="-113" w:right="-102" w:firstLine="37"/>
              <w:jc w:val="center"/>
              <w:rPr>
                <w:sz w:val="28"/>
                <w:szCs w:val="28"/>
              </w:rPr>
            </w:pPr>
            <w:r w:rsidRPr="0050541F">
              <w:rPr>
                <w:sz w:val="28"/>
                <w:szCs w:val="28"/>
              </w:rPr>
              <w:t>4</w:t>
            </w:r>
          </w:p>
        </w:tc>
        <w:tc>
          <w:tcPr>
            <w:tcW w:w="4403" w:type="dxa"/>
          </w:tcPr>
          <w:p w:rsidR="00460ED6" w:rsidRPr="0050541F" w:rsidRDefault="00460ED6" w:rsidP="00460ED6">
            <w:pPr>
              <w:keepNext/>
              <w:keepLines/>
              <w:suppressAutoHyphens/>
              <w:ind w:left="-114" w:right="-99" w:firstLine="37"/>
              <w:jc w:val="center"/>
              <w:rPr>
                <w:sz w:val="28"/>
                <w:szCs w:val="28"/>
              </w:rPr>
            </w:pPr>
            <w:r w:rsidRPr="0050541F">
              <w:rPr>
                <w:sz w:val="28"/>
                <w:szCs w:val="28"/>
              </w:rPr>
              <w:t>5</w:t>
            </w:r>
          </w:p>
        </w:tc>
      </w:tr>
      <w:tr w:rsidR="00460ED6" w:rsidRPr="0050541F" w:rsidTr="0046626D">
        <w:trPr>
          <w:trHeight w:val="713"/>
        </w:trPr>
        <w:tc>
          <w:tcPr>
            <w:tcW w:w="1708" w:type="dxa"/>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Предоставление коммунальных услуг</w:t>
            </w:r>
          </w:p>
        </w:tc>
        <w:tc>
          <w:tcPr>
            <w:tcW w:w="1602" w:type="dxa"/>
            <w:shd w:val="clear" w:color="auto" w:fill="auto"/>
            <w:vAlign w:val="center"/>
          </w:tcPr>
          <w:p w:rsidR="00460ED6" w:rsidRPr="0050541F" w:rsidRDefault="00460ED6" w:rsidP="00460ED6">
            <w:pPr>
              <w:keepNext/>
              <w:ind w:left="-103" w:right="-105" w:firstLine="5"/>
              <w:rPr>
                <w:bCs/>
                <w:sz w:val="28"/>
                <w:szCs w:val="28"/>
              </w:rPr>
            </w:pPr>
            <w:r w:rsidRPr="0050541F">
              <w:rPr>
                <w:bCs/>
                <w:sz w:val="28"/>
                <w:szCs w:val="28"/>
              </w:rPr>
              <w:t>3.1.1</w:t>
            </w:r>
          </w:p>
        </w:tc>
        <w:tc>
          <w:tcPr>
            <w:tcW w:w="3100" w:type="dxa"/>
            <w:shd w:val="clear" w:color="auto" w:fill="auto"/>
            <w:vAlign w:val="center"/>
          </w:tcPr>
          <w:p w:rsidR="00460ED6" w:rsidRPr="0050541F" w:rsidRDefault="00460ED6" w:rsidP="00460ED6">
            <w:pPr>
              <w:keepNext/>
              <w:ind w:left="-103" w:right="-105" w:firstLine="5"/>
              <w:rPr>
                <w:bCs/>
                <w:sz w:val="28"/>
                <w:szCs w:val="28"/>
              </w:rPr>
            </w:pPr>
            <w:r w:rsidRPr="0050541F">
              <w:rPr>
                <w:bCs/>
                <w:sz w:val="28"/>
                <w:szCs w:val="28"/>
              </w:rPr>
              <w:t>У</w:t>
            </w:r>
          </w:p>
        </w:tc>
        <w:tc>
          <w:tcPr>
            <w:tcW w:w="3801" w:type="dxa"/>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403" w:type="dxa"/>
            <w:vAlign w:val="center"/>
          </w:tcPr>
          <w:p w:rsidR="002A51D9" w:rsidRPr="0050541F" w:rsidRDefault="002A51D9" w:rsidP="002A51D9">
            <w:pPr>
              <w:keepNext/>
              <w:ind w:left="-103" w:right="-10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 кв. м;</w:t>
            </w:r>
          </w:p>
          <w:p w:rsidR="002A51D9" w:rsidRPr="0050541F" w:rsidRDefault="002A51D9" w:rsidP="002A51D9">
            <w:pPr>
              <w:keepNext/>
              <w:ind w:left="-103" w:right="-10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2A51D9" w:rsidRPr="0050541F" w:rsidRDefault="002A51D9" w:rsidP="002A51D9">
            <w:pPr>
              <w:keepNext/>
              <w:ind w:left="-103" w:right="-10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593D72">
              <w:rPr>
                <w:bCs/>
                <w:sz w:val="28"/>
                <w:szCs w:val="28"/>
              </w:rPr>
              <w:t>2</w:t>
            </w:r>
            <w:r w:rsidRPr="0050541F">
              <w:rPr>
                <w:bCs/>
                <w:sz w:val="28"/>
                <w:szCs w:val="28"/>
              </w:rPr>
              <w:t xml:space="preserve"> м;</w:t>
            </w:r>
          </w:p>
          <w:p w:rsidR="002A51D9" w:rsidRPr="0050541F" w:rsidRDefault="002A51D9" w:rsidP="002A51D9">
            <w:pPr>
              <w:keepNext/>
              <w:ind w:left="-103" w:right="-105" w:firstLine="5"/>
              <w:jc w:val="both"/>
              <w:rPr>
                <w:bCs/>
                <w:sz w:val="28"/>
                <w:szCs w:val="28"/>
              </w:rPr>
            </w:pPr>
            <w:r w:rsidRPr="0050541F">
              <w:rPr>
                <w:bCs/>
                <w:sz w:val="28"/>
                <w:szCs w:val="28"/>
              </w:rPr>
              <w:t>Максимальная высота здания, сооружения</w:t>
            </w:r>
            <w:r w:rsidRPr="0050541F">
              <w:rPr>
                <w:bCs/>
                <w:sz w:val="28"/>
                <w:szCs w:val="28"/>
              </w:rPr>
              <w:sym w:font="Symbol" w:char="F02D"/>
            </w:r>
            <w:r w:rsidRPr="0050541F">
              <w:rPr>
                <w:bCs/>
                <w:sz w:val="28"/>
                <w:szCs w:val="28"/>
              </w:rPr>
              <w:t xml:space="preserve"> 32 м;</w:t>
            </w:r>
          </w:p>
          <w:p w:rsidR="002A51D9" w:rsidRPr="0050541F" w:rsidRDefault="002A51D9" w:rsidP="002A51D9">
            <w:pPr>
              <w:keepNext/>
              <w:ind w:left="-103" w:right="-105" w:firstLine="5"/>
              <w:jc w:val="both"/>
              <w:rPr>
                <w:bCs/>
                <w:sz w:val="28"/>
                <w:szCs w:val="28"/>
              </w:rPr>
            </w:pPr>
            <w:r w:rsidRPr="0050541F">
              <w:rPr>
                <w:bCs/>
                <w:sz w:val="28"/>
                <w:szCs w:val="28"/>
              </w:rPr>
              <w:t>-минимальные отступы от границ земельных участков – 1 м, за исключением линейных объектов;</w:t>
            </w:r>
          </w:p>
          <w:p w:rsidR="002A51D9" w:rsidRPr="0050541F" w:rsidRDefault="002A51D9" w:rsidP="002A51D9">
            <w:pPr>
              <w:keepNext/>
              <w:ind w:left="-103" w:right="-105" w:firstLine="5"/>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улиц /проездов– 5/3 м за исключением линейных объектов;</w:t>
            </w:r>
          </w:p>
          <w:p w:rsidR="002A51D9" w:rsidRPr="0050541F" w:rsidRDefault="002A51D9" w:rsidP="002A51D9">
            <w:pPr>
              <w:keepNext/>
              <w:ind w:left="-103" w:right="-105" w:firstLine="5"/>
              <w:jc w:val="both"/>
              <w:rPr>
                <w:bCs/>
                <w:sz w:val="28"/>
                <w:szCs w:val="28"/>
              </w:rPr>
            </w:pPr>
            <w:r w:rsidRPr="0050541F">
              <w:rPr>
                <w:bCs/>
                <w:sz w:val="28"/>
                <w:szCs w:val="28"/>
              </w:rPr>
              <w:t>-максимальное количество надземных этажей зданий – 2 этажа (включая мансардный этаж);</w:t>
            </w:r>
          </w:p>
          <w:p w:rsidR="002A51D9" w:rsidRPr="0050541F" w:rsidRDefault="002A51D9" w:rsidP="002A51D9">
            <w:pPr>
              <w:keepNext/>
              <w:ind w:left="-103" w:right="-105" w:firstLine="5"/>
              <w:jc w:val="both"/>
              <w:rPr>
                <w:bCs/>
                <w:sz w:val="28"/>
                <w:szCs w:val="28"/>
              </w:rPr>
            </w:pPr>
            <w:r w:rsidRPr="0050541F">
              <w:rPr>
                <w:bCs/>
                <w:sz w:val="28"/>
                <w:szCs w:val="28"/>
              </w:rPr>
              <w:t>-максимальный процент застройки в границах земельного участка – 70%:</w:t>
            </w:r>
          </w:p>
          <w:p w:rsidR="00460ED6" w:rsidRPr="0050541F" w:rsidRDefault="002A51D9" w:rsidP="002A51D9">
            <w:pPr>
              <w:keepNext/>
              <w:ind w:left="-103" w:right="-105" w:firstLine="5"/>
              <w:jc w:val="both"/>
              <w:rPr>
                <w:bCs/>
                <w:sz w:val="28"/>
                <w:szCs w:val="28"/>
              </w:rPr>
            </w:pPr>
            <w:r w:rsidRPr="0050541F">
              <w:rPr>
                <w:bCs/>
                <w:sz w:val="28"/>
                <w:szCs w:val="28"/>
              </w:rPr>
              <w:t>-минимальный процент озеленения 20% от площади земельного участка, за исключением линейных объектов</w:t>
            </w:r>
          </w:p>
        </w:tc>
      </w:tr>
      <w:tr w:rsidR="00460ED6" w:rsidRPr="0050541F" w:rsidTr="0046626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Дома социального обслуживания</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3.2.1</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01" w:type="dxa"/>
            <w:shd w:val="clear" w:color="auto" w:fill="auto"/>
            <w:vAlign w:val="center"/>
          </w:tcPr>
          <w:p w:rsidR="00460ED6" w:rsidRPr="0050541F" w:rsidRDefault="00460ED6" w:rsidP="00D33B07">
            <w:pPr>
              <w:keepNext/>
              <w:keepLines/>
              <w:tabs>
                <w:tab w:val="left" w:pos="3687"/>
              </w:tabs>
              <w:suppressAutoHyphens/>
              <w:ind w:left="-113" w:right="-102"/>
              <w:rPr>
                <w:sz w:val="28"/>
                <w:szCs w:val="28"/>
              </w:rPr>
            </w:pPr>
            <w:r w:rsidRPr="0050541F">
              <w:rPr>
                <w:sz w:val="28"/>
                <w:szCs w:val="28"/>
              </w:rPr>
              <w:t>Размещение зданий, предназначенных для размещения домов престарелых, домов ребенка, детских домов, пунктов ночлега для бездомных граждан;</w:t>
            </w:r>
          </w:p>
          <w:p w:rsidR="00460ED6" w:rsidRPr="0050541F" w:rsidRDefault="00460ED6" w:rsidP="00D33B07">
            <w:pPr>
              <w:keepNext/>
              <w:keepLines/>
              <w:tabs>
                <w:tab w:val="left" w:pos="3687"/>
              </w:tabs>
              <w:suppressAutoHyphens/>
              <w:ind w:left="-113" w:right="-102" w:firstLine="37"/>
              <w:rPr>
                <w:sz w:val="28"/>
                <w:szCs w:val="28"/>
              </w:rPr>
            </w:pPr>
            <w:r w:rsidRPr="0050541F">
              <w:rPr>
                <w:sz w:val="28"/>
                <w:szCs w:val="28"/>
              </w:rPr>
              <w:t>размещение объектов капитального строительства для временного размещения вынужденных переселенцев, лиц, признанных беженцами</w:t>
            </w:r>
          </w:p>
        </w:tc>
        <w:tc>
          <w:tcPr>
            <w:tcW w:w="4403" w:type="dxa"/>
          </w:tcPr>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080125" w:rsidRPr="0050541F">
              <w:rPr>
                <w:bCs/>
                <w:sz w:val="28"/>
                <w:szCs w:val="28"/>
              </w:rPr>
              <w:t>1</w:t>
            </w:r>
            <w:r w:rsidRPr="0050541F">
              <w:rPr>
                <w:bCs/>
                <w:sz w:val="28"/>
                <w:szCs w:val="28"/>
              </w:rPr>
              <w:t>00 кв.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5B53A8" w:rsidRPr="0050541F">
              <w:rPr>
                <w:bCs/>
                <w:sz w:val="28"/>
                <w:szCs w:val="28"/>
              </w:rPr>
              <w:t>2</w:t>
            </w:r>
            <w:r w:rsidRPr="0050541F">
              <w:rPr>
                <w:bCs/>
                <w:sz w:val="28"/>
                <w:szCs w:val="28"/>
              </w:rPr>
              <w:t>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w:t>
            </w:r>
            <w:r w:rsidR="00080125" w:rsidRPr="0050541F">
              <w:rPr>
                <w:bCs/>
                <w:sz w:val="28"/>
                <w:szCs w:val="28"/>
              </w:rPr>
              <w:t>0</w:t>
            </w:r>
            <w:r w:rsidRPr="0050541F">
              <w:rPr>
                <w:bCs/>
                <w:sz w:val="28"/>
                <w:szCs w:val="28"/>
              </w:rPr>
              <w:t xml:space="preserve">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114"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suppressAutoHyphens/>
              <w:ind w:left="-114"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Оказание социальной помощи населению</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3.2.2</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01" w:type="dxa"/>
            <w:shd w:val="clear" w:color="auto" w:fill="auto"/>
            <w:vAlign w:val="center"/>
          </w:tcPr>
          <w:p w:rsidR="00460ED6" w:rsidRPr="0050541F" w:rsidRDefault="00460ED6" w:rsidP="00460ED6">
            <w:pPr>
              <w:keepNext/>
              <w:keepLines/>
              <w:tabs>
                <w:tab w:val="left" w:pos="3687"/>
              </w:tabs>
              <w:suppressAutoHyphens/>
              <w:ind w:left="-113" w:right="-102" w:firstLine="37"/>
              <w:jc w:val="both"/>
              <w:rPr>
                <w:sz w:val="28"/>
                <w:szCs w:val="28"/>
              </w:rPr>
            </w:pPr>
            <w:r w:rsidRPr="0050541F">
              <w:rPr>
                <w:sz w:val="28"/>
                <w:szCs w:val="28"/>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4403" w:type="dxa"/>
          </w:tcPr>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81432B" w:rsidRPr="0050541F">
              <w:rPr>
                <w:bCs/>
                <w:sz w:val="28"/>
                <w:szCs w:val="28"/>
              </w:rPr>
              <w:t>1</w:t>
            </w:r>
            <w:r w:rsidRPr="0050541F">
              <w:rPr>
                <w:bCs/>
                <w:sz w:val="28"/>
                <w:szCs w:val="28"/>
              </w:rPr>
              <w:t>00 кв.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12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24 м;</w:t>
            </w:r>
          </w:p>
          <w:p w:rsidR="00460ED6" w:rsidRPr="0050541F" w:rsidRDefault="00460ED6" w:rsidP="00460ED6">
            <w:pPr>
              <w:keepNext/>
              <w:ind w:left="-114"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suppressAutoHyphens/>
              <w:ind w:left="-114"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46626D" w:rsidRPr="0050541F">
              <w:rPr>
                <w:bCs/>
                <w:sz w:val="28"/>
                <w:szCs w:val="28"/>
              </w:rPr>
              <w:t>3</w:t>
            </w:r>
            <w:r w:rsidRPr="0050541F">
              <w:rPr>
                <w:bCs/>
                <w:sz w:val="28"/>
                <w:szCs w:val="28"/>
              </w:rPr>
              <w:t>0 %;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Оказание услуг связи</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3.2.3</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01" w:type="dxa"/>
            <w:shd w:val="clear" w:color="auto" w:fill="auto"/>
            <w:vAlign w:val="center"/>
          </w:tcPr>
          <w:p w:rsidR="00460ED6" w:rsidRPr="0050541F" w:rsidRDefault="00460ED6" w:rsidP="00460ED6">
            <w:pPr>
              <w:keepNext/>
              <w:keepLines/>
              <w:tabs>
                <w:tab w:val="left" w:pos="3687"/>
              </w:tabs>
              <w:suppressAutoHyphens/>
              <w:ind w:left="-113" w:right="-102"/>
              <w:jc w:val="both"/>
              <w:rPr>
                <w:sz w:val="28"/>
                <w:szCs w:val="28"/>
              </w:rPr>
            </w:pPr>
            <w:r w:rsidRPr="0050541F">
              <w:rPr>
                <w:sz w:val="28"/>
                <w:szCs w:val="28"/>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4403" w:type="dxa"/>
          </w:tcPr>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400 кв.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12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114"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suppressAutoHyphens/>
              <w:ind w:left="-114"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626D">
        <w:tblPrEx>
          <w:tblCellMar>
            <w:left w:w="0" w:type="dxa"/>
            <w:right w:w="0" w:type="dxa"/>
          </w:tblCellMar>
        </w:tblPrEx>
        <w:trPr>
          <w:trHeight w:val="20"/>
        </w:trPr>
        <w:tc>
          <w:tcPr>
            <w:tcW w:w="1708" w:type="dxa"/>
            <w:shd w:val="clear" w:color="auto" w:fill="auto"/>
            <w:vAlign w:val="center"/>
          </w:tcPr>
          <w:p w:rsidR="00460ED6" w:rsidRPr="0050541F" w:rsidRDefault="00460ED6" w:rsidP="00460ED6">
            <w:pPr>
              <w:keepNext/>
              <w:keepLines/>
              <w:suppressAutoHyphens/>
              <w:ind w:left="5"/>
              <w:jc w:val="both"/>
              <w:rPr>
                <w:sz w:val="28"/>
                <w:szCs w:val="28"/>
              </w:rPr>
            </w:pPr>
            <w:r w:rsidRPr="0050541F">
              <w:rPr>
                <w:sz w:val="28"/>
                <w:szCs w:val="28"/>
              </w:rPr>
              <w:t>Амбулаторно-поликлиническое обслуживание</w:t>
            </w:r>
          </w:p>
        </w:tc>
        <w:tc>
          <w:tcPr>
            <w:tcW w:w="1602" w:type="dxa"/>
            <w:shd w:val="clear" w:color="auto" w:fill="auto"/>
            <w:vAlign w:val="center"/>
          </w:tcPr>
          <w:p w:rsidR="00460ED6" w:rsidRPr="0050541F" w:rsidRDefault="00460ED6" w:rsidP="00460ED6">
            <w:pPr>
              <w:keepNext/>
              <w:keepLines/>
              <w:suppressAutoHyphens/>
              <w:ind w:left="5"/>
              <w:jc w:val="both"/>
              <w:rPr>
                <w:sz w:val="28"/>
                <w:szCs w:val="28"/>
              </w:rPr>
            </w:pPr>
            <w:r w:rsidRPr="0050541F">
              <w:rPr>
                <w:sz w:val="28"/>
                <w:szCs w:val="28"/>
              </w:rPr>
              <w:t>3.4.1</w:t>
            </w:r>
          </w:p>
        </w:tc>
        <w:tc>
          <w:tcPr>
            <w:tcW w:w="3100" w:type="dxa"/>
            <w:shd w:val="clear" w:color="auto" w:fill="auto"/>
            <w:vAlign w:val="center"/>
          </w:tcPr>
          <w:p w:rsidR="00460ED6" w:rsidRPr="0050541F" w:rsidRDefault="00460ED6" w:rsidP="00460ED6">
            <w:pPr>
              <w:keepNext/>
              <w:keepLines/>
              <w:suppressAutoHyphens/>
              <w:ind w:left="5"/>
              <w:jc w:val="both"/>
              <w:rPr>
                <w:sz w:val="28"/>
                <w:szCs w:val="28"/>
              </w:rPr>
            </w:pPr>
            <w:r w:rsidRPr="0050541F">
              <w:rPr>
                <w:sz w:val="28"/>
                <w:szCs w:val="28"/>
              </w:rPr>
              <w:t>О</w:t>
            </w:r>
          </w:p>
        </w:tc>
        <w:tc>
          <w:tcPr>
            <w:tcW w:w="3801" w:type="dxa"/>
            <w:shd w:val="clear" w:color="auto" w:fill="auto"/>
            <w:vAlign w:val="center"/>
          </w:tcPr>
          <w:p w:rsidR="00460ED6" w:rsidRPr="0050541F" w:rsidRDefault="00460ED6" w:rsidP="00460ED6">
            <w:pPr>
              <w:keepNext/>
              <w:keepLines/>
              <w:tabs>
                <w:tab w:val="left" w:pos="3687"/>
              </w:tabs>
              <w:suppressAutoHyphens/>
              <w:ind w:left="5"/>
              <w:jc w:val="both"/>
              <w:rPr>
                <w:sz w:val="28"/>
                <w:szCs w:val="28"/>
              </w:rPr>
            </w:pPr>
            <w:r w:rsidRPr="0050541F">
              <w:rPr>
                <w:sz w:val="28"/>
                <w:szCs w:val="28"/>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4403" w:type="dxa"/>
          </w:tcPr>
          <w:p w:rsidR="00460ED6" w:rsidRPr="0050541F" w:rsidRDefault="00460ED6" w:rsidP="00460ED6">
            <w:pPr>
              <w:keepNext/>
              <w:ind w:lef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400 кв. м;</w:t>
            </w:r>
          </w:p>
          <w:p w:rsidR="00460ED6" w:rsidRPr="0050541F" w:rsidRDefault="00460ED6" w:rsidP="00460ED6">
            <w:pPr>
              <w:keepNext/>
              <w:ind w:lef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009667AF" w:rsidRPr="0050541F">
              <w:rPr>
                <w:bCs/>
                <w:sz w:val="28"/>
                <w:szCs w:val="28"/>
              </w:rPr>
              <w:t xml:space="preserve"> 5000 </w:t>
            </w:r>
            <w:r w:rsidRPr="0050541F">
              <w:rPr>
                <w:bCs/>
                <w:sz w:val="28"/>
                <w:szCs w:val="28"/>
              </w:rPr>
              <w:t>кв. м;</w:t>
            </w:r>
          </w:p>
          <w:p w:rsidR="00460ED6" w:rsidRPr="0050541F" w:rsidRDefault="00460ED6" w:rsidP="00460ED6">
            <w:pPr>
              <w:keepNext/>
              <w:ind w:lef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12 м;</w:t>
            </w:r>
          </w:p>
          <w:p w:rsidR="00460ED6" w:rsidRPr="0050541F" w:rsidRDefault="00460ED6" w:rsidP="00460ED6">
            <w:pPr>
              <w:keepNext/>
              <w:ind w:left="5"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left="5"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24 м;</w:t>
            </w:r>
          </w:p>
          <w:p w:rsidR="00460ED6" w:rsidRPr="0050541F" w:rsidRDefault="00460ED6" w:rsidP="00460ED6">
            <w:pPr>
              <w:keepNext/>
              <w:ind w:left="5"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suppressAutoHyphens/>
              <w:ind w:left="5" w:hanging="7"/>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46626D" w:rsidRPr="0050541F">
              <w:rPr>
                <w:bCs/>
                <w:sz w:val="28"/>
                <w:szCs w:val="28"/>
              </w:rPr>
              <w:t>3</w:t>
            </w:r>
            <w:r w:rsidRPr="0050541F">
              <w:rPr>
                <w:bCs/>
                <w:sz w:val="28"/>
                <w:szCs w:val="28"/>
              </w:rPr>
              <w:t>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5"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Стационарное медицинское обслуживание</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3.4.2</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01" w:type="dxa"/>
            <w:shd w:val="clear" w:color="auto" w:fill="auto"/>
            <w:vAlign w:val="center"/>
          </w:tcPr>
          <w:p w:rsidR="00460ED6" w:rsidRPr="0050541F" w:rsidRDefault="00460ED6" w:rsidP="00460ED6">
            <w:pPr>
              <w:keepNext/>
              <w:ind w:left="-114" w:right="-99" w:firstLine="5"/>
              <w:jc w:val="both"/>
              <w:rPr>
                <w:bCs/>
                <w:sz w:val="28"/>
                <w:szCs w:val="28"/>
              </w:rPr>
            </w:pPr>
            <w:r w:rsidRPr="0050541F">
              <w:rPr>
                <w:bCs/>
                <w:sz w:val="28"/>
                <w:szCs w:val="28"/>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460ED6" w:rsidRPr="0050541F" w:rsidRDefault="00460ED6" w:rsidP="00460ED6">
            <w:pPr>
              <w:keepNext/>
              <w:ind w:left="-114" w:right="-99" w:firstLine="5"/>
              <w:jc w:val="both"/>
              <w:rPr>
                <w:bCs/>
                <w:sz w:val="28"/>
                <w:szCs w:val="28"/>
              </w:rPr>
            </w:pPr>
            <w:r w:rsidRPr="0050541F">
              <w:rPr>
                <w:bCs/>
                <w:sz w:val="28"/>
                <w:szCs w:val="28"/>
              </w:rPr>
              <w:t>размещение станций скорой помощи; размещение площадок санитарной авиации</w:t>
            </w:r>
          </w:p>
          <w:p w:rsidR="00460ED6" w:rsidRPr="0050541F" w:rsidRDefault="00460ED6" w:rsidP="00460ED6">
            <w:pPr>
              <w:keepNext/>
              <w:keepLines/>
              <w:tabs>
                <w:tab w:val="left" w:pos="3687"/>
              </w:tabs>
              <w:suppressAutoHyphens/>
              <w:ind w:left="-113" w:right="-102"/>
              <w:jc w:val="both"/>
              <w:rPr>
                <w:sz w:val="28"/>
                <w:szCs w:val="28"/>
              </w:rPr>
            </w:pPr>
          </w:p>
        </w:tc>
        <w:tc>
          <w:tcPr>
            <w:tcW w:w="4403" w:type="dxa"/>
          </w:tcPr>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C272A9" w:rsidRPr="0050541F">
              <w:rPr>
                <w:bCs/>
                <w:sz w:val="28"/>
                <w:szCs w:val="28"/>
              </w:rPr>
              <w:t>15</w:t>
            </w:r>
            <w:r w:rsidRPr="0050541F">
              <w:rPr>
                <w:bCs/>
                <w:sz w:val="28"/>
                <w:szCs w:val="28"/>
              </w:rPr>
              <w:t>00 кв.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009667AF" w:rsidRPr="0050541F">
              <w:rPr>
                <w:bCs/>
                <w:sz w:val="28"/>
                <w:szCs w:val="28"/>
              </w:rPr>
              <w:t xml:space="preserve"> 20</w:t>
            </w:r>
            <w:r w:rsidRPr="0050541F">
              <w:rPr>
                <w:bCs/>
                <w:sz w:val="28"/>
                <w:szCs w:val="28"/>
              </w:rPr>
              <w:t>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114"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w:t>
            </w:r>
            <w:r w:rsidR="00C272A9"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suppressAutoHyphens/>
              <w:ind w:left="-114"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46626D" w:rsidRPr="0050541F">
              <w:rPr>
                <w:bCs/>
                <w:sz w:val="28"/>
                <w:szCs w:val="28"/>
              </w:rPr>
              <w:t>30</w:t>
            </w:r>
            <w:r w:rsidRPr="0050541F">
              <w:rPr>
                <w:bCs/>
                <w:sz w:val="28"/>
                <w:szCs w:val="28"/>
              </w:rPr>
              <w:t xml:space="preserve">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4" w:right="-99"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Медицинские организации особого назначения</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3.4.3</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У</w:t>
            </w:r>
          </w:p>
        </w:tc>
        <w:tc>
          <w:tcPr>
            <w:tcW w:w="3801"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w:t>
            </w:r>
            <w:r w:rsidR="00C272A9" w:rsidRPr="0050541F">
              <w:rPr>
                <w:sz w:val="28"/>
                <w:szCs w:val="28"/>
              </w:rPr>
              <w:t xml:space="preserve"> </w:t>
            </w:r>
            <w:r w:rsidRPr="0050541F">
              <w:rPr>
                <w:sz w:val="28"/>
                <w:szCs w:val="28"/>
              </w:rPr>
              <w:t>экспертизы (морги)</w:t>
            </w:r>
          </w:p>
        </w:tc>
        <w:tc>
          <w:tcPr>
            <w:tcW w:w="4403" w:type="dxa"/>
          </w:tcPr>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800 кв.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12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24 м;</w:t>
            </w:r>
          </w:p>
          <w:p w:rsidR="00460ED6" w:rsidRPr="0050541F" w:rsidRDefault="00460ED6" w:rsidP="00460ED6">
            <w:pPr>
              <w:keepNext/>
              <w:ind w:left="-114"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suppressAutoHyphens/>
              <w:ind w:left="-114"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4" w:right="-99"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5 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Дошкольное, начальное и среднее общее образование</w:t>
            </w:r>
          </w:p>
        </w:tc>
        <w:tc>
          <w:tcPr>
            <w:tcW w:w="1602" w:type="dxa"/>
            <w:shd w:val="clear" w:color="auto" w:fill="auto"/>
            <w:vAlign w:val="center"/>
          </w:tcPr>
          <w:p w:rsidR="00460ED6" w:rsidRPr="0050541F" w:rsidRDefault="00460ED6" w:rsidP="00460ED6">
            <w:pPr>
              <w:keepNext/>
              <w:ind w:left="-111" w:right="-103" w:firstLine="5"/>
              <w:jc w:val="center"/>
              <w:rPr>
                <w:bCs/>
                <w:sz w:val="28"/>
                <w:szCs w:val="28"/>
              </w:rPr>
            </w:pPr>
            <w:r w:rsidRPr="0050541F">
              <w:rPr>
                <w:bCs/>
                <w:sz w:val="28"/>
                <w:szCs w:val="28"/>
              </w:rPr>
              <w:t>3.5.1</w:t>
            </w:r>
          </w:p>
        </w:tc>
        <w:tc>
          <w:tcPr>
            <w:tcW w:w="3100" w:type="dxa"/>
            <w:shd w:val="clear" w:color="auto" w:fill="auto"/>
            <w:vAlign w:val="center"/>
          </w:tcPr>
          <w:p w:rsidR="00460ED6" w:rsidRPr="0050541F" w:rsidRDefault="00460ED6" w:rsidP="00460ED6">
            <w:pPr>
              <w:keepNext/>
              <w:ind w:left="-113" w:right="-103" w:firstLine="5"/>
              <w:jc w:val="center"/>
              <w:rPr>
                <w:bCs/>
                <w:sz w:val="28"/>
                <w:szCs w:val="28"/>
              </w:rPr>
            </w:pPr>
            <w:r w:rsidRPr="0050541F">
              <w:rPr>
                <w:bCs/>
                <w:sz w:val="28"/>
                <w:szCs w:val="28"/>
              </w:rPr>
              <w:t>О</w:t>
            </w:r>
          </w:p>
        </w:tc>
        <w:tc>
          <w:tcPr>
            <w:tcW w:w="3801" w:type="dxa"/>
            <w:shd w:val="clear" w:color="auto" w:fill="auto"/>
            <w:vAlign w:val="center"/>
          </w:tcPr>
          <w:p w:rsidR="00460ED6" w:rsidRPr="0050541F" w:rsidRDefault="00460ED6" w:rsidP="00460ED6">
            <w:pPr>
              <w:keepNext/>
              <w:tabs>
                <w:tab w:val="left" w:pos="3687"/>
              </w:tabs>
              <w:ind w:left="-113" w:right="-102" w:firstLine="5"/>
              <w:jc w:val="both"/>
              <w:rPr>
                <w:bCs/>
                <w:sz w:val="28"/>
                <w:szCs w:val="28"/>
              </w:rPr>
            </w:pPr>
            <w:r w:rsidRPr="0050541F">
              <w:rPr>
                <w:bCs/>
                <w:sz w:val="28"/>
                <w:szCs w:val="28"/>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4403" w:type="dxa"/>
          </w:tcPr>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w:t>
            </w:r>
            <w:r w:rsidR="009667AF" w:rsidRPr="0050541F">
              <w:rPr>
                <w:bCs/>
                <w:sz w:val="28"/>
                <w:szCs w:val="28"/>
              </w:rPr>
              <w:t>0</w:t>
            </w:r>
            <w:r w:rsidRPr="0050541F">
              <w:rPr>
                <w:bCs/>
                <w:sz w:val="28"/>
                <w:szCs w:val="28"/>
              </w:rPr>
              <w:t>00 кв.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50000 кв.м;</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9667AF" w:rsidRPr="0050541F">
              <w:rPr>
                <w:bCs/>
                <w:sz w:val="28"/>
                <w:szCs w:val="28"/>
              </w:rPr>
              <w:t xml:space="preserve"> 1</w:t>
            </w:r>
            <w:r w:rsidRPr="0050541F">
              <w:rPr>
                <w:bCs/>
                <w:sz w:val="28"/>
                <w:szCs w:val="28"/>
              </w:rPr>
              <w:t>0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114"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w:t>
            </w:r>
            <w:r w:rsidR="00C272A9"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46626D" w:rsidRPr="0050541F">
              <w:rPr>
                <w:bCs/>
                <w:sz w:val="28"/>
                <w:szCs w:val="28"/>
              </w:rPr>
              <w:t>30</w:t>
            </w:r>
            <w:r w:rsidRPr="0050541F">
              <w:rPr>
                <w:bCs/>
                <w:sz w:val="28"/>
                <w:szCs w:val="28"/>
              </w:rPr>
              <w:t xml:space="preserve">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w:t>
            </w:r>
            <w:r w:rsidR="00C272A9" w:rsidRPr="0050541F">
              <w:rPr>
                <w:sz w:val="28"/>
                <w:szCs w:val="28"/>
              </w:rPr>
              <w:t>1</w:t>
            </w:r>
            <w:r w:rsidRPr="0050541F">
              <w:rPr>
                <w:sz w:val="28"/>
                <w:szCs w:val="28"/>
              </w:rPr>
              <w:t xml:space="preserve"> м. </w:t>
            </w:r>
          </w:p>
          <w:p w:rsidR="00460ED6" w:rsidRPr="0050541F" w:rsidRDefault="00460ED6" w:rsidP="00C272A9">
            <w:pPr>
              <w:keepNext/>
              <w:ind w:left="-114" w:right="-99"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w:t>
            </w:r>
            <w:r w:rsidR="0046626D" w:rsidRPr="0050541F">
              <w:rPr>
                <w:sz w:val="28"/>
                <w:szCs w:val="28"/>
              </w:rPr>
              <w:t xml:space="preserve">5 </w:t>
            </w:r>
            <w:r w:rsidRPr="0050541F">
              <w:rPr>
                <w:sz w:val="28"/>
                <w:szCs w:val="28"/>
              </w:rPr>
              <w:t>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ind w:left="-103" w:right="-105" w:firstLine="5"/>
              <w:jc w:val="both"/>
              <w:rPr>
                <w:bCs/>
                <w:sz w:val="28"/>
                <w:szCs w:val="28"/>
              </w:rPr>
            </w:pPr>
            <w:r w:rsidRPr="0050541F">
              <w:rPr>
                <w:bCs/>
                <w:sz w:val="28"/>
                <w:szCs w:val="28"/>
              </w:rPr>
              <w:t>Среднее и высшее профессиональное образование</w:t>
            </w:r>
          </w:p>
        </w:tc>
        <w:tc>
          <w:tcPr>
            <w:tcW w:w="1602" w:type="dxa"/>
            <w:shd w:val="clear" w:color="auto" w:fill="auto"/>
            <w:vAlign w:val="center"/>
          </w:tcPr>
          <w:p w:rsidR="00460ED6" w:rsidRPr="0050541F" w:rsidRDefault="00460ED6" w:rsidP="00460ED6">
            <w:pPr>
              <w:keepNext/>
              <w:ind w:left="-111" w:right="-103" w:firstLine="5"/>
              <w:jc w:val="both"/>
              <w:rPr>
                <w:bCs/>
                <w:sz w:val="28"/>
                <w:szCs w:val="28"/>
              </w:rPr>
            </w:pPr>
            <w:r w:rsidRPr="0050541F">
              <w:rPr>
                <w:bCs/>
                <w:sz w:val="28"/>
                <w:szCs w:val="28"/>
              </w:rPr>
              <w:t>3.5.2</w:t>
            </w:r>
          </w:p>
        </w:tc>
        <w:tc>
          <w:tcPr>
            <w:tcW w:w="3100" w:type="dxa"/>
            <w:shd w:val="clear" w:color="auto" w:fill="auto"/>
            <w:vAlign w:val="center"/>
          </w:tcPr>
          <w:p w:rsidR="00460ED6" w:rsidRPr="0050541F" w:rsidRDefault="00460ED6" w:rsidP="00460ED6">
            <w:pPr>
              <w:keepNext/>
              <w:ind w:left="-113" w:right="-103" w:firstLine="5"/>
              <w:jc w:val="both"/>
              <w:rPr>
                <w:bCs/>
                <w:sz w:val="28"/>
                <w:szCs w:val="28"/>
              </w:rPr>
            </w:pPr>
            <w:r w:rsidRPr="0050541F">
              <w:rPr>
                <w:bCs/>
                <w:sz w:val="28"/>
                <w:szCs w:val="28"/>
              </w:rPr>
              <w:t>О</w:t>
            </w:r>
          </w:p>
        </w:tc>
        <w:tc>
          <w:tcPr>
            <w:tcW w:w="3801" w:type="dxa"/>
            <w:shd w:val="clear" w:color="auto" w:fill="auto"/>
            <w:vAlign w:val="center"/>
          </w:tcPr>
          <w:p w:rsidR="00460ED6" w:rsidRPr="0050541F" w:rsidRDefault="00460ED6" w:rsidP="00460ED6">
            <w:pPr>
              <w:keepNext/>
              <w:tabs>
                <w:tab w:val="left" w:pos="3687"/>
              </w:tabs>
              <w:ind w:left="-113" w:right="-102" w:firstLine="5"/>
              <w:jc w:val="both"/>
              <w:rPr>
                <w:bCs/>
                <w:sz w:val="28"/>
                <w:szCs w:val="28"/>
              </w:rPr>
            </w:pPr>
            <w:r w:rsidRPr="0050541F">
              <w:rPr>
                <w:bCs/>
                <w:sz w:val="28"/>
                <w:szCs w:val="28"/>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4403" w:type="dxa"/>
          </w:tcPr>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5B53A8" w:rsidRPr="0050541F">
              <w:rPr>
                <w:bCs/>
                <w:sz w:val="28"/>
                <w:szCs w:val="28"/>
              </w:rPr>
              <w:t>2</w:t>
            </w:r>
            <w:r w:rsidRPr="0050541F">
              <w:rPr>
                <w:bCs/>
                <w:sz w:val="28"/>
                <w:szCs w:val="28"/>
              </w:rPr>
              <w:t>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4;</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24 м;</w:t>
            </w:r>
          </w:p>
          <w:p w:rsidR="00460ED6" w:rsidRPr="0050541F" w:rsidRDefault="00460ED6" w:rsidP="00460ED6">
            <w:pPr>
              <w:keepNext/>
              <w:ind w:left="-114"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w:t>
            </w:r>
            <w:r w:rsidR="00B97BF7"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46626D" w:rsidRPr="0050541F">
              <w:rPr>
                <w:bCs/>
                <w:sz w:val="28"/>
                <w:szCs w:val="28"/>
              </w:rPr>
              <w:t>3</w:t>
            </w:r>
            <w:r w:rsidRPr="0050541F">
              <w:rPr>
                <w:bCs/>
                <w:sz w:val="28"/>
                <w:szCs w:val="28"/>
              </w:rPr>
              <w:t>0 %;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4" w:right="-99"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Объекты культурно-досуговой деятельности</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3.6.1</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01" w:type="dxa"/>
            <w:shd w:val="clear" w:color="auto" w:fill="auto"/>
            <w:vAlign w:val="center"/>
          </w:tcPr>
          <w:p w:rsidR="00460ED6" w:rsidRPr="0050541F" w:rsidRDefault="00460ED6" w:rsidP="00460ED6">
            <w:pPr>
              <w:keepNext/>
              <w:keepLines/>
              <w:tabs>
                <w:tab w:val="left" w:pos="3687"/>
              </w:tabs>
              <w:suppressAutoHyphens/>
              <w:ind w:left="-113" w:right="-102"/>
              <w:jc w:val="both"/>
              <w:rPr>
                <w:sz w:val="28"/>
                <w:szCs w:val="28"/>
              </w:rPr>
            </w:pPr>
            <w:r w:rsidRPr="0050541F">
              <w:rPr>
                <w:sz w:val="28"/>
                <w:szCs w:val="28"/>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4403" w:type="dxa"/>
          </w:tcPr>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24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процент застройки в границах земельного участка </w:t>
            </w:r>
            <w:r w:rsidRPr="0050541F">
              <w:rPr>
                <w:bCs/>
                <w:sz w:val="28"/>
                <w:szCs w:val="28"/>
              </w:rPr>
              <w:sym w:font="Symbol" w:char="F02D"/>
            </w:r>
            <w:r w:rsidRPr="0050541F">
              <w:rPr>
                <w:bCs/>
                <w:sz w:val="28"/>
                <w:szCs w:val="28"/>
              </w:rPr>
              <w:t xml:space="preserve"> </w:t>
            </w:r>
            <w:r w:rsidR="00B97BF7"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46626D" w:rsidRPr="0050541F">
              <w:rPr>
                <w:bCs/>
                <w:sz w:val="28"/>
                <w:szCs w:val="28"/>
              </w:rPr>
              <w:t>30</w:t>
            </w:r>
            <w:r w:rsidRPr="0050541F">
              <w:rPr>
                <w:bCs/>
                <w:sz w:val="28"/>
                <w:szCs w:val="28"/>
              </w:rPr>
              <w:t xml:space="preserve">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Осуществление религиозных обрядов</w:t>
            </w:r>
          </w:p>
        </w:tc>
        <w:tc>
          <w:tcPr>
            <w:tcW w:w="1602" w:type="dxa"/>
            <w:shd w:val="clear" w:color="auto" w:fill="auto"/>
            <w:vAlign w:val="center"/>
          </w:tcPr>
          <w:p w:rsidR="00460ED6" w:rsidRPr="0050541F" w:rsidRDefault="00460ED6" w:rsidP="00460ED6">
            <w:pPr>
              <w:keepNext/>
              <w:keepLines/>
              <w:suppressAutoHyphens/>
              <w:jc w:val="both"/>
              <w:rPr>
                <w:sz w:val="28"/>
                <w:szCs w:val="28"/>
              </w:rPr>
            </w:pPr>
            <w:r w:rsidRPr="0050541F">
              <w:rPr>
                <w:sz w:val="28"/>
                <w:szCs w:val="28"/>
              </w:rPr>
              <w:t>3.7.1</w:t>
            </w:r>
          </w:p>
        </w:tc>
        <w:tc>
          <w:tcPr>
            <w:tcW w:w="3100" w:type="dxa"/>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О</w:t>
            </w:r>
          </w:p>
        </w:tc>
        <w:tc>
          <w:tcPr>
            <w:tcW w:w="3801" w:type="dxa"/>
            <w:shd w:val="clear" w:color="auto" w:fill="auto"/>
            <w:vAlign w:val="center"/>
          </w:tcPr>
          <w:p w:rsidR="00460ED6" w:rsidRPr="0050541F" w:rsidRDefault="00460ED6" w:rsidP="00460ED6">
            <w:pPr>
              <w:keepNext/>
              <w:keepLines/>
              <w:suppressAutoHyphens/>
              <w:ind w:left="-111" w:right="-102"/>
              <w:jc w:val="both"/>
              <w:rPr>
                <w:sz w:val="28"/>
                <w:szCs w:val="28"/>
              </w:rPr>
            </w:pPr>
            <w:r w:rsidRPr="0050541F">
              <w:rPr>
                <w:sz w:val="28"/>
                <w:szCs w:val="28"/>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4403" w:type="dxa"/>
          </w:tcPr>
          <w:p w:rsidR="00460ED6" w:rsidRPr="0050541F" w:rsidRDefault="00460ED6" w:rsidP="00460ED6">
            <w:pPr>
              <w:keepNext/>
              <w:ind w:left="-110" w:right="-108"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9667AF" w:rsidRPr="0050541F">
              <w:rPr>
                <w:bCs/>
                <w:sz w:val="28"/>
                <w:szCs w:val="28"/>
              </w:rPr>
              <w:t xml:space="preserve"> 400</w:t>
            </w:r>
            <w:r w:rsidRPr="0050541F">
              <w:rPr>
                <w:bCs/>
                <w:sz w:val="28"/>
                <w:szCs w:val="28"/>
              </w:rPr>
              <w:t xml:space="preserve"> кв. м;</w:t>
            </w:r>
          </w:p>
          <w:p w:rsidR="00460ED6" w:rsidRPr="0050541F" w:rsidRDefault="00460ED6" w:rsidP="00460ED6">
            <w:pPr>
              <w:keepNext/>
              <w:ind w:left="-110" w:right="-108"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 кв. м;</w:t>
            </w:r>
          </w:p>
          <w:p w:rsidR="00460ED6" w:rsidRPr="0050541F" w:rsidRDefault="00460ED6" w:rsidP="00460ED6">
            <w:pPr>
              <w:keepNext/>
              <w:ind w:left="-110" w:right="-108"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110" w:right="-108"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460ED6" w:rsidRPr="0050541F" w:rsidRDefault="00460ED6" w:rsidP="00460ED6">
            <w:pPr>
              <w:keepNext/>
              <w:ind w:left="-110" w:right="-108"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3</w:t>
            </w:r>
            <w:r w:rsidR="00C272A9" w:rsidRPr="0050541F">
              <w:rPr>
                <w:bCs/>
                <w:sz w:val="28"/>
                <w:szCs w:val="28"/>
              </w:rPr>
              <w:t>5</w:t>
            </w:r>
            <w:r w:rsidRPr="0050541F">
              <w:rPr>
                <w:bCs/>
                <w:sz w:val="28"/>
                <w:szCs w:val="28"/>
              </w:rPr>
              <w:t xml:space="preserve"> м; </w:t>
            </w:r>
          </w:p>
          <w:p w:rsidR="00460ED6" w:rsidRPr="0050541F" w:rsidRDefault="00460ED6" w:rsidP="00460ED6">
            <w:pPr>
              <w:keepNext/>
              <w:ind w:left="-110" w:right="-108"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w:t>
            </w:r>
            <w:r w:rsidR="00C272A9"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keepNext/>
              <w:ind w:left="-110" w:right="-108"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C34F19" w:rsidRPr="0050541F">
              <w:rPr>
                <w:bCs/>
                <w:sz w:val="28"/>
                <w:szCs w:val="28"/>
              </w:rPr>
              <w:t>3</w:t>
            </w:r>
            <w:r w:rsidRPr="0050541F">
              <w:rPr>
                <w:bCs/>
                <w:sz w:val="28"/>
                <w:szCs w:val="28"/>
              </w:rPr>
              <w:t>0 %;</w:t>
            </w:r>
          </w:p>
          <w:p w:rsidR="00460ED6" w:rsidRPr="0050541F" w:rsidRDefault="00460ED6" w:rsidP="00460ED6">
            <w:pPr>
              <w:keepNext/>
              <w:ind w:left="-111" w:right="-108"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0" w:right="-108"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5 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Религиозное управление и образование</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3.7.2</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01" w:type="dxa"/>
            <w:shd w:val="clear" w:color="auto" w:fill="auto"/>
            <w:vAlign w:val="center"/>
          </w:tcPr>
          <w:p w:rsidR="00460ED6" w:rsidRPr="0050541F" w:rsidRDefault="00460ED6" w:rsidP="00460ED6">
            <w:pPr>
              <w:keepNext/>
              <w:keepLines/>
              <w:tabs>
                <w:tab w:val="left" w:pos="3687"/>
              </w:tabs>
              <w:suppressAutoHyphens/>
              <w:ind w:left="-113" w:right="-102"/>
              <w:jc w:val="both"/>
              <w:rPr>
                <w:sz w:val="28"/>
                <w:szCs w:val="28"/>
              </w:rPr>
            </w:pPr>
            <w:r w:rsidRPr="0050541F">
              <w:rPr>
                <w:sz w:val="28"/>
                <w:szCs w:val="28"/>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4403" w:type="dxa"/>
          </w:tcPr>
          <w:p w:rsidR="00460ED6" w:rsidRPr="0050541F" w:rsidRDefault="00460ED6" w:rsidP="00460ED6">
            <w:pPr>
              <w:keepNext/>
              <w:ind w:left="-110" w:right="-108"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9667AF" w:rsidRPr="0050541F">
              <w:rPr>
                <w:bCs/>
                <w:sz w:val="28"/>
                <w:szCs w:val="28"/>
              </w:rPr>
              <w:t>400</w:t>
            </w:r>
            <w:r w:rsidRPr="0050541F">
              <w:rPr>
                <w:bCs/>
                <w:sz w:val="28"/>
                <w:szCs w:val="28"/>
              </w:rPr>
              <w:t xml:space="preserve"> кв. м;</w:t>
            </w:r>
          </w:p>
          <w:p w:rsidR="00460ED6" w:rsidRPr="0050541F" w:rsidRDefault="00460ED6" w:rsidP="00460ED6">
            <w:pPr>
              <w:keepNext/>
              <w:ind w:left="-110" w:right="-108"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 кв. м;</w:t>
            </w:r>
          </w:p>
          <w:p w:rsidR="00460ED6" w:rsidRPr="0050541F" w:rsidRDefault="00460ED6" w:rsidP="00460ED6">
            <w:pPr>
              <w:keepNext/>
              <w:ind w:left="-110" w:right="-108"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110" w:right="-108"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460ED6" w:rsidRPr="0050541F" w:rsidRDefault="00460ED6" w:rsidP="00460ED6">
            <w:pPr>
              <w:keepNext/>
              <w:ind w:left="-110" w:right="-108"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32 м; </w:t>
            </w:r>
          </w:p>
          <w:p w:rsidR="00460ED6" w:rsidRPr="0050541F" w:rsidRDefault="00460ED6" w:rsidP="00460ED6">
            <w:pPr>
              <w:keepNext/>
              <w:ind w:left="-110" w:right="-108"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w:t>
            </w:r>
            <w:r w:rsidR="00C272A9"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keepNext/>
              <w:ind w:left="-110" w:right="-108"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C34F19" w:rsidRPr="0050541F">
              <w:rPr>
                <w:bCs/>
                <w:sz w:val="28"/>
                <w:szCs w:val="28"/>
              </w:rPr>
              <w:t>3</w:t>
            </w:r>
            <w:r w:rsidRPr="0050541F">
              <w:rPr>
                <w:bCs/>
                <w:sz w:val="28"/>
                <w:szCs w:val="28"/>
              </w:rPr>
              <w:t>0 %;</w:t>
            </w:r>
          </w:p>
          <w:p w:rsidR="00460ED6" w:rsidRPr="0050541F" w:rsidRDefault="00460ED6" w:rsidP="00460ED6">
            <w:pPr>
              <w:keepNext/>
              <w:ind w:left="-111" w:right="-108"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5 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Государственное управление</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3.8.1</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01" w:type="dxa"/>
            <w:shd w:val="clear" w:color="auto" w:fill="auto"/>
            <w:vAlign w:val="center"/>
          </w:tcPr>
          <w:p w:rsidR="00460ED6" w:rsidRPr="0050541F" w:rsidRDefault="00460ED6" w:rsidP="00460ED6">
            <w:pPr>
              <w:keepNext/>
              <w:keepLines/>
              <w:tabs>
                <w:tab w:val="left" w:pos="3687"/>
              </w:tabs>
              <w:suppressAutoHyphens/>
              <w:ind w:left="-113" w:right="-102"/>
              <w:jc w:val="both"/>
              <w:rPr>
                <w:sz w:val="28"/>
                <w:szCs w:val="28"/>
              </w:rPr>
            </w:pPr>
            <w:r w:rsidRPr="0050541F">
              <w:rPr>
                <w:sz w:val="28"/>
                <w:szCs w:val="28"/>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4403" w:type="dxa"/>
          </w:tcPr>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9667AF" w:rsidRPr="0050541F">
              <w:rPr>
                <w:bCs/>
                <w:sz w:val="28"/>
                <w:szCs w:val="28"/>
              </w:rPr>
              <w:t xml:space="preserve"> 400</w:t>
            </w:r>
            <w:r w:rsidRPr="0050541F">
              <w:rPr>
                <w:bCs/>
                <w:sz w:val="28"/>
                <w:szCs w:val="28"/>
              </w:rPr>
              <w:t xml:space="preserve"> кв.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24 м;</w:t>
            </w:r>
          </w:p>
          <w:p w:rsidR="00460ED6" w:rsidRPr="0050541F" w:rsidRDefault="00460ED6" w:rsidP="00460ED6">
            <w:pPr>
              <w:keepNext/>
              <w:ind w:left="-114"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suppressAutoHyphens/>
              <w:ind w:left="-114"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C34F19" w:rsidRPr="0050541F">
              <w:rPr>
                <w:bCs/>
                <w:sz w:val="28"/>
                <w:szCs w:val="28"/>
              </w:rPr>
              <w:t>3</w:t>
            </w:r>
            <w:r w:rsidRPr="0050541F">
              <w:rPr>
                <w:bCs/>
                <w:sz w:val="28"/>
                <w:szCs w:val="28"/>
              </w:rPr>
              <w:t>0 %;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Амбулаторное ветеринарное обслуживание</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3.10.1</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01" w:type="dxa"/>
            <w:shd w:val="clear" w:color="auto" w:fill="auto"/>
            <w:vAlign w:val="center"/>
          </w:tcPr>
          <w:p w:rsidR="00460ED6" w:rsidRPr="0050541F" w:rsidRDefault="00460ED6" w:rsidP="00460ED6">
            <w:pPr>
              <w:keepNext/>
              <w:keepLines/>
              <w:tabs>
                <w:tab w:val="left" w:pos="3687"/>
              </w:tabs>
              <w:suppressAutoHyphens/>
              <w:ind w:left="-113" w:right="-102"/>
              <w:jc w:val="both"/>
              <w:rPr>
                <w:sz w:val="28"/>
                <w:szCs w:val="28"/>
              </w:rPr>
            </w:pPr>
            <w:r w:rsidRPr="0050541F">
              <w:rPr>
                <w:sz w:val="28"/>
                <w:szCs w:val="28"/>
              </w:rPr>
              <w:t>Размещение объектов капитального строительства, предназначенных для оказания ветеринарных услуг без содержания животных</w:t>
            </w:r>
          </w:p>
        </w:tc>
        <w:tc>
          <w:tcPr>
            <w:tcW w:w="4403" w:type="dxa"/>
          </w:tcPr>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9667AF" w:rsidRPr="0050541F">
              <w:rPr>
                <w:bCs/>
                <w:sz w:val="28"/>
                <w:szCs w:val="28"/>
              </w:rPr>
              <w:t>3</w:t>
            </w:r>
            <w:r w:rsidRPr="0050541F">
              <w:rPr>
                <w:bCs/>
                <w:sz w:val="28"/>
                <w:szCs w:val="28"/>
              </w:rPr>
              <w:t>00 кв.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114"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w:t>
            </w:r>
            <w:r w:rsidR="00B97BF7" w:rsidRPr="0050541F">
              <w:rPr>
                <w:bCs/>
                <w:sz w:val="28"/>
                <w:szCs w:val="28"/>
              </w:rPr>
              <w:t>6</w:t>
            </w:r>
            <w:r w:rsidRPr="0050541F">
              <w:rPr>
                <w:bCs/>
                <w:sz w:val="28"/>
                <w:szCs w:val="28"/>
              </w:rPr>
              <w:t>0 %. Процент застройки подземной части не регламентируется;</w:t>
            </w:r>
          </w:p>
          <w:p w:rsidR="00460ED6" w:rsidRPr="0050541F" w:rsidRDefault="00460ED6" w:rsidP="00460ED6">
            <w:pPr>
              <w:keepNext/>
              <w:keepLines/>
              <w:suppressAutoHyphens/>
              <w:ind w:left="-114"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C34F19" w:rsidRPr="0050541F">
              <w:rPr>
                <w:bCs/>
                <w:sz w:val="28"/>
                <w:szCs w:val="28"/>
              </w:rPr>
              <w:t>3</w:t>
            </w:r>
            <w:r w:rsidRPr="0050541F">
              <w:rPr>
                <w:bCs/>
                <w:sz w:val="28"/>
                <w:szCs w:val="28"/>
              </w:rPr>
              <w:t>0 %;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626D">
        <w:trPr>
          <w:trHeight w:val="20"/>
        </w:trPr>
        <w:tc>
          <w:tcPr>
            <w:tcW w:w="1708" w:type="dxa"/>
            <w:shd w:val="clear" w:color="auto" w:fill="auto"/>
            <w:vAlign w:val="center"/>
          </w:tcPr>
          <w:p w:rsidR="00460ED6" w:rsidRPr="0050541F" w:rsidRDefault="00460ED6" w:rsidP="00460ED6">
            <w:pPr>
              <w:keepNext/>
              <w:keepLines/>
              <w:suppressAutoHyphens/>
              <w:ind w:left="-103" w:right="-105"/>
              <w:jc w:val="both"/>
              <w:rPr>
                <w:sz w:val="28"/>
                <w:szCs w:val="28"/>
              </w:rPr>
            </w:pPr>
            <w:r w:rsidRPr="0050541F">
              <w:rPr>
                <w:sz w:val="28"/>
                <w:szCs w:val="28"/>
              </w:rPr>
              <w:t>Деловое управление</w:t>
            </w:r>
          </w:p>
        </w:tc>
        <w:tc>
          <w:tcPr>
            <w:tcW w:w="1602" w:type="dxa"/>
            <w:shd w:val="clear" w:color="auto" w:fill="auto"/>
            <w:vAlign w:val="center"/>
          </w:tcPr>
          <w:p w:rsidR="00460ED6" w:rsidRPr="0050541F" w:rsidRDefault="00460ED6" w:rsidP="00460ED6">
            <w:pPr>
              <w:keepNext/>
              <w:keepLines/>
              <w:suppressAutoHyphens/>
              <w:ind w:left="-111" w:right="-103"/>
              <w:jc w:val="both"/>
              <w:rPr>
                <w:sz w:val="28"/>
                <w:szCs w:val="28"/>
              </w:rPr>
            </w:pPr>
            <w:r w:rsidRPr="0050541F">
              <w:rPr>
                <w:sz w:val="28"/>
                <w:szCs w:val="28"/>
              </w:rPr>
              <w:t>4.1</w:t>
            </w:r>
          </w:p>
        </w:tc>
        <w:tc>
          <w:tcPr>
            <w:tcW w:w="3100" w:type="dxa"/>
            <w:shd w:val="clear" w:color="auto" w:fill="auto"/>
            <w:vAlign w:val="center"/>
          </w:tcPr>
          <w:p w:rsidR="00460ED6" w:rsidRPr="0050541F" w:rsidRDefault="00460ED6" w:rsidP="00460ED6">
            <w:pPr>
              <w:keepNext/>
              <w:keepLines/>
              <w:suppressAutoHyphens/>
              <w:ind w:left="-113" w:right="-103"/>
              <w:jc w:val="both"/>
              <w:rPr>
                <w:sz w:val="28"/>
                <w:szCs w:val="28"/>
              </w:rPr>
            </w:pPr>
            <w:r w:rsidRPr="0050541F">
              <w:rPr>
                <w:sz w:val="28"/>
                <w:szCs w:val="28"/>
              </w:rPr>
              <w:t>О</w:t>
            </w:r>
          </w:p>
        </w:tc>
        <w:tc>
          <w:tcPr>
            <w:tcW w:w="3801" w:type="dxa"/>
            <w:shd w:val="clear" w:color="auto" w:fill="auto"/>
            <w:vAlign w:val="center"/>
          </w:tcPr>
          <w:p w:rsidR="00460ED6" w:rsidRPr="0050541F" w:rsidRDefault="00460ED6" w:rsidP="00460ED6">
            <w:pPr>
              <w:keepNext/>
              <w:keepLines/>
              <w:tabs>
                <w:tab w:val="left" w:pos="3687"/>
              </w:tabs>
              <w:suppressAutoHyphens/>
              <w:ind w:left="-113" w:right="-102"/>
              <w:jc w:val="both"/>
              <w:rPr>
                <w:sz w:val="28"/>
                <w:szCs w:val="28"/>
              </w:rPr>
            </w:pPr>
            <w:r w:rsidRPr="0050541F">
              <w:rPr>
                <w:sz w:val="28"/>
                <w:szCs w:val="28"/>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403" w:type="dxa"/>
          </w:tcPr>
          <w:p w:rsidR="00460ED6" w:rsidRPr="0050541F" w:rsidRDefault="00460ED6" w:rsidP="00460ED6">
            <w:pPr>
              <w:keepNext/>
              <w:ind w:left="-114"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9667AF" w:rsidRPr="0050541F">
              <w:rPr>
                <w:bCs/>
                <w:sz w:val="28"/>
                <w:szCs w:val="28"/>
              </w:rPr>
              <w:t>2</w:t>
            </w:r>
            <w:r w:rsidRPr="0050541F">
              <w:rPr>
                <w:bCs/>
                <w:sz w:val="28"/>
                <w:szCs w:val="28"/>
              </w:rPr>
              <w:t>00 кв.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114"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12 м;</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460ED6" w:rsidRPr="0050541F" w:rsidRDefault="00460ED6" w:rsidP="00460ED6">
            <w:pPr>
              <w:keepNext/>
              <w:ind w:left="-114"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24 м;</w:t>
            </w:r>
          </w:p>
          <w:p w:rsidR="00460ED6" w:rsidRPr="0050541F" w:rsidRDefault="00460ED6" w:rsidP="00460ED6">
            <w:pPr>
              <w:keepNext/>
              <w:ind w:left="-114" w:right="-99" w:firstLine="5"/>
              <w:jc w:val="both"/>
              <w:rPr>
                <w:bCs/>
                <w:sz w:val="28"/>
                <w:szCs w:val="28"/>
              </w:rPr>
            </w:pPr>
            <w:r w:rsidRPr="0050541F">
              <w:rPr>
                <w:bCs/>
                <w:sz w:val="28"/>
                <w:szCs w:val="28"/>
              </w:rPr>
              <w:t>Максимальный процент застройки земельного участка</w:t>
            </w:r>
            <w:r w:rsidRPr="0050541F">
              <w:rPr>
                <w:bCs/>
                <w:sz w:val="28"/>
                <w:szCs w:val="28"/>
              </w:rPr>
              <w:sym w:font="Symbol" w:char="F02D"/>
            </w:r>
            <w:r w:rsidRPr="0050541F">
              <w:rPr>
                <w:bCs/>
                <w:sz w:val="28"/>
                <w:szCs w:val="28"/>
              </w:rPr>
              <w:t>50 %. Процент застройки подземной части не регламентируется;</w:t>
            </w:r>
          </w:p>
          <w:p w:rsidR="00460ED6" w:rsidRPr="0050541F" w:rsidRDefault="00460ED6" w:rsidP="00460ED6">
            <w:pPr>
              <w:suppressAutoHyphens/>
              <w:ind w:left="-114"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4"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626D">
        <w:trPr>
          <w:trHeight w:val="616"/>
        </w:trPr>
        <w:tc>
          <w:tcPr>
            <w:tcW w:w="1708" w:type="dxa"/>
            <w:shd w:val="clear" w:color="auto" w:fill="auto"/>
            <w:vAlign w:val="center"/>
          </w:tcPr>
          <w:p w:rsidR="00460ED6" w:rsidRPr="0050541F" w:rsidRDefault="00460ED6" w:rsidP="00460ED6">
            <w:pPr>
              <w:keepNext/>
              <w:ind w:left="-103" w:right="-105" w:hanging="16"/>
              <w:jc w:val="both"/>
              <w:rPr>
                <w:bCs/>
                <w:sz w:val="28"/>
                <w:szCs w:val="28"/>
              </w:rPr>
            </w:pPr>
            <w:r w:rsidRPr="0050541F">
              <w:rPr>
                <w:bCs/>
                <w:sz w:val="28"/>
                <w:szCs w:val="28"/>
              </w:rPr>
              <w:t>Улично-дорожная сеть</w:t>
            </w:r>
          </w:p>
        </w:tc>
        <w:tc>
          <w:tcPr>
            <w:tcW w:w="1602" w:type="dxa"/>
            <w:shd w:val="clear" w:color="auto" w:fill="auto"/>
            <w:vAlign w:val="center"/>
          </w:tcPr>
          <w:p w:rsidR="00460ED6" w:rsidRPr="0050541F" w:rsidRDefault="00460ED6" w:rsidP="00460ED6">
            <w:pPr>
              <w:keepNext/>
              <w:ind w:left="-111" w:right="-103" w:hanging="16"/>
              <w:jc w:val="both"/>
              <w:rPr>
                <w:bCs/>
                <w:sz w:val="28"/>
                <w:szCs w:val="28"/>
              </w:rPr>
            </w:pPr>
            <w:r w:rsidRPr="0050541F">
              <w:rPr>
                <w:bCs/>
                <w:sz w:val="28"/>
                <w:szCs w:val="28"/>
              </w:rPr>
              <w:t>12.0.1</w:t>
            </w:r>
          </w:p>
        </w:tc>
        <w:tc>
          <w:tcPr>
            <w:tcW w:w="3100" w:type="dxa"/>
            <w:shd w:val="clear" w:color="auto" w:fill="auto"/>
            <w:vAlign w:val="center"/>
          </w:tcPr>
          <w:p w:rsidR="00460ED6" w:rsidRPr="0050541F" w:rsidRDefault="00460ED6" w:rsidP="00460ED6">
            <w:pPr>
              <w:keepNext/>
              <w:ind w:left="-113" w:right="-103" w:hanging="16"/>
              <w:jc w:val="both"/>
              <w:rPr>
                <w:bCs/>
                <w:sz w:val="28"/>
                <w:szCs w:val="28"/>
              </w:rPr>
            </w:pPr>
            <w:r w:rsidRPr="0050541F">
              <w:rPr>
                <w:bCs/>
                <w:sz w:val="28"/>
                <w:szCs w:val="28"/>
              </w:rPr>
              <w:t>О</w:t>
            </w:r>
          </w:p>
        </w:tc>
        <w:tc>
          <w:tcPr>
            <w:tcW w:w="3801" w:type="dxa"/>
            <w:shd w:val="clear" w:color="auto" w:fill="auto"/>
            <w:vAlign w:val="center"/>
          </w:tcPr>
          <w:p w:rsidR="00460ED6" w:rsidRPr="0050541F" w:rsidRDefault="00460ED6" w:rsidP="00460ED6">
            <w:pPr>
              <w:keepNext/>
              <w:tabs>
                <w:tab w:val="left" w:pos="3687"/>
              </w:tabs>
              <w:ind w:left="-113" w:right="-102" w:hanging="16"/>
              <w:jc w:val="both"/>
              <w:rPr>
                <w:bCs/>
                <w:sz w:val="28"/>
                <w:szCs w:val="28"/>
              </w:rPr>
            </w:pPr>
            <w:r w:rsidRPr="0050541F">
              <w:rPr>
                <w:bCs/>
                <w:sz w:val="28"/>
                <w:szCs w:val="28"/>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26" w:anchor="block_10271" w:history="1">
              <w:r w:rsidRPr="0050541F">
                <w:rPr>
                  <w:bCs/>
                  <w:sz w:val="28"/>
                  <w:szCs w:val="28"/>
                </w:rPr>
                <w:t>кодами 2.7.1</w:t>
              </w:r>
            </w:hyperlink>
            <w:r w:rsidRPr="0050541F">
              <w:rPr>
                <w:bCs/>
                <w:sz w:val="28"/>
                <w:szCs w:val="28"/>
              </w:rPr>
              <w:t xml:space="preserve">, </w:t>
            </w:r>
            <w:hyperlink r:id="rId727" w:anchor="block_1049" w:history="1">
              <w:r w:rsidRPr="0050541F">
                <w:rPr>
                  <w:bCs/>
                  <w:sz w:val="28"/>
                  <w:szCs w:val="28"/>
                </w:rPr>
                <w:t>4.9</w:t>
              </w:r>
            </w:hyperlink>
            <w:r w:rsidRPr="0050541F">
              <w:rPr>
                <w:bCs/>
                <w:sz w:val="28"/>
                <w:szCs w:val="28"/>
              </w:rPr>
              <w:t xml:space="preserve">, </w:t>
            </w:r>
            <w:hyperlink r:id="rId728" w:anchor="block_1723" w:history="1">
              <w:r w:rsidRPr="0050541F">
                <w:rPr>
                  <w:bCs/>
                  <w:sz w:val="28"/>
                  <w:szCs w:val="28"/>
                </w:rPr>
                <w:t>7.2.3</w:t>
              </w:r>
            </w:hyperlink>
            <w:r w:rsidRPr="0050541F">
              <w:rPr>
                <w:bCs/>
                <w:sz w:val="28"/>
                <w:szCs w:val="28"/>
              </w:rPr>
              <w:t>Классификатора, а также некапитальных сооружений, предназначенных для охраны транспортных средств</w:t>
            </w:r>
          </w:p>
        </w:tc>
        <w:tc>
          <w:tcPr>
            <w:tcW w:w="4403" w:type="dxa"/>
          </w:tcPr>
          <w:p w:rsidR="00460ED6" w:rsidRPr="0050541F" w:rsidRDefault="00460ED6" w:rsidP="00460ED6">
            <w:pPr>
              <w:keepNext/>
              <w:ind w:left="-114" w:right="-99"/>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A832FC" w:rsidRPr="0050541F" w:rsidTr="0046626D">
        <w:trPr>
          <w:trHeight w:val="616"/>
        </w:trPr>
        <w:tc>
          <w:tcPr>
            <w:tcW w:w="1708" w:type="dxa"/>
            <w:shd w:val="clear" w:color="auto" w:fill="auto"/>
            <w:vAlign w:val="center"/>
          </w:tcPr>
          <w:p w:rsidR="00A832FC" w:rsidRPr="0050541F" w:rsidRDefault="00A832FC" w:rsidP="00460ED6">
            <w:pPr>
              <w:keepNext/>
              <w:ind w:left="-103" w:right="-105" w:hanging="16"/>
              <w:jc w:val="both"/>
              <w:rPr>
                <w:bCs/>
                <w:sz w:val="28"/>
                <w:szCs w:val="28"/>
              </w:rPr>
            </w:pPr>
            <w:r w:rsidRPr="0050541F">
              <w:rPr>
                <w:bCs/>
                <w:sz w:val="28"/>
                <w:szCs w:val="28"/>
              </w:rPr>
              <w:t>Спорт</w:t>
            </w:r>
          </w:p>
        </w:tc>
        <w:tc>
          <w:tcPr>
            <w:tcW w:w="1602" w:type="dxa"/>
            <w:shd w:val="clear" w:color="auto" w:fill="auto"/>
            <w:vAlign w:val="center"/>
          </w:tcPr>
          <w:p w:rsidR="00A832FC" w:rsidRPr="0050541F" w:rsidRDefault="00A832FC" w:rsidP="00460ED6">
            <w:pPr>
              <w:keepNext/>
              <w:ind w:left="-111" w:right="-103" w:hanging="16"/>
              <w:jc w:val="both"/>
              <w:rPr>
                <w:bCs/>
                <w:sz w:val="28"/>
                <w:szCs w:val="28"/>
              </w:rPr>
            </w:pPr>
            <w:r w:rsidRPr="0050541F">
              <w:rPr>
                <w:bCs/>
                <w:sz w:val="28"/>
                <w:szCs w:val="28"/>
              </w:rPr>
              <w:t>5.1</w:t>
            </w:r>
          </w:p>
        </w:tc>
        <w:tc>
          <w:tcPr>
            <w:tcW w:w="3100" w:type="dxa"/>
            <w:shd w:val="clear" w:color="auto" w:fill="auto"/>
            <w:vAlign w:val="center"/>
          </w:tcPr>
          <w:p w:rsidR="00A832FC" w:rsidRPr="0050541F" w:rsidRDefault="00A832FC" w:rsidP="00460ED6">
            <w:pPr>
              <w:keepNext/>
              <w:ind w:left="-113" w:right="-103" w:hanging="16"/>
              <w:jc w:val="both"/>
              <w:rPr>
                <w:bCs/>
                <w:sz w:val="28"/>
                <w:szCs w:val="28"/>
              </w:rPr>
            </w:pPr>
            <w:r w:rsidRPr="0050541F">
              <w:rPr>
                <w:bCs/>
                <w:sz w:val="28"/>
                <w:szCs w:val="28"/>
              </w:rPr>
              <w:t>О</w:t>
            </w:r>
          </w:p>
        </w:tc>
        <w:tc>
          <w:tcPr>
            <w:tcW w:w="3801" w:type="dxa"/>
            <w:shd w:val="clear" w:color="auto" w:fill="auto"/>
            <w:vAlign w:val="center"/>
          </w:tcPr>
          <w:p w:rsidR="00A832FC" w:rsidRPr="0050541F" w:rsidRDefault="00A832FC" w:rsidP="00460ED6">
            <w:pPr>
              <w:keepNext/>
              <w:tabs>
                <w:tab w:val="left" w:pos="3687"/>
              </w:tabs>
              <w:ind w:left="-113" w:right="-102" w:hanging="16"/>
              <w:jc w:val="both"/>
              <w:rPr>
                <w:bCs/>
                <w:sz w:val="28"/>
                <w:szCs w:val="28"/>
              </w:rPr>
            </w:pPr>
            <w:r w:rsidRPr="0050541F">
              <w:rPr>
                <w:bCs/>
                <w:sz w:val="28"/>
                <w:szCs w:val="28"/>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4403" w:type="dxa"/>
          </w:tcPr>
          <w:p w:rsidR="00A832FC" w:rsidRPr="0050541F" w:rsidRDefault="00A832FC" w:rsidP="00A832FC">
            <w:pPr>
              <w:keepNext/>
              <w:ind w:left="-114" w:right="-99"/>
              <w:jc w:val="both"/>
              <w:rPr>
                <w:bCs/>
                <w:sz w:val="28"/>
                <w:szCs w:val="28"/>
              </w:rPr>
            </w:pPr>
            <w:r w:rsidRPr="0050541F">
              <w:rPr>
                <w:bCs/>
                <w:sz w:val="28"/>
                <w:szCs w:val="28"/>
              </w:rPr>
              <w:t>-минимальная/максимальная площадь земельных участков</w:t>
            </w:r>
          </w:p>
          <w:p w:rsidR="00A832FC" w:rsidRPr="0050541F" w:rsidRDefault="00A832FC" w:rsidP="00A832FC">
            <w:pPr>
              <w:keepNext/>
              <w:ind w:left="-114" w:right="-99"/>
              <w:jc w:val="both"/>
              <w:rPr>
                <w:bCs/>
                <w:sz w:val="28"/>
                <w:szCs w:val="28"/>
              </w:rPr>
            </w:pPr>
            <w:r w:rsidRPr="0050541F">
              <w:rPr>
                <w:bCs/>
                <w:sz w:val="28"/>
                <w:szCs w:val="28"/>
              </w:rPr>
              <w:t xml:space="preserve">– </w:t>
            </w:r>
            <w:r w:rsidR="0081432B" w:rsidRPr="0050541F">
              <w:rPr>
                <w:bCs/>
                <w:sz w:val="28"/>
                <w:szCs w:val="28"/>
              </w:rPr>
              <w:t>1</w:t>
            </w:r>
            <w:r w:rsidRPr="0050541F">
              <w:rPr>
                <w:bCs/>
                <w:sz w:val="28"/>
                <w:szCs w:val="28"/>
              </w:rPr>
              <w:t>00 /</w:t>
            </w:r>
            <w:r w:rsidR="00310B65" w:rsidRPr="0050541F">
              <w:rPr>
                <w:bCs/>
                <w:sz w:val="28"/>
                <w:szCs w:val="28"/>
              </w:rPr>
              <w:t>200</w:t>
            </w:r>
            <w:r w:rsidRPr="0050541F">
              <w:rPr>
                <w:bCs/>
                <w:sz w:val="28"/>
                <w:szCs w:val="28"/>
              </w:rPr>
              <w:t>00 кв. м;</w:t>
            </w:r>
          </w:p>
          <w:p w:rsidR="00A832FC" w:rsidRPr="0050541F" w:rsidRDefault="00A832FC" w:rsidP="00A832FC">
            <w:pPr>
              <w:keepNext/>
              <w:ind w:left="-114" w:right="-99"/>
              <w:jc w:val="both"/>
              <w:rPr>
                <w:bCs/>
                <w:sz w:val="28"/>
                <w:szCs w:val="28"/>
              </w:rPr>
            </w:pPr>
            <w:r w:rsidRPr="0050541F">
              <w:rPr>
                <w:bCs/>
                <w:sz w:val="28"/>
                <w:szCs w:val="28"/>
              </w:rPr>
              <w:t>-минимальные отступы от границ земельных участков – 1 м;</w:t>
            </w:r>
          </w:p>
          <w:p w:rsidR="00A832FC" w:rsidRPr="0050541F" w:rsidRDefault="00A832FC" w:rsidP="00A832FC">
            <w:pPr>
              <w:keepNext/>
              <w:ind w:left="-114" w:right="-99"/>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/проездов– 5/3 м</w:t>
            </w:r>
          </w:p>
          <w:p w:rsidR="00A832FC" w:rsidRPr="0050541F" w:rsidRDefault="00A832FC" w:rsidP="00A832FC">
            <w:pPr>
              <w:keepNext/>
              <w:ind w:left="-114" w:right="-99"/>
              <w:jc w:val="both"/>
              <w:rPr>
                <w:bCs/>
                <w:sz w:val="28"/>
                <w:szCs w:val="28"/>
              </w:rPr>
            </w:pPr>
            <w:r w:rsidRPr="0050541F">
              <w:rPr>
                <w:bCs/>
                <w:sz w:val="28"/>
                <w:szCs w:val="28"/>
              </w:rPr>
              <w:t>-максимальное количество надземных этажей зданий – 3 этажа (включая мансардный этаж);</w:t>
            </w:r>
          </w:p>
          <w:p w:rsidR="00A832FC" w:rsidRPr="0050541F" w:rsidRDefault="00A832FC" w:rsidP="00A832FC">
            <w:pPr>
              <w:keepNext/>
              <w:ind w:left="-114" w:right="-99"/>
              <w:jc w:val="both"/>
              <w:rPr>
                <w:bCs/>
                <w:sz w:val="28"/>
                <w:szCs w:val="28"/>
              </w:rPr>
            </w:pPr>
            <w:r w:rsidRPr="0050541F">
              <w:rPr>
                <w:bCs/>
                <w:sz w:val="28"/>
                <w:szCs w:val="28"/>
              </w:rPr>
              <w:t>-максимальная высота зданий – 15 м (исключение шпили, башни, флагштоки, антенны, вентиляционные и дымовые трубы);</w:t>
            </w:r>
          </w:p>
          <w:p w:rsidR="00A832FC" w:rsidRPr="0050541F" w:rsidRDefault="00A832FC" w:rsidP="00A832FC">
            <w:pPr>
              <w:keepNext/>
              <w:ind w:left="-114" w:right="-99"/>
              <w:jc w:val="both"/>
              <w:rPr>
                <w:bCs/>
                <w:sz w:val="28"/>
                <w:szCs w:val="28"/>
              </w:rPr>
            </w:pPr>
            <w:r w:rsidRPr="0050541F">
              <w:rPr>
                <w:bCs/>
                <w:sz w:val="28"/>
                <w:szCs w:val="28"/>
              </w:rPr>
              <w:t xml:space="preserve">-максимальный процент застройки в границах земельного участка – </w:t>
            </w:r>
            <w:r w:rsidR="0046626D" w:rsidRPr="0050541F">
              <w:rPr>
                <w:bCs/>
                <w:sz w:val="28"/>
                <w:szCs w:val="28"/>
              </w:rPr>
              <w:t>6</w:t>
            </w:r>
            <w:r w:rsidRPr="0050541F">
              <w:rPr>
                <w:bCs/>
                <w:sz w:val="28"/>
                <w:szCs w:val="28"/>
              </w:rPr>
              <w:t>0%:</w:t>
            </w:r>
          </w:p>
          <w:p w:rsidR="00A832FC" w:rsidRPr="0050541F" w:rsidRDefault="00A832FC" w:rsidP="0046626D">
            <w:pPr>
              <w:keepNext/>
              <w:ind w:left="-114" w:right="-99"/>
              <w:jc w:val="both"/>
              <w:rPr>
                <w:bCs/>
                <w:sz w:val="28"/>
                <w:szCs w:val="28"/>
              </w:rPr>
            </w:pPr>
            <w:r w:rsidRPr="0050541F">
              <w:rPr>
                <w:bCs/>
                <w:sz w:val="28"/>
                <w:szCs w:val="28"/>
              </w:rPr>
              <w:t xml:space="preserve">-минимальный процент озеленения земельного участка – </w:t>
            </w:r>
            <w:r w:rsidR="0046626D" w:rsidRPr="0050541F">
              <w:rPr>
                <w:bCs/>
                <w:sz w:val="28"/>
                <w:szCs w:val="28"/>
              </w:rPr>
              <w:t>3</w:t>
            </w:r>
            <w:r w:rsidRPr="0050541F">
              <w:rPr>
                <w:bCs/>
                <w:sz w:val="28"/>
                <w:szCs w:val="28"/>
              </w:rPr>
              <w:t>0%</w:t>
            </w:r>
          </w:p>
        </w:tc>
      </w:tr>
      <w:tr w:rsidR="00460ED6" w:rsidRPr="0050541F" w:rsidTr="0046626D">
        <w:trPr>
          <w:trHeight w:val="616"/>
        </w:trPr>
        <w:tc>
          <w:tcPr>
            <w:tcW w:w="1708" w:type="dxa"/>
            <w:shd w:val="clear" w:color="auto" w:fill="auto"/>
            <w:vAlign w:val="center"/>
          </w:tcPr>
          <w:p w:rsidR="00460ED6" w:rsidRPr="0050541F" w:rsidRDefault="00460ED6" w:rsidP="00460ED6">
            <w:pPr>
              <w:keepNext/>
              <w:ind w:left="-103" w:right="-105" w:hanging="16"/>
              <w:jc w:val="both"/>
              <w:rPr>
                <w:bCs/>
                <w:sz w:val="28"/>
                <w:szCs w:val="28"/>
              </w:rPr>
            </w:pPr>
            <w:r w:rsidRPr="0050541F">
              <w:rPr>
                <w:bCs/>
                <w:sz w:val="28"/>
                <w:szCs w:val="28"/>
              </w:rPr>
              <w:t>Благоустройство территории</w:t>
            </w:r>
          </w:p>
        </w:tc>
        <w:tc>
          <w:tcPr>
            <w:tcW w:w="1602" w:type="dxa"/>
            <w:shd w:val="clear" w:color="auto" w:fill="auto"/>
            <w:vAlign w:val="center"/>
          </w:tcPr>
          <w:p w:rsidR="00460ED6" w:rsidRPr="0050541F" w:rsidRDefault="00460ED6" w:rsidP="00460ED6">
            <w:pPr>
              <w:keepNext/>
              <w:ind w:left="-111" w:right="-103" w:hanging="16"/>
              <w:jc w:val="both"/>
              <w:rPr>
                <w:bCs/>
                <w:sz w:val="28"/>
                <w:szCs w:val="28"/>
              </w:rPr>
            </w:pPr>
            <w:r w:rsidRPr="0050541F">
              <w:rPr>
                <w:bCs/>
                <w:sz w:val="28"/>
                <w:szCs w:val="28"/>
              </w:rPr>
              <w:t>12.0.2</w:t>
            </w:r>
          </w:p>
        </w:tc>
        <w:tc>
          <w:tcPr>
            <w:tcW w:w="3100" w:type="dxa"/>
            <w:shd w:val="clear" w:color="auto" w:fill="auto"/>
            <w:vAlign w:val="center"/>
          </w:tcPr>
          <w:p w:rsidR="00460ED6" w:rsidRPr="0050541F" w:rsidRDefault="00460ED6" w:rsidP="00460ED6">
            <w:pPr>
              <w:keepNext/>
              <w:ind w:left="-113" w:right="-103" w:hanging="16"/>
              <w:jc w:val="both"/>
              <w:rPr>
                <w:bCs/>
                <w:sz w:val="28"/>
                <w:szCs w:val="28"/>
              </w:rPr>
            </w:pPr>
            <w:r w:rsidRPr="0050541F">
              <w:rPr>
                <w:bCs/>
                <w:sz w:val="28"/>
                <w:szCs w:val="28"/>
              </w:rPr>
              <w:t>О</w:t>
            </w:r>
          </w:p>
        </w:tc>
        <w:tc>
          <w:tcPr>
            <w:tcW w:w="3801" w:type="dxa"/>
            <w:shd w:val="clear" w:color="auto" w:fill="auto"/>
            <w:vAlign w:val="center"/>
          </w:tcPr>
          <w:p w:rsidR="00460ED6" w:rsidRPr="0050541F" w:rsidRDefault="00460ED6" w:rsidP="00460ED6">
            <w:pPr>
              <w:keepNext/>
              <w:tabs>
                <w:tab w:val="left" w:pos="3687"/>
              </w:tabs>
              <w:ind w:left="-113" w:right="-102" w:hanging="16"/>
              <w:jc w:val="both"/>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403" w:type="dxa"/>
          </w:tcPr>
          <w:p w:rsidR="00460ED6" w:rsidRPr="0050541F" w:rsidRDefault="00460ED6" w:rsidP="00460ED6">
            <w:pPr>
              <w:keepNext/>
              <w:ind w:left="-114" w:right="-99"/>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887A68" w:rsidRPr="0050541F" w:rsidTr="0046626D">
        <w:trPr>
          <w:trHeight w:val="616"/>
        </w:trPr>
        <w:tc>
          <w:tcPr>
            <w:tcW w:w="1708" w:type="dxa"/>
            <w:shd w:val="clear" w:color="auto" w:fill="auto"/>
            <w:vAlign w:val="center"/>
          </w:tcPr>
          <w:p w:rsidR="00887A68" w:rsidRPr="0050541F" w:rsidRDefault="00887A68" w:rsidP="00887A68">
            <w:pPr>
              <w:keepNext/>
              <w:ind w:left="-103" w:right="-105" w:hanging="16"/>
              <w:jc w:val="both"/>
              <w:rPr>
                <w:bCs/>
                <w:sz w:val="28"/>
                <w:szCs w:val="28"/>
              </w:rPr>
            </w:pPr>
            <w:r w:rsidRPr="0050541F">
              <w:rPr>
                <w:bCs/>
                <w:sz w:val="28"/>
                <w:szCs w:val="28"/>
              </w:rPr>
              <w:t>Историко- культурная</w:t>
            </w:r>
          </w:p>
          <w:p w:rsidR="00887A68" w:rsidRPr="0050541F" w:rsidRDefault="00887A68" w:rsidP="00887A68">
            <w:pPr>
              <w:keepNext/>
              <w:ind w:left="-103" w:right="-105" w:hanging="16"/>
              <w:jc w:val="both"/>
              <w:rPr>
                <w:bCs/>
                <w:sz w:val="28"/>
                <w:szCs w:val="28"/>
              </w:rPr>
            </w:pPr>
            <w:r w:rsidRPr="0050541F">
              <w:rPr>
                <w:bCs/>
                <w:sz w:val="28"/>
                <w:szCs w:val="28"/>
              </w:rPr>
              <w:t>деятельность</w:t>
            </w:r>
          </w:p>
        </w:tc>
        <w:tc>
          <w:tcPr>
            <w:tcW w:w="1602" w:type="dxa"/>
            <w:shd w:val="clear" w:color="auto" w:fill="auto"/>
            <w:vAlign w:val="center"/>
          </w:tcPr>
          <w:p w:rsidR="00887A68" w:rsidRPr="0050541F" w:rsidRDefault="00887A68" w:rsidP="00460ED6">
            <w:pPr>
              <w:keepNext/>
              <w:ind w:left="-111" w:right="-103" w:hanging="16"/>
              <w:jc w:val="both"/>
              <w:rPr>
                <w:bCs/>
                <w:sz w:val="28"/>
                <w:szCs w:val="28"/>
              </w:rPr>
            </w:pPr>
            <w:r w:rsidRPr="0050541F">
              <w:rPr>
                <w:bCs/>
                <w:sz w:val="28"/>
                <w:szCs w:val="28"/>
              </w:rPr>
              <w:t>9.3</w:t>
            </w:r>
          </w:p>
        </w:tc>
        <w:tc>
          <w:tcPr>
            <w:tcW w:w="3100" w:type="dxa"/>
            <w:shd w:val="clear" w:color="auto" w:fill="auto"/>
            <w:vAlign w:val="center"/>
          </w:tcPr>
          <w:p w:rsidR="00887A68" w:rsidRPr="0050541F" w:rsidRDefault="00887A68" w:rsidP="00460ED6">
            <w:pPr>
              <w:keepNext/>
              <w:ind w:left="-113" w:right="-103" w:hanging="16"/>
              <w:jc w:val="both"/>
              <w:rPr>
                <w:bCs/>
                <w:sz w:val="28"/>
                <w:szCs w:val="28"/>
              </w:rPr>
            </w:pPr>
            <w:r w:rsidRPr="0050541F">
              <w:rPr>
                <w:bCs/>
                <w:sz w:val="28"/>
                <w:szCs w:val="28"/>
              </w:rPr>
              <w:t>О</w:t>
            </w:r>
          </w:p>
        </w:tc>
        <w:tc>
          <w:tcPr>
            <w:tcW w:w="3801" w:type="dxa"/>
            <w:shd w:val="clear" w:color="auto" w:fill="auto"/>
            <w:vAlign w:val="center"/>
          </w:tcPr>
          <w:p w:rsidR="00887A68" w:rsidRPr="0050541F" w:rsidRDefault="00887A68" w:rsidP="00887A68">
            <w:pPr>
              <w:keepNext/>
              <w:tabs>
                <w:tab w:val="left" w:pos="3687"/>
              </w:tabs>
              <w:ind w:left="-113" w:right="-102" w:hanging="16"/>
              <w:jc w:val="both"/>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w:t>
            </w:r>
            <w:r w:rsidRPr="0050541F">
              <w:rPr>
                <w:bCs/>
                <w:sz w:val="28"/>
                <w:szCs w:val="28"/>
              </w:rPr>
              <w:tab/>
              <w:t>являющаяся историческим промыслом или ремеслом, а также хозяйственная деятельность,</w:t>
            </w:r>
          </w:p>
          <w:p w:rsidR="00887A68" w:rsidRPr="0050541F" w:rsidRDefault="00887A68" w:rsidP="00887A68">
            <w:pPr>
              <w:keepNext/>
              <w:tabs>
                <w:tab w:val="left" w:pos="3687"/>
              </w:tabs>
              <w:ind w:left="-113" w:right="-102" w:hanging="16"/>
              <w:jc w:val="both"/>
              <w:rPr>
                <w:bCs/>
                <w:sz w:val="28"/>
                <w:szCs w:val="28"/>
              </w:rPr>
            </w:pPr>
            <w:r w:rsidRPr="0050541F">
              <w:rPr>
                <w:bCs/>
                <w:sz w:val="28"/>
                <w:szCs w:val="28"/>
              </w:rPr>
              <w:t>обеспечивающая</w:t>
            </w:r>
            <w:r w:rsidRPr="0050541F">
              <w:rPr>
                <w:bCs/>
                <w:sz w:val="28"/>
                <w:szCs w:val="28"/>
              </w:rPr>
              <w:tab/>
              <w:t>познавательный туризм</w:t>
            </w:r>
          </w:p>
        </w:tc>
        <w:tc>
          <w:tcPr>
            <w:tcW w:w="4403" w:type="dxa"/>
          </w:tcPr>
          <w:p w:rsidR="00887A68" w:rsidRPr="0050541F" w:rsidRDefault="00887A68" w:rsidP="00887A68">
            <w:pPr>
              <w:keepNext/>
              <w:ind w:left="-114" w:right="-99"/>
              <w:jc w:val="both"/>
              <w:rPr>
                <w:bCs/>
                <w:sz w:val="28"/>
                <w:szCs w:val="28"/>
              </w:rPr>
            </w:pPr>
            <w:r w:rsidRPr="0050541F">
              <w:rPr>
                <w:bCs/>
                <w:sz w:val="28"/>
                <w:szCs w:val="28"/>
              </w:rPr>
              <w:t>минимальная/максимальная площадь земельных участков</w:t>
            </w:r>
          </w:p>
          <w:p w:rsidR="00887A68" w:rsidRPr="0050541F" w:rsidRDefault="00887A68" w:rsidP="00887A68">
            <w:pPr>
              <w:keepNext/>
              <w:ind w:left="-114" w:right="-99"/>
              <w:jc w:val="both"/>
              <w:rPr>
                <w:bCs/>
                <w:sz w:val="28"/>
                <w:szCs w:val="28"/>
              </w:rPr>
            </w:pPr>
            <w:r w:rsidRPr="0050541F">
              <w:rPr>
                <w:bCs/>
                <w:sz w:val="28"/>
                <w:szCs w:val="28"/>
              </w:rPr>
              <w:t>– 10 /20000 кв. м;</w:t>
            </w:r>
          </w:p>
          <w:p w:rsidR="00887A68" w:rsidRPr="0050541F" w:rsidRDefault="00887A68" w:rsidP="00887A68">
            <w:pPr>
              <w:keepNext/>
              <w:ind w:left="-114" w:right="-99"/>
              <w:jc w:val="both"/>
              <w:rPr>
                <w:bCs/>
                <w:sz w:val="28"/>
                <w:szCs w:val="28"/>
              </w:rPr>
            </w:pPr>
            <w:r w:rsidRPr="0050541F">
              <w:rPr>
                <w:bCs/>
                <w:sz w:val="28"/>
                <w:szCs w:val="28"/>
              </w:rPr>
              <w:t>регламенты не распространяются.</w:t>
            </w:r>
          </w:p>
          <w:p w:rsidR="00887A68" w:rsidRPr="0050541F" w:rsidRDefault="00887A68" w:rsidP="00887A68">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87A68" w:rsidRPr="0050541F" w:rsidTr="0046626D">
        <w:trPr>
          <w:trHeight w:val="616"/>
        </w:trPr>
        <w:tc>
          <w:tcPr>
            <w:tcW w:w="1708" w:type="dxa"/>
            <w:shd w:val="clear" w:color="auto" w:fill="auto"/>
            <w:vAlign w:val="center"/>
          </w:tcPr>
          <w:p w:rsidR="00887A68" w:rsidRPr="0050541F" w:rsidRDefault="00887A68" w:rsidP="00887A68">
            <w:pPr>
              <w:keepNext/>
              <w:ind w:left="-103" w:right="-105" w:hanging="16"/>
              <w:jc w:val="both"/>
              <w:rPr>
                <w:bCs/>
                <w:sz w:val="28"/>
                <w:szCs w:val="28"/>
              </w:rPr>
            </w:pPr>
            <w:r w:rsidRPr="0050541F">
              <w:rPr>
                <w:bCs/>
                <w:sz w:val="28"/>
                <w:szCs w:val="28"/>
              </w:rPr>
              <w:t>Земельные участки</w:t>
            </w:r>
          </w:p>
          <w:p w:rsidR="00887A68" w:rsidRPr="0050541F" w:rsidRDefault="00887A68" w:rsidP="00887A68">
            <w:pPr>
              <w:keepNext/>
              <w:ind w:left="-103" w:right="-105" w:hanging="16"/>
              <w:jc w:val="both"/>
              <w:rPr>
                <w:bCs/>
                <w:sz w:val="28"/>
                <w:szCs w:val="28"/>
              </w:rPr>
            </w:pPr>
            <w:r w:rsidRPr="0050541F">
              <w:rPr>
                <w:bCs/>
                <w:sz w:val="28"/>
                <w:szCs w:val="28"/>
              </w:rPr>
              <w:t>(территории) общего пользования</w:t>
            </w:r>
          </w:p>
        </w:tc>
        <w:tc>
          <w:tcPr>
            <w:tcW w:w="1602" w:type="dxa"/>
            <w:shd w:val="clear" w:color="auto" w:fill="auto"/>
            <w:vAlign w:val="center"/>
          </w:tcPr>
          <w:p w:rsidR="00887A68" w:rsidRPr="0050541F" w:rsidRDefault="00887A68" w:rsidP="00460ED6">
            <w:pPr>
              <w:keepNext/>
              <w:ind w:left="-111" w:right="-103" w:hanging="16"/>
              <w:jc w:val="both"/>
              <w:rPr>
                <w:bCs/>
                <w:sz w:val="28"/>
                <w:szCs w:val="28"/>
              </w:rPr>
            </w:pPr>
            <w:r w:rsidRPr="0050541F">
              <w:rPr>
                <w:bCs/>
                <w:sz w:val="28"/>
                <w:szCs w:val="28"/>
              </w:rPr>
              <w:t>12</w:t>
            </w:r>
          </w:p>
        </w:tc>
        <w:tc>
          <w:tcPr>
            <w:tcW w:w="3100" w:type="dxa"/>
            <w:shd w:val="clear" w:color="auto" w:fill="auto"/>
            <w:vAlign w:val="center"/>
          </w:tcPr>
          <w:p w:rsidR="00887A68" w:rsidRPr="0050541F" w:rsidRDefault="00887A68" w:rsidP="00460ED6">
            <w:pPr>
              <w:keepNext/>
              <w:ind w:left="-113" w:right="-103" w:hanging="16"/>
              <w:jc w:val="both"/>
              <w:rPr>
                <w:bCs/>
                <w:sz w:val="28"/>
                <w:szCs w:val="28"/>
              </w:rPr>
            </w:pPr>
            <w:r w:rsidRPr="0050541F">
              <w:rPr>
                <w:bCs/>
                <w:sz w:val="28"/>
                <w:szCs w:val="28"/>
              </w:rPr>
              <w:t>О</w:t>
            </w:r>
          </w:p>
        </w:tc>
        <w:tc>
          <w:tcPr>
            <w:tcW w:w="3801" w:type="dxa"/>
            <w:shd w:val="clear" w:color="auto" w:fill="auto"/>
            <w:vAlign w:val="center"/>
          </w:tcPr>
          <w:p w:rsidR="00887A68" w:rsidRPr="0050541F" w:rsidRDefault="00887A68" w:rsidP="00887A68">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887A68" w:rsidRPr="0050541F" w:rsidRDefault="00887A68" w:rsidP="00887A68">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4403" w:type="dxa"/>
          </w:tcPr>
          <w:p w:rsidR="00887A68" w:rsidRPr="0050541F" w:rsidRDefault="00887A68" w:rsidP="00887A68">
            <w:pPr>
              <w:keepNext/>
              <w:ind w:left="-114" w:right="-99"/>
              <w:jc w:val="both"/>
              <w:rPr>
                <w:bCs/>
                <w:sz w:val="28"/>
                <w:szCs w:val="28"/>
              </w:rPr>
            </w:pPr>
            <w:r w:rsidRPr="0050541F">
              <w:rPr>
                <w:bCs/>
                <w:sz w:val="28"/>
                <w:szCs w:val="28"/>
              </w:rPr>
              <w:t>минимальная/максимальная</w:t>
            </w:r>
            <w:r w:rsidRPr="0050541F">
              <w:rPr>
                <w:bCs/>
                <w:sz w:val="28"/>
                <w:szCs w:val="28"/>
              </w:rPr>
              <w:tab/>
              <w:t>площадь</w:t>
            </w:r>
            <w:r w:rsidRPr="0050541F">
              <w:rPr>
                <w:bCs/>
                <w:sz w:val="28"/>
                <w:szCs w:val="28"/>
              </w:rPr>
              <w:tab/>
              <w:t>земельных</w:t>
            </w:r>
            <w:r w:rsidRPr="0050541F">
              <w:rPr>
                <w:bCs/>
                <w:sz w:val="28"/>
                <w:szCs w:val="28"/>
              </w:rPr>
              <w:tab/>
              <w:t>участков</w:t>
            </w:r>
            <w:r w:rsidRPr="0050541F">
              <w:rPr>
                <w:bCs/>
                <w:sz w:val="28"/>
                <w:szCs w:val="28"/>
              </w:rPr>
              <w:tab/>
            </w:r>
          </w:p>
          <w:p w:rsidR="00887A68" w:rsidRPr="0050541F" w:rsidRDefault="00887A68" w:rsidP="00887A68">
            <w:pPr>
              <w:keepNext/>
              <w:ind w:left="-114" w:right="-99"/>
              <w:jc w:val="both"/>
              <w:rPr>
                <w:bCs/>
                <w:sz w:val="28"/>
                <w:szCs w:val="28"/>
              </w:rPr>
            </w:pPr>
            <w:r w:rsidRPr="0050541F">
              <w:rPr>
                <w:bCs/>
                <w:sz w:val="28"/>
                <w:szCs w:val="28"/>
              </w:rPr>
              <w:t>-регламенты не распространяются;</w:t>
            </w:r>
          </w:p>
          <w:p w:rsidR="00887A68" w:rsidRPr="0050541F" w:rsidRDefault="00887A68" w:rsidP="00887A68">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460ED6" w:rsidRPr="0050541F" w:rsidRDefault="00460ED6" w:rsidP="00460ED6">
      <w:pPr>
        <w:suppressAutoHyphens/>
        <w:ind w:firstLine="720"/>
        <w:jc w:val="both"/>
        <w:rPr>
          <w:sz w:val="28"/>
          <w:szCs w:val="28"/>
        </w:rPr>
        <w:sectPr w:rsidR="00460ED6" w:rsidRPr="0050541F" w:rsidSect="00593D72">
          <w:pgSz w:w="16838" w:h="11906" w:orient="landscape"/>
          <w:pgMar w:top="1701" w:right="1134" w:bottom="567" w:left="1134" w:header="709" w:footer="709" w:gutter="0"/>
          <w:cols w:space="708"/>
          <w:docGrid w:linePitch="360"/>
        </w:sectPr>
      </w:pPr>
    </w:p>
    <w:p w:rsidR="00182873" w:rsidRPr="0050541F" w:rsidRDefault="00182873" w:rsidP="00182873">
      <w:pPr>
        <w:suppressAutoHyphens/>
        <w:ind w:firstLine="720"/>
        <w:jc w:val="both"/>
        <w:rPr>
          <w:sz w:val="28"/>
          <w:szCs w:val="28"/>
        </w:rPr>
      </w:pPr>
      <w:r w:rsidRPr="0050541F">
        <w:rPr>
          <w:sz w:val="28"/>
          <w:szCs w:val="28"/>
        </w:rPr>
        <w:t>Примечание:</w:t>
      </w:r>
    </w:p>
    <w:p w:rsidR="00182873" w:rsidRPr="0050541F" w:rsidRDefault="00182873" w:rsidP="00182873">
      <w:pPr>
        <w:numPr>
          <w:ilvl w:val="0"/>
          <w:numId w:val="63"/>
        </w:numPr>
        <w:suppressAutoHyphens/>
        <w:jc w:val="both"/>
        <w:rPr>
          <w:sz w:val="28"/>
          <w:szCs w:val="28"/>
        </w:rPr>
      </w:pPr>
      <w:r w:rsidRPr="0050541F">
        <w:rPr>
          <w:sz w:val="28"/>
          <w:szCs w:val="28"/>
        </w:rPr>
        <w:t>расстояния до границ соседнего земельного участка должны быть не менее:</w:t>
      </w:r>
    </w:p>
    <w:p w:rsidR="00182873" w:rsidRPr="0050541F" w:rsidRDefault="00182873" w:rsidP="00182873">
      <w:pPr>
        <w:numPr>
          <w:ilvl w:val="0"/>
          <w:numId w:val="64"/>
        </w:numPr>
        <w:suppressAutoHyphens/>
        <w:jc w:val="both"/>
        <w:rPr>
          <w:sz w:val="28"/>
          <w:szCs w:val="28"/>
        </w:rPr>
      </w:pPr>
      <w:r w:rsidRPr="0050541F">
        <w:rPr>
          <w:sz w:val="28"/>
          <w:szCs w:val="28"/>
        </w:rPr>
        <w:t xml:space="preserve">хозяйственных построек (бани, гаража и др.) - </w:t>
      </w:r>
      <w:smartTag w:uri="urn:schemas-microsoft-com:office:smarttags" w:element="metricconverter">
        <w:smartTagPr>
          <w:attr w:name="ProductID" w:val="1 м"/>
        </w:smartTagPr>
        <w:r w:rsidRPr="0050541F">
          <w:rPr>
            <w:sz w:val="28"/>
            <w:szCs w:val="28"/>
          </w:rPr>
          <w:t>1 м</w:t>
        </w:r>
      </w:smartTag>
      <w:r w:rsidRPr="0050541F">
        <w:rPr>
          <w:sz w:val="28"/>
          <w:szCs w:val="28"/>
        </w:rPr>
        <w:t>;</w:t>
      </w:r>
    </w:p>
    <w:p w:rsidR="00182873" w:rsidRPr="0050541F" w:rsidRDefault="00182873" w:rsidP="00182873">
      <w:pPr>
        <w:numPr>
          <w:ilvl w:val="0"/>
          <w:numId w:val="64"/>
        </w:numPr>
        <w:suppressAutoHyphens/>
        <w:ind w:left="0" w:firstLine="720"/>
        <w:jc w:val="both"/>
        <w:rPr>
          <w:sz w:val="28"/>
          <w:szCs w:val="28"/>
        </w:rPr>
      </w:pPr>
      <w:r w:rsidRPr="0050541F">
        <w:rPr>
          <w:sz w:val="28"/>
          <w:szCs w:val="28"/>
        </w:rPr>
        <w:t xml:space="preserve">от стволов высокорослых деревьев - </w:t>
      </w:r>
      <w:smartTag w:uri="urn:schemas-microsoft-com:office:smarttags" w:element="metricconverter">
        <w:smartTagPr>
          <w:attr w:name="ProductID" w:val="4 м"/>
        </w:smartTagPr>
        <w:r w:rsidRPr="0050541F">
          <w:rPr>
            <w:sz w:val="28"/>
            <w:szCs w:val="28"/>
          </w:rPr>
          <w:t>4 м</w:t>
        </w:r>
      </w:smartTag>
      <w:r w:rsidRPr="0050541F">
        <w:rPr>
          <w:sz w:val="28"/>
          <w:szCs w:val="28"/>
        </w:rPr>
        <w:t>;</w:t>
      </w:r>
    </w:p>
    <w:p w:rsidR="00182873" w:rsidRPr="0050541F" w:rsidRDefault="00182873" w:rsidP="00182873">
      <w:pPr>
        <w:numPr>
          <w:ilvl w:val="0"/>
          <w:numId w:val="64"/>
        </w:numPr>
        <w:suppressAutoHyphens/>
        <w:ind w:left="0" w:firstLine="720"/>
        <w:jc w:val="both"/>
        <w:rPr>
          <w:sz w:val="28"/>
          <w:szCs w:val="28"/>
        </w:rPr>
      </w:pPr>
      <w:r w:rsidRPr="0050541F">
        <w:rPr>
          <w:sz w:val="28"/>
          <w:szCs w:val="28"/>
        </w:rPr>
        <w:t xml:space="preserve">от стволов среднерослых деревьев - </w:t>
      </w:r>
      <w:smartTag w:uri="urn:schemas-microsoft-com:office:smarttags" w:element="metricconverter">
        <w:smartTagPr>
          <w:attr w:name="ProductID" w:val="2 м"/>
        </w:smartTagPr>
        <w:r w:rsidRPr="0050541F">
          <w:rPr>
            <w:sz w:val="28"/>
            <w:szCs w:val="28"/>
          </w:rPr>
          <w:t>2 м</w:t>
        </w:r>
      </w:smartTag>
      <w:r w:rsidRPr="0050541F">
        <w:rPr>
          <w:sz w:val="28"/>
          <w:szCs w:val="28"/>
        </w:rPr>
        <w:t>;</w:t>
      </w:r>
    </w:p>
    <w:p w:rsidR="00182873" w:rsidRPr="0050541F" w:rsidRDefault="00182873" w:rsidP="00182873">
      <w:pPr>
        <w:numPr>
          <w:ilvl w:val="0"/>
          <w:numId w:val="64"/>
        </w:numPr>
        <w:suppressAutoHyphens/>
        <w:ind w:left="0" w:firstLine="720"/>
        <w:jc w:val="both"/>
        <w:rPr>
          <w:sz w:val="28"/>
          <w:szCs w:val="28"/>
        </w:rPr>
      </w:pPr>
      <w:r w:rsidRPr="0050541F">
        <w:rPr>
          <w:sz w:val="28"/>
          <w:szCs w:val="28"/>
        </w:rPr>
        <w:t xml:space="preserve">от кустарника - </w:t>
      </w:r>
      <w:smartTag w:uri="urn:schemas-microsoft-com:office:smarttags" w:element="metricconverter">
        <w:smartTagPr>
          <w:attr w:name="ProductID" w:val="1 м"/>
        </w:smartTagPr>
        <w:r w:rsidRPr="0050541F">
          <w:rPr>
            <w:sz w:val="28"/>
            <w:szCs w:val="28"/>
          </w:rPr>
          <w:t>1 м</w:t>
        </w:r>
      </w:smartTag>
      <w:r w:rsidRPr="0050541F">
        <w:rPr>
          <w:sz w:val="28"/>
          <w:szCs w:val="28"/>
        </w:rPr>
        <w:t>.</w:t>
      </w:r>
    </w:p>
    <w:p w:rsidR="00182873" w:rsidRPr="0050541F" w:rsidRDefault="00182873" w:rsidP="00182873">
      <w:pPr>
        <w:suppressAutoHyphens/>
        <w:ind w:firstLine="720"/>
        <w:jc w:val="both"/>
        <w:rPr>
          <w:sz w:val="28"/>
          <w:szCs w:val="28"/>
        </w:rPr>
      </w:pPr>
      <w:r w:rsidRPr="0050541F">
        <w:rPr>
          <w:sz w:val="28"/>
          <w:szCs w:val="28"/>
        </w:rPr>
        <w:t xml:space="preserve">Расстояние между зданием и границей соседнего участка измеряется от цоколя здания или от стены здания, если элементы здания (эркер, крыльцо, навес, свес крыши и другое) выступают не более чем на </w:t>
      </w:r>
      <w:smartTag w:uri="urn:schemas-microsoft-com:office:smarttags" w:element="metricconverter">
        <w:smartTagPr>
          <w:attr w:name="ProductID" w:val="50 см"/>
        </w:smartTagPr>
        <w:r w:rsidRPr="0050541F">
          <w:rPr>
            <w:sz w:val="28"/>
            <w:szCs w:val="28"/>
          </w:rPr>
          <w:t>50 см</w:t>
        </w:r>
      </w:smartTag>
      <w:r w:rsidRPr="0050541F">
        <w:rPr>
          <w:sz w:val="28"/>
          <w:szCs w:val="28"/>
        </w:rPr>
        <w:t xml:space="preserve"> от плоскости стены. Если элементы выступают более чем на </w:t>
      </w:r>
      <w:smartTag w:uri="urn:schemas-microsoft-com:office:smarttags" w:element="metricconverter">
        <w:smartTagPr>
          <w:attr w:name="ProductID" w:val="50 см"/>
        </w:smartTagPr>
        <w:r w:rsidRPr="0050541F">
          <w:rPr>
            <w:sz w:val="28"/>
            <w:szCs w:val="28"/>
          </w:rPr>
          <w:t>50 см</w:t>
        </w:r>
      </w:smartTag>
      <w:r w:rsidRPr="0050541F">
        <w:rPr>
          <w:sz w:val="28"/>
          <w:szCs w:val="28"/>
        </w:rPr>
        <w:t>,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rsidR="00182873" w:rsidRPr="0050541F" w:rsidRDefault="00182873" w:rsidP="00182873">
      <w:pPr>
        <w:numPr>
          <w:ilvl w:val="0"/>
          <w:numId w:val="65"/>
        </w:numPr>
        <w:suppressAutoHyphens/>
        <w:ind w:left="0" w:firstLine="709"/>
        <w:jc w:val="both"/>
        <w:rPr>
          <w:sz w:val="28"/>
          <w:szCs w:val="28"/>
        </w:rPr>
      </w:pPr>
      <w:r w:rsidRPr="0050541F">
        <w:rPr>
          <w:sz w:val="28"/>
          <w:szCs w:val="28"/>
        </w:rPr>
        <w:t>расстояние от окон реконструируемых зданий до стен соседнего здания и хозяйственных построек (сарая, гаража, бани), расположенных на соседних земельных участках, должно быть не менее 6 м. Допускается изменение данного расстояния с учетом действующих норм проектирования, при разработке мероприятий по обеспечению пожарной безопасности;</w:t>
      </w:r>
    </w:p>
    <w:p w:rsidR="00182873" w:rsidRPr="0050541F" w:rsidRDefault="00182873" w:rsidP="00182873">
      <w:pPr>
        <w:numPr>
          <w:ilvl w:val="0"/>
          <w:numId w:val="65"/>
        </w:numPr>
        <w:suppressAutoHyphens/>
        <w:ind w:left="0" w:firstLine="709"/>
        <w:jc w:val="both"/>
        <w:rPr>
          <w:sz w:val="28"/>
          <w:szCs w:val="28"/>
        </w:rPr>
      </w:pPr>
      <w:r w:rsidRPr="0050541F">
        <w:rPr>
          <w:sz w:val="28"/>
          <w:szCs w:val="28"/>
        </w:rPr>
        <w:t>допускается блокировка объектов нежилого фонда, а также хозяйственных построек на смежных земельных участках по взаимному (удостоверенному нотариально) согласию собственников смежных земельных участков при новом строительстве с учетом действующих норм проектирования;</w:t>
      </w:r>
    </w:p>
    <w:p w:rsidR="00182873" w:rsidRPr="0050541F" w:rsidRDefault="00182873" w:rsidP="00182873">
      <w:pPr>
        <w:numPr>
          <w:ilvl w:val="0"/>
          <w:numId w:val="65"/>
        </w:numPr>
        <w:ind w:left="0" w:firstLine="700"/>
        <w:jc w:val="both"/>
        <w:rPr>
          <w:sz w:val="28"/>
          <w:szCs w:val="28"/>
        </w:rPr>
      </w:pPr>
      <w:r w:rsidRPr="0050541F">
        <w:rPr>
          <w:sz w:val="28"/>
          <w:szCs w:val="28"/>
        </w:rPr>
        <w:t xml:space="preserve">размещение навесов должно осуществляться с учетом противопожарных требований и соблюдения </w:t>
      </w:r>
      <w:r w:rsidR="00700B97" w:rsidRPr="0050541F">
        <w:rPr>
          <w:sz w:val="28"/>
          <w:szCs w:val="28"/>
        </w:rPr>
        <w:t>нормативной продолжительности</w:t>
      </w:r>
      <w:r w:rsidRPr="0050541F">
        <w:rPr>
          <w:sz w:val="28"/>
          <w:szCs w:val="28"/>
        </w:rPr>
        <w:t xml:space="preserve"> инсоляции придомовых территорий и жилых помещений. Кроме того, устройство навесов не должно ущемлять законных интересов собственников соседних земельных участков, в части водоотведения атмосферных осадков с кровли навесов, при устройстве навесов минимальный отступ от границы участка – 1м;</w:t>
      </w:r>
    </w:p>
    <w:p w:rsidR="00182873" w:rsidRPr="0050541F" w:rsidRDefault="00182873" w:rsidP="00182873">
      <w:pPr>
        <w:numPr>
          <w:ilvl w:val="0"/>
          <w:numId w:val="65"/>
        </w:numPr>
        <w:ind w:left="0" w:firstLine="700"/>
        <w:jc w:val="both"/>
        <w:rPr>
          <w:sz w:val="28"/>
          <w:szCs w:val="28"/>
        </w:rPr>
      </w:pPr>
      <w:r w:rsidRPr="0050541F">
        <w:rPr>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 Сток ливневых вод необходимо организовывать в границах земельного участка либо (при наличии) в организованную ливневую канализацию, расположенную на территории поселения.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rsidR="00182873" w:rsidRPr="0050541F" w:rsidRDefault="00182873" w:rsidP="00182873">
      <w:pPr>
        <w:numPr>
          <w:ilvl w:val="0"/>
          <w:numId w:val="65"/>
        </w:numPr>
        <w:ind w:left="0" w:firstLine="700"/>
        <w:jc w:val="both"/>
        <w:rPr>
          <w:sz w:val="28"/>
          <w:szCs w:val="28"/>
        </w:rPr>
      </w:pPr>
      <w:r w:rsidRPr="0050541F">
        <w:rPr>
          <w:sz w:val="28"/>
          <w:szCs w:val="28"/>
        </w:rPr>
        <w:t>отмостка должна располагаться в пределах отведенного (предоставленного) земельного участка. Уклон отмостки рекомендуется принимать не менее 10% в сторону от здания;</w:t>
      </w:r>
    </w:p>
    <w:p w:rsidR="00182873" w:rsidRPr="0050541F" w:rsidRDefault="00182873" w:rsidP="00182873">
      <w:pPr>
        <w:numPr>
          <w:ilvl w:val="0"/>
          <w:numId w:val="65"/>
        </w:numPr>
        <w:ind w:left="0" w:firstLine="700"/>
        <w:jc w:val="both"/>
        <w:rPr>
          <w:sz w:val="28"/>
          <w:szCs w:val="28"/>
        </w:rPr>
      </w:pPr>
      <w:r w:rsidRPr="0050541F">
        <w:rPr>
          <w:sz w:val="28"/>
          <w:szCs w:val="28"/>
        </w:rPr>
        <w:t xml:space="preserve">требования к ограждению земельных участков: </w:t>
      </w:r>
    </w:p>
    <w:p w:rsidR="00182873" w:rsidRPr="0050541F" w:rsidRDefault="00182873" w:rsidP="00182873">
      <w:pPr>
        <w:numPr>
          <w:ilvl w:val="0"/>
          <w:numId w:val="66"/>
        </w:numPr>
        <w:ind w:left="1134"/>
        <w:jc w:val="both"/>
        <w:rPr>
          <w:sz w:val="28"/>
          <w:szCs w:val="28"/>
        </w:rPr>
      </w:pPr>
      <w:r w:rsidRPr="0050541F">
        <w:rPr>
          <w:sz w:val="28"/>
          <w:szCs w:val="28"/>
        </w:rPr>
        <w:t xml:space="preserve">высота ограждения земельных участков должна быть не более 2,0 м; </w:t>
      </w:r>
    </w:p>
    <w:p w:rsidR="00182873" w:rsidRPr="0050541F" w:rsidRDefault="00182873" w:rsidP="00182873">
      <w:pPr>
        <w:numPr>
          <w:ilvl w:val="0"/>
          <w:numId w:val="66"/>
        </w:numPr>
        <w:ind w:left="0" w:firstLine="700"/>
        <w:jc w:val="both"/>
        <w:rPr>
          <w:sz w:val="28"/>
          <w:szCs w:val="28"/>
        </w:rPr>
      </w:pPr>
      <w:r w:rsidRPr="0050541F">
        <w:rPr>
          <w:sz w:val="28"/>
          <w:szCs w:val="28"/>
        </w:rPr>
        <w:t>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182873" w:rsidRPr="0050541F" w:rsidRDefault="00182873" w:rsidP="00182873">
      <w:pPr>
        <w:numPr>
          <w:ilvl w:val="0"/>
          <w:numId w:val="66"/>
        </w:numPr>
        <w:ind w:left="0" w:firstLine="700"/>
        <w:jc w:val="both"/>
        <w:rPr>
          <w:sz w:val="28"/>
          <w:szCs w:val="28"/>
        </w:rPr>
      </w:pPr>
      <w:r w:rsidRPr="0050541F">
        <w:rPr>
          <w:sz w:val="28"/>
          <w:szCs w:val="28"/>
        </w:rPr>
        <w:t>ограждения между смежными земельными участками должны быть проветриваемыми на высоту не менее 0,</w:t>
      </w:r>
      <w:r w:rsidR="00281BFB" w:rsidRPr="0050541F">
        <w:rPr>
          <w:sz w:val="28"/>
          <w:szCs w:val="28"/>
        </w:rPr>
        <w:t>5</w:t>
      </w:r>
      <w:r w:rsidRPr="0050541F">
        <w:rPr>
          <w:sz w:val="28"/>
          <w:szCs w:val="28"/>
        </w:rPr>
        <w:t xml:space="preserve"> м от уровня земли; </w:t>
      </w:r>
    </w:p>
    <w:p w:rsidR="00182873" w:rsidRPr="0050541F" w:rsidRDefault="00182873" w:rsidP="00182873">
      <w:pPr>
        <w:numPr>
          <w:ilvl w:val="0"/>
          <w:numId w:val="66"/>
        </w:numPr>
        <w:ind w:left="0" w:firstLine="700"/>
        <w:jc w:val="both"/>
        <w:rPr>
          <w:sz w:val="28"/>
          <w:szCs w:val="28"/>
        </w:rPr>
      </w:pPr>
      <w:r w:rsidRPr="0050541F">
        <w:rPr>
          <w:sz w:val="28"/>
          <w:szCs w:val="28"/>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182873" w:rsidRPr="0050541F" w:rsidRDefault="00182873" w:rsidP="00182873">
      <w:pPr>
        <w:numPr>
          <w:ilvl w:val="0"/>
          <w:numId w:val="66"/>
        </w:numPr>
        <w:ind w:left="0" w:firstLine="700"/>
        <w:jc w:val="both"/>
        <w:rPr>
          <w:sz w:val="28"/>
          <w:szCs w:val="28"/>
        </w:rPr>
      </w:pPr>
      <w:r w:rsidRPr="0050541F">
        <w:rPr>
          <w:sz w:val="28"/>
          <w:szCs w:val="28"/>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182873" w:rsidRPr="0050541F" w:rsidRDefault="00182873" w:rsidP="00182873">
      <w:pPr>
        <w:numPr>
          <w:ilvl w:val="0"/>
          <w:numId w:val="66"/>
        </w:numPr>
        <w:suppressAutoHyphens/>
        <w:ind w:left="0" w:firstLine="700"/>
        <w:jc w:val="both"/>
        <w:rPr>
          <w:sz w:val="28"/>
          <w:szCs w:val="28"/>
        </w:rPr>
      </w:pPr>
      <w:r w:rsidRPr="0050541F">
        <w:rPr>
          <w:sz w:val="28"/>
          <w:szCs w:val="28"/>
        </w:rPr>
        <w:t xml:space="preserve">по взаимному согласию собственников смежных земельных участков допускается устройство сплошных ограждений. При общей толщине конструкции ограждения до </w:t>
      </w:r>
      <w:smartTag w:uri="urn:schemas-microsoft-com:office:smarttags" w:element="metricconverter">
        <w:smartTagPr>
          <w:attr w:name="ProductID" w:val="100 мм"/>
        </w:smartTagPr>
        <w:r w:rsidRPr="0050541F">
          <w:rPr>
            <w:sz w:val="28"/>
            <w:szCs w:val="28"/>
          </w:rPr>
          <w:t>100 мм</w:t>
        </w:r>
      </w:smartTag>
      <w:r w:rsidRPr="0050541F">
        <w:rPr>
          <w:sz w:val="28"/>
          <w:szCs w:val="28"/>
        </w:rPr>
        <w:t xml:space="preserve">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182873" w:rsidRPr="0050541F" w:rsidRDefault="001525D9" w:rsidP="00182873">
      <w:pPr>
        <w:numPr>
          <w:ilvl w:val="0"/>
          <w:numId w:val="65"/>
        </w:numPr>
        <w:suppressAutoHyphens/>
        <w:ind w:left="0" w:firstLine="700"/>
        <w:jc w:val="both"/>
        <w:rPr>
          <w:sz w:val="28"/>
          <w:szCs w:val="28"/>
        </w:rPr>
      </w:pPr>
      <w:r w:rsidRPr="0050541F">
        <w:rPr>
          <w:sz w:val="28"/>
          <w:szCs w:val="28"/>
        </w:rPr>
        <w:t xml:space="preserve">при отсутствии централизованной канализации допускается обустройство водонепроницаемых септиков на расстоянии до стен соседнего дома не менее 5 м, уличных туалетов не менее 12 м до стен соседнего дома, </w:t>
      </w:r>
      <w:r w:rsidR="00182873" w:rsidRPr="0050541F">
        <w:rPr>
          <w:sz w:val="28"/>
          <w:szCs w:val="28"/>
        </w:rPr>
        <w:t>до источника водоснабжения (колодца) - не менее 25 м;</w:t>
      </w:r>
    </w:p>
    <w:p w:rsidR="00182873" w:rsidRPr="0050541F" w:rsidRDefault="00182873" w:rsidP="00182873">
      <w:pPr>
        <w:numPr>
          <w:ilvl w:val="0"/>
          <w:numId w:val="65"/>
        </w:numPr>
        <w:suppressAutoHyphens/>
        <w:ind w:left="0" w:firstLine="700"/>
        <w:jc w:val="both"/>
        <w:rPr>
          <w:sz w:val="28"/>
          <w:szCs w:val="28"/>
        </w:rPr>
      </w:pPr>
      <w:r w:rsidRPr="0050541F">
        <w:rPr>
          <w:sz w:val="28"/>
          <w:szCs w:val="28"/>
        </w:rPr>
        <w:t>запрещается поднятие уровня земельного участка выше чем                              на 0,15 м относительно уровня смежных земельных участков, однако по взаимному (удостоверенному нотариально) согласию собственников смежных земельных участков допускается поднятие уровня земельного участка путем отсыпки грунта выше чем 0,15 м;</w:t>
      </w:r>
    </w:p>
    <w:p w:rsidR="00182873" w:rsidRPr="0050541F" w:rsidRDefault="00182873" w:rsidP="00182873">
      <w:pPr>
        <w:numPr>
          <w:ilvl w:val="0"/>
          <w:numId w:val="65"/>
        </w:numPr>
        <w:suppressAutoHyphens/>
        <w:ind w:left="0" w:firstLine="700"/>
        <w:jc w:val="both"/>
        <w:rPr>
          <w:sz w:val="28"/>
          <w:szCs w:val="28"/>
        </w:rPr>
      </w:pPr>
      <w:r w:rsidRPr="0050541F">
        <w:rPr>
          <w:sz w:val="28"/>
          <w:szCs w:val="28"/>
        </w:rPr>
        <w:t>запрещается изменение уровня земель общего пользования без согласования с органами местного самоуправления.</w:t>
      </w:r>
    </w:p>
    <w:p w:rsidR="00182873" w:rsidRPr="0050541F" w:rsidRDefault="00182873" w:rsidP="00182873">
      <w:pPr>
        <w:numPr>
          <w:ilvl w:val="0"/>
          <w:numId w:val="65"/>
        </w:numPr>
        <w:suppressAutoHyphens/>
        <w:ind w:left="0" w:firstLine="700"/>
        <w:jc w:val="both"/>
        <w:rPr>
          <w:sz w:val="28"/>
          <w:szCs w:val="28"/>
        </w:rPr>
      </w:pPr>
      <w:r w:rsidRPr="0050541F">
        <w:rPr>
          <w:sz w:val="28"/>
          <w:szCs w:val="28"/>
        </w:rPr>
        <w:t>допускается поднятие уровня земельного участка путем отсыпки грунта для земельных участков, находящихся в зонах, подверженных затоплению и подтоплению, путем разработки мероприятий по инженерной защите территорий;</w:t>
      </w:r>
    </w:p>
    <w:p w:rsidR="00182873" w:rsidRPr="0050541F" w:rsidRDefault="00182873" w:rsidP="00182873">
      <w:pPr>
        <w:numPr>
          <w:ilvl w:val="0"/>
          <w:numId w:val="65"/>
        </w:numPr>
        <w:suppressAutoHyphens/>
        <w:ind w:left="0" w:firstLine="700"/>
        <w:jc w:val="both"/>
        <w:rPr>
          <w:sz w:val="28"/>
          <w:szCs w:val="28"/>
        </w:rPr>
      </w:pPr>
      <w:r w:rsidRPr="0050541F">
        <w:rPr>
          <w:sz w:val="28"/>
          <w:szCs w:val="28"/>
        </w:rPr>
        <w:t>при проектировании и строительстве в зонах затопления, подтопления, а также</w:t>
      </w:r>
      <w:r w:rsidR="0041436D" w:rsidRPr="0050541F">
        <w:rPr>
          <w:sz w:val="28"/>
          <w:szCs w:val="28"/>
        </w:rPr>
        <w:t xml:space="preserve"> </w:t>
      </w:r>
      <w:r w:rsidRPr="0050541F">
        <w:rPr>
          <w:sz w:val="28"/>
          <w:szCs w:val="28"/>
        </w:rPr>
        <w:t>водоохранных зонах необходимо:</w:t>
      </w:r>
    </w:p>
    <w:p w:rsidR="00182873" w:rsidRPr="0050541F" w:rsidRDefault="00182873" w:rsidP="00182873">
      <w:pPr>
        <w:numPr>
          <w:ilvl w:val="0"/>
          <w:numId w:val="60"/>
        </w:numPr>
        <w:suppressAutoHyphens/>
        <w:ind w:left="0" w:firstLine="283"/>
        <w:jc w:val="both"/>
        <w:rPr>
          <w:sz w:val="28"/>
          <w:szCs w:val="28"/>
        </w:rPr>
      </w:pPr>
      <w:r w:rsidRPr="0050541F">
        <w:rPr>
          <w:sz w:val="28"/>
          <w:szCs w:val="28"/>
        </w:rPr>
        <w:t>предусматривать разработку мероприятий по инженерной защите территорий от затопления и подтопления;</w:t>
      </w:r>
    </w:p>
    <w:p w:rsidR="00182873" w:rsidRPr="0050541F" w:rsidRDefault="00182873" w:rsidP="00182873">
      <w:pPr>
        <w:numPr>
          <w:ilvl w:val="0"/>
          <w:numId w:val="60"/>
        </w:numPr>
        <w:suppressAutoHyphens/>
        <w:ind w:left="0" w:firstLine="283"/>
        <w:jc w:val="both"/>
        <w:rPr>
          <w:sz w:val="28"/>
          <w:szCs w:val="28"/>
        </w:rPr>
      </w:pPr>
      <w:r w:rsidRPr="0050541F">
        <w:rPr>
          <w:sz w:val="28"/>
          <w:szCs w:val="28"/>
        </w:rPr>
        <w:t>производить деятельность в соответствии с Федеральным законом от 20 декабря 2004 г. № 166-ФЗ «О рыболовстве и сохранении водных биологических ресурсов».</w:t>
      </w:r>
    </w:p>
    <w:p w:rsidR="00182873" w:rsidRPr="0050541F" w:rsidRDefault="00182873" w:rsidP="00182873">
      <w:pPr>
        <w:numPr>
          <w:ilvl w:val="0"/>
          <w:numId w:val="65"/>
        </w:numPr>
        <w:suppressAutoHyphens/>
        <w:ind w:left="0" w:firstLine="700"/>
        <w:jc w:val="both"/>
        <w:rPr>
          <w:sz w:val="28"/>
          <w:szCs w:val="28"/>
        </w:rPr>
      </w:pPr>
      <w:r w:rsidRPr="0050541F">
        <w:rPr>
          <w:sz w:val="28"/>
          <w:szCs w:val="28"/>
        </w:rPr>
        <w:t>вспомогательные строения, за исключением гаражей, размещать со стороны улиц не допускается;</w:t>
      </w:r>
    </w:p>
    <w:p w:rsidR="00182873" w:rsidRPr="0050541F" w:rsidRDefault="00182873" w:rsidP="00182873">
      <w:pPr>
        <w:numPr>
          <w:ilvl w:val="0"/>
          <w:numId w:val="65"/>
        </w:numPr>
        <w:suppressAutoHyphens/>
        <w:ind w:left="0" w:firstLine="700"/>
        <w:jc w:val="both"/>
        <w:rPr>
          <w:sz w:val="28"/>
          <w:szCs w:val="28"/>
        </w:rPr>
      </w:pPr>
      <w:r w:rsidRPr="0050541F">
        <w:rPr>
          <w:sz w:val="28"/>
          <w:szCs w:val="28"/>
        </w:rPr>
        <w:t>строительство пристроек к многоквартирным жилым домам запрещено, кроме реконструкции всего жилого дома;</w:t>
      </w:r>
    </w:p>
    <w:p w:rsidR="00182873" w:rsidRPr="0050541F" w:rsidRDefault="00182873" w:rsidP="00182873">
      <w:pPr>
        <w:numPr>
          <w:ilvl w:val="0"/>
          <w:numId w:val="65"/>
        </w:numPr>
        <w:suppressAutoHyphens/>
        <w:ind w:left="0" w:firstLine="720"/>
        <w:jc w:val="both"/>
        <w:rPr>
          <w:sz w:val="28"/>
          <w:szCs w:val="28"/>
        </w:rPr>
      </w:pPr>
      <w:r w:rsidRPr="0050541F">
        <w:rPr>
          <w:sz w:val="28"/>
          <w:szCs w:val="28"/>
        </w:rPr>
        <w:t>размещение жилых помещений в цокольных и подвальных этажах, а также размещение в жилых зданиях объектов общественного назначения, оказывающих вредное воздействие на человека, не допускается;</w:t>
      </w:r>
    </w:p>
    <w:p w:rsidR="00F277BE" w:rsidRPr="0050541F" w:rsidRDefault="00182873" w:rsidP="00182873">
      <w:pPr>
        <w:numPr>
          <w:ilvl w:val="0"/>
          <w:numId w:val="65"/>
        </w:numPr>
        <w:suppressAutoHyphens/>
        <w:ind w:left="0" w:firstLine="720"/>
        <w:jc w:val="both"/>
        <w:rPr>
          <w:sz w:val="28"/>
          <w:szCs w:val="28"/>
        </w:rPr>
      </w:pPr>
      <w:r w:rsidRPr="0050541F">
        <w:rPr>
          <w:sz w:val="28"/>
          <w:szCs w:val="28"/>
        </w:rPr>
        <w:t>размещение парковочных мест для объектов общественного, коммерческого назначения необходимо размещать на собственном земельном участке</w:t>
      </w:r>
      <w:r w:rsidR="004079A8" w:rsidRPr="0050541F">
        <w:rPr>
          <w:sz w:val="28"/>
          <w:szCs w:val="28"/>
        </w:rPr>
        <w:t xml:space="preserve">. </w:t>
      </w:r>
    </w:p>
    <w:p w:rsidR="00182873" w:rsidRPr="0050541F" w:rsidRDefault="00182873" w:rsidP="006D06B7">
      <w:pPr>
        <w:suppressAutoHyphens/>
        <w:jc w:val="both"/>
        <w:rPr>
          <w:sz w:val="28"/>
          <w:szCs w:val="28"/>
        </w:rPr>
      </w:pPr>
      <w:r w:rsidRPr="0050541F">
        <w:rPr>
          <w:sz w:val="28"/>
          <w:szCs w:val="28"/>
        </w:rPr>
        <w:t xml:space="preserve"> </w:t>
      </w:r>
      <w:r w:rsidR="00F277BE" w:rsidRPr="0050541F">
        <w:rPr>
          <w:sz w:val="28"/>
          <w:szCs w:val="28"/>
        </w:rPr>
        <w:t>В сложившейся плотной застройке, при дефиците участка территории</w:t>
      </w:r>
      <w:r w:rsidR="006D06B7" w:rsidRPr="0050541F">
        <w:rPr>
          <w:sz w:val="28"/>
          <w:szCs w:val="28"/>
        </w:rPr>
        <w:t xml:space="preserve"> в отношение объектов воспитания и обучения детей, объектов здравоохранения</w:t>
      </w:r>
      <w:r w:rsidR="00F277BE" w:rsidRPr="0050541F">
        <w:rPr>
          <w:sz w:val="28"/>
          <w:szCs w:val="28"/>
        </w:rPr>
        <w:t>, допускается располагать отдельные зоны территории (</w:t>
      </w:r>
      <w:r w:rsidR="006D06B7" w:rsidRPr="0050541F">
        <w:rPr>
          <w:sz w:val="28"/>
          <w:szCs w:val="28"/>
        </w:rPr>
        <w:t>парковочные места, озеленение</w:t>
      </w:r>
      <w:r w:rsidR="00F277BE" w:rsidRPr="0050541F">
        <w:rPr>
          <w:sz w:val="28"/>
          <w:szCs w:val="28"/>
        </w:rPr>
        <w:t xml:space="preserve">) </w:t>
      </w:r>
      <w:r w:rsidR="006D06B7" w:rsidRPr="0050541F">
        <w:rPr>
          <w:sz w:val="28"/>
          <w:szCs w:val="28"/>
        </w:rPr>
        <w:t>за границами участка</w:t>
      </w:r>
      <w:r w:rsidR="00F277BE" w:rsidRPr="0050541F">
        <w:rPr>
          <w:sz w:val="28"/>
          <w:szCs w:val="28"/>
        </w:rPr>
        <w:t>, в пешеходной доступности от здания.</w:t>
      </w:r>
    </w:p>
    <w:p w:rsidR="00182873" w:rsidRPr="0050541F" w:rsidRDefault="00182873" w:rsidP="00182873">
      <w:pPr>
        <w:numPr>
          <w:ilvl w:val="0"/>
          <w:numId w:val="65"/>
        </w:numPr>
        <w:suppressAutoHyphens/>
        <w:ind w:left="0" w:firstLine="720"/>
        <w:jc w:val="both"/>
        <w:rPr>
          <w:sz w:val="28"/>
          <w:szCs w:val="28"/>
        </w:rPr>
      </w:pPr>
      <w:r w:rsidRPr="0050541F">
        <w:rPr>
          <w:spacing w:val="2"/>
          <w:sz w:val="28"/>
          <w:szCs w:val="28"/>
        </w:rPr>
        <w:t xml:space="preserve">Фасады зданий и сооружений для достижения стилевого единства разрабатываются с учетом комплексной застройки улицы: цветовое решение, декоративные ограждения балконов, лоджий, архитектурные и инженерно-технические решения по коммуникационным блокам размещаемых на главных фасадах (сплит-систем, воздухозаборников центрального кондиционирования и тому подобное). Рекомендуется предусматривать единообразное открывающееся остекление лоджий и балконов при условии соблюдения требований Федерального закона </w:t>
      </w:r>
      <w:r w:rsidRPr="0050541F">
        <w:rPr>
          <w:bCs/>
          <w:kern w:val="36"/>
          <w:sz w:val="28"/>
          <w:szCs w:val="28"/>
        </w:rPr>
        <w:t>от 22 июля 2008 г. № 123-Ф</w:t>
      </w:r>
      <w:r w:rsidRPr="0050541F">
        <w:rPr>
          <w:rFonts w:eastAsia="TimesNewRomanPSMT"/>
          <w:sz w:val="28"/>
          <w:szCs w:val="28"/>
        </w:rPr>
        <w:t xml:space="preserve"> «</w:t>
      </w:r>
      <w:r w:rsidRPr="0050541F">
        <w:rPr>
          <w:bCs/>
          <w:kern w:val="36"/>
          <w:sz w:val="28"/>
          <w:szCs w:val="28"/>
        </w:rPr>
        <w:t>Технический регламент о требованиях пожарной безопасности»</w:t>
      </w:r>
      <w:r w:rsidRPr="0050541F">
        <w:rPr>
          <w:spacing w:val="2"/>
          <w:sz w:val="28"/>
          <w:szCs w:val="28"/>
        </w:rPr>
        <w:t>.</w:t>
      </w:r>
    </w:p>
    <w:p w:rsidR="00182873" w:rsidRPr="0050541F" w:rsidRDefault="00182873" w:rsidP="00182873">
      <w:pPr>
        <w:numPr>
          <w:ilvl w:val="0"/>
          <w:numId w:val="65"/>
        </w:numPr>
        <w:suppressAutoHyphens/>
        <w:ind w:left="0" w:firstLine="720"/>
        <w:jc w:val="both"/>
        <w:rPr>
          <w:sz w:val="28"/>
          <w:szCs w:val="28"/>
        </w:rPr>
      </w:pPr>
      <w:r w:rsidRPr="0050541F">
        <w:rPr>
          <w:sz w:val="28"/>
          <w:szCs w:val="28"/>
        </w:rPr>
        <w:t xml:space="preserve">Проектирование и строительство объектов капитального строительства, строений, сооружений должно соответствовать </w:t>
      </w:r>
      <w:r w:rsidRPr="0050541F">
        <w:rPr>
          <w:bCs/>
          <w:sz w:val="28"/>
          <w:szCs w:val="28"/>
        </w:rPr>
        <w:t xml:space="preserve">требованиям </w:t>
      </w:r>
      <w:r w:rsidRPr="0050541F">
        <w:rPr>
          <w:sz w:val="28"/>
          <w:szCs w:val="28"/>
        </w:rPr>
        <w:t>СП 42.13330.2016 «</w:t>
      </w:r>
      <w:hyperlink r:id="rId729" w:history="1">
        <w:r w:rsidRPr="0050541F">
          <w:rPr>
            <w:sz w:val="28"/>
            <w:szCs w:val="28"/>
          </w:rPr>
          <w:t>СНиП 2.07.01-89</w:t>
        </w:r>
      </w:hyperlink>
      <w:r w:rsidRPr="0050541F">
        <w:rPr>
          <w:bCs/>
          <w:sz w:val="28"/>
          <w:szCs w:val="28"/>
        </w:rPr>
        <w:t>*</w:t>
      </w:r>
      <w:r w:rsidRPr="0050541F">
        <w:rPr>
          <w:sz w:val="28"/>
          <w:szCs w:val="28"/>
        </w:rPr>
        <w:t xml:space="preserve"> Градостроительство. Планировка и застройка городских и сельских поселений» (Приказ Минстроя России от 30 декабря 2016 года № 1034/пр</w:t>
      </w:r>
      <w:r w:rsidRPr="0050541F">
        <w:rPr>
          <w:bCs/>
          <w:sz w:val="28"/>
          <w:szCs w:val="28"/>
        </w:rPr>
        <w:t>), нормативам градостроительного проектирования Краснодарского края, местным нормативам градостроительного проектирования муниципальног</w:t>
      </w:r>
      <w:r w:rsidR="00C13DE7" w:rsidRPr="0050541F">
        <w:rPr>
          <w:bCs/>
          <w:sz w:val="28"/>
          <w:szCs w:val="28"/>
        </w:rPr>
        <w:t>о образования Тимашевский район</w:t>
      </w:r>
      <w:r w:rsidR="00793F8F" w:rsidRPr="0050541F">
        <w:rPr>
          <w:bCs/>
          <w:sz w:val="28"/>
          <w:szCs w:val="28"/>
        </w:rPr>
        <w:t>;</w:t>
      </w:r>
    </w:p>
    <w:p w:rsidR="00793F8F" w:rsidRPr="0050541F" w:rsidRDefault="00793F8F" w:rsidP="00793F8F">
      <w:pPr>
        <w:suppressAutoHyphens/>
        <w:ind w:firstLine="851"/>
        <w:jc w:val="both"/>
        <w:rPr>
          <w:sz w:val="28"/>
          <w:szCs w:val="28"/>
        </w:rPr>
      </w:pPr>
      <w:r w:rsidRPr="0050541F">
        <w:rPr>
          <w:sz w:val="28"/>
          <w:szCs w:val="28"/>
        </w:rPr>
        <w:t>19) Размещение площадок необходимо предусматривать на расстоянии от окон жилых и общественных зданий, м, не менее:</w:t>
      </w:r>
    </w:p>
    <w:p w:rsidR="00793F8F" w:rsidRPr="0050541F" w:rsidRDefault="00793F8F" w:rsidP="00793F8F">
      <w:pPr>
        <w:suppressAutoHyphens/>
        <w:ind w:firstLine="851"/>
        <w:jc w:val="both"/>
        <w:rPr>
          <w:sz w:val="28"/>
          <w:szCs w:val="28"/>
        </w:rPr>
      </w:pPr>
      <w:r w:rsidRPr="0050541F">
        <w:rPr>
          <w:sz w:val="28"/>
          <w:szCs w:val="28"/>
        </w:rPr>
        <w:t>- детские игровые ..................................10;</w:t>
      </w:r>
    </w:p>
    <w:p w:rsidR="00793F8F" w:rsidRPr="0050541F" w:rsidRDefault="00793F8F" w:rsidP="00793F8F">
      <w:pPr>
        <w:suppressAutoHyphens/>
        <w:ind w:firstLine="851"/>
        <w:jc w:val="both"/>
        <w:rPr>
          <w:sz w:val="28"/>
          <w:szCs w:val="28"/>
        </w:rPr>
      </w:pPr>
      <w:r w:rsidRPr="0050541F">
        <w:rPr>
          <w:sz w:val="28"/>
          <w:szCs w:val="28"/>
        </w:rPr>
        <w:t>- для отдыха взрослого населения ....................8;</w:t>
      </w:r>
    </w:p>
    <w:p w:rsidR="00793F8F" w:rsidRPr="0050541F" w:rsidRDefault="00793F8F" w:rsidP="00793F8F">
      <w:pPr>
        <w:suppressAutoHyphens/>
        <w:ind w:firstLine="851"/>
        <w:jc w:val="both"/>
        <w:rPr>
          <w:sz w:val="28"/>
          <w:szCs w:val="28"/>
        </w:rPr>
      </w:pPr>
      <w:r w:rsidRPr="0050541F">
        <w:rPr>
          <w:sz w:val="28"/>
          <w:szCs w:val="28"/>
        </w:rPr>
        <w:t>- для занятий физкультурой (в зависимости</w:t>
      </w:r>
    </w:p>
    <w:p w:rsidR="00793F8F" w:rsidRPr="0050541F" w:rsidRDefault="00793F8F" w:rsidP="00793F8F">
      <w:pPr>
        <w:suppressAutoHyphens/>
        <w:ind w:firstLine="851"/>
        <w:jc w:val="both"/>
        <w:rPr>
          <w:sz w:val="28"/>
          <w:szCs w:val="28"/>
        </w:rPr>
      </w:pPr>
      <w:r w:rsidRPr="0050541F">
        <w:rPr>
          <w:sz w:val="28"/>
          <w:szCs w:val="28"/>
        </w:rPr>
        <w:t>от шумовых характеристик &lt;*&gt; ................10 - 40;</w:t>
      </w:r>
    </w:p>
    <w:p w:rsidR="00793F8F" w:rsidRPr="0050541F" w:rsidRDefault="00793F8F" w:rsidP="00793F8F">
      <w:pPr>
        <w:suppressAutoHyphens/>
        <w:ind w:firstLine="851"/>
        <w:jc w:val="both"/>
        <w:rPr>
          <w:sz w:val="28"/>
          <w:szCs w:val="28"/>
        </w:rPr>
      </w:pPr>
      <w:r w:rsidRPr="0050541F">
        <w:rPr>
          <w:sz w:val="28"/>
          <w:szCs w:val="28"/>
        </w:rPr>
        <w:t>Возможно сокращение указанных расстояний, при использовании шумозащитных свойств зеленых насаждений (озеленение) или шумозацитных экранов.</w:t>
      </w:r>
    </w:p>
    <w:p w:rsidR="00460ED6" w:rsidRPr="0050541F" w:rsidRDefault="00460ED6" w:rsidP="00460ED6">
      <w:pPr>
        <w:suppressAutoHyphens/>
        <w:ind w:firstLine="700"/>
        <w:jc w:val="both"/>
        <w:rPr>
          <w:sz w:val="28"/>
          <w:szCs w:val="28"/>
        </w:rPr>
      </w:pPr>
    </w:p>
    <w:p w:rsidR="00460ED6" w:rsidRPr="0050541F" w:rsidRDefault="00460ED6" w:rsidP="00460ED6">
      <w:pPr>
        <w:ind w:firstLine="720"/>
        <w:jc w:val="center"/>
        <w:outlineLvl w:val="0"/>
        <w:rPr>
          <w:sz w:val="28"/>
          <w:szCs w:val="28"/>
        </w:rPr>
      </w:pPr>
      <w:bookmarkStart w:id="177" w:name="_Toc379293911"/>
      <w:bookmarkStart w:id="178" w:name="_Toc406406371"/>
      <w:bookmarkStart w:id="179" w:name="_Toc506465595"/>
      <w:r w:rsidRPr="0050541F">
        <w:rPr>
          <w:sz w:val="28"/>
          <w:szCs w:val="28"/>
        </w:rPr>
        <w:t xml:space="preserve">Статья </w:t>
      </w:r>
      <w:r w:rsidR="005145BC" w:rsidRPr="0050541F">
        <w:rPr>
          <w:sz w:val="28"/>
          <w:szCs w:val="28"/>
        </w:rPr>
        <w:t>64</w:t>
      </w:r>
      <w:r w:rsidRPr="0050541F">
        <w:rPr>
          <w:sz w:val="28"/>
          <w:szCs w:val="28"/>
        </w:rPr>
        <w:t xml:space="preserve">.Градостроительный регламент </w:t>
      </w:r>
    </w:p>
    <w:p w:rsidR="00460ED6" w:rsidRPr="0050541F" w:rsidRDefault="00460ED6" w:rsidP="00460ED6">
      <w:pPr>
        <w:ind w:firstLine="720"/>
        <w:jc w:val="center"/>
        <w:outlineLvl w:val="0"/>
        <w:rPr>
          <w:sz w:val="28"/>
          <w:szCs w:val="28"/>
        </w:rPr>
      </w:pPr>
      <w:r w:rsidRPr="0050541F">
        <w:rPr>
          <w:sz w:val="28"/>
          <w:szCs w:val="28"/>
        </w:rPr>
        <w:t>производственной зон</w:t>
      </w:r>
      <w:bookmarkEnd w:id="177"/>
      <w:bookmarkEnd w:id="178"/>
      <w:bookmarkEnd w:id="179"/>
    </w:p>
    <w:p w:rsidR="00460ED6" w:rsidRPr="0050541F" w:rsidRDefault="00460ED6" w:rsidP="00460ED6">
      <w:pPr>
        <w:ind w:firstLine="720"/>
        <w:jc w:val="center"/>
        <w:outlineLvl w:val="0"/>
        <w:rPr>
          <w:sz w:val="28"/>
          <w:szCs w:val="28"/>
        </w:rPr>
      </w:pPr>
    </w:p>
    <w:p w:rsidR="00460ED6" w:rsidRPr="0050541F" w:rsidRDefault="00460ED6" w:rsidP="00460ED6">
      <w:pPr>
        <w:keepLines/>
        <w:suppressAutoHyphens/>
        <w:ind w:firstLine="720"/>
        <w:jc w:val="both"/>
        <w:rPr>
          <w:sz w:val="28"/>
          <w:szCs w:val="28"/>
        </w:rPr>
      </w:pPr>
      <w:r w:rsidRPr="0050541F">
        <w:rPr>
          <w:sz w:val="28"/>
          <w:szCs w:val="28"/>
        </w:rPr>
        <w:t>Кодовое обозначение зоны - П-1.</w:t>
      </w:r>
    </w:p>
    <w:p w:rsidR="00460ED6" w:rsidRPr="0050541F" w:rsidRDefault="009C130F" w:rsidP="00460ED6">
      <w:pPr>
        <w:suppressAutoHyphens/>
        <w:ind w:firstLine="720"/>
        <w:jc w:val="both"/>
        <w:rPr>
          <w:sz w:val="28"/>
          <w:szCs w:val="28"/>
        </w:rPr>
      </w:pPr>
      <w:r w:rsidRPr="0050541F">
        <w:rPr>
          <w:sz w:val="28"/>
          <w:szCs w:val="28"/>
        </w:rPr>
        <w:t>64</w:t>
      </w:r>
      <w:r w:rsidR="00460ED6" w:rsidRPr="0050541F">
        <w:rPr>
          <w:sz w:val="28"/>
          <w:szCs w:val="28"/>
        </w:rPr>
        <w:t xml:space="preserve">.1. Цель выделения зоны - формирование комплексов производственных, коммунальных предприятий, складских баз </w:t>
      </w:r>
      <w:r w:rsidR="00460ED6" w:rsidRPr="0050541F">
        <w:rPr>
          <w:sz w:val="28"/>
          <w:szCs w:val="28"/>
          <w:lang w:val="en-US"/>
        </w:rPr>
        <w:t>II</w:t>
      </w:r>
      <w:r w:rsidR="00460ED6" w:rsidRPr="0050541F">
        <w:rPr>
          <w:sz w:val="28"/>
          <w:szCs w:val="28"/>
        </w:rPr>
        <w:t>, III, IV, V классов опасности, деятельность которых связана с высокими уровнями шума, загрязнения, интенсивным движением большегрузного и железнодорожного транспорта. Сочетание объектов различных видов разрешенного использования в единой зоне возможно при соблюдении нормативных санитарных требований.</w:t>
      </w:r>
    </w:p>
    <w:p w:rsidR="00460ED6" w:rsidRPr="0050541F" w:rsidRDefault="009C130F" w:rsidP="00460ED6">
      <w:pPr>
        <w:keepLines/>
        <w:suppressAutoHyphens/>
        <w:ind w:firstLine="720"/>
        <w:jc w:val="both"/>
        <w:rPr>
          <w:sz w:val="28"/>
          <w:szCs w:val="28"/>
        </w:rPr>
      </w:pPr>
      <w:r w:rsidRPr="0050541F">
        <w:rPr>
          <w:sz w:val="28"/>
          <w:szCs w:val="28"/>
        </w:rPr>
        <w:t>64</w:t>
      </w:r>
      <w:r w:rsidR="00460ED6" w:rsidRPr="0050541F">
        <w:rPr>
          <w:sz w:val="28"/>
          <w:szCs w:val="28"/>
        </w:rPr>
        <w:t>.2.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w:t>
      </w:r>
    </w:p>
    <w:p w:rsidR="00460ED6" w:rsidRPr="0050541F" w:rsidRDefault="009C130F" w:rsidP="00460ED6">
      <w:pPr>
        <w:keepLines/>
        <w:suppressAutoHyphens/>
        <w:ind w:firstLine="720"/>
        <w:jc w:val="both"/>
        <w:rPr>
          <w:bCs/>
          <w:sz w:val="28"/>
          <w:szCs w:val="28"/>
        </w:rPr>
      </w:pPr>
      <w:r w:rsidRPr="0050541F">
        <w:rPr>
          <w:bCs/>
          <w:sz w:val="28"/>
          <w:szCs w:val="28"/>
        </w:rPr>
        <w:t>Таблица 5</w:t>
      </w:r>
      <w:r w:rsidR="00460ED6"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П-1.</w:t>
      </w:r>
    </w:p>
    <w:p w:rsidR="00460ED6" w:rsidRPr="0050541F" w:rsidRDefault="00460ED6" w:rsidP="00460ED6">
      <w:pPr>
        <w:keepNext/>
        <w:ind w:firstLine="5"/>
        <w:jc w:val="both"/>
        <w:rPr>
          <w:bCs/>
          <w:sz w:val="28"/>
          <w:szCs w:val="28"/>
        </w:rPr>
        <w:sectPr w:rsidR="00460ED6" w:rsidRPr="0050541F" w:rsidSect="00460ED6">
          <w:pgSz w:w="11906" w:h="16838"/>
          <w:pgMar w:top="1134" w:right="567" w:bottom="1134" w:left="1700" w:header="709" w:footer="709" w:gutter="0"/>
          <w:cols w:space="708"/>
          <w:docGrid w:linePitch="360"/>
        </w:sectPr>
      </w:pPr>
    </w:p>
    <w:tbl>
      <w:tblPr>
        <w:tblW w:w="49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5"/>
        <w:gridCol w:w="1600"/>
        <w:gridCol w:w="3090"/>
        <w:gridCol w:w="6"/>
        <w:gridCol w:w="3881"/>
        <w:gridCol w:w="15"/>
        <w:gridCol w:w="47"/>
        <w:gridCol w:w="4178"/>
        <w:gridCol w:w="26"/>
      </w:tblGrid>
      <w:tr w:rsidR="00460ED6" w:rsidRPr="0050541F" w:rsidTr="00C5661D">
        <w:trPr>
          <w:gridAfter w:val="1"/>
          <w:wAfter w:w="9" w:type="pct"/>
          <w:trHeight w:val="2511"/>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550" w:type="pct"/>
            <w:vAlign w:val="center"/>
          </w:tcPr>
          <w:p w:rsidR="00460ED6" w:rsidRPr="0050541F" w:rsidRDefault="00460ED6" w:rsidP="00460ED6">
            <w:pPr>
              <w:keepNext/>
              <w:ind w:firstLine="5"/>
              <w:jc w:val="both"/>
              <w:rPr>
                <w:bCs/>
                <w:sz w:val="28"/>
                <w:szCs w:val="28"/>
              </w:rPr>
            </w:pPr>
            <w:r w:rsidRPr="0050541F">
              <w:rPr>
                <w:bCs/>
                <w:sz w:val="28"/>
                <w:szCs w:val="28"/>
              </w:rPr>
              <w:t>Код (числовое обозначение) вида разрешенного использования земельного участка</w:t>
            </w:r>
          </w:p>
        </w:tc>
        <w:tc>
          <w:tcPr>
            <w:tcW w:w="1062"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П-1</w:t>
            </w:r>
          </w:p>
        </w:tc>
        <w:tc>
          <w:tcPr>
            <w:tcW w:w="1336" w:type="pct"/>
            <w:gridSpan w:val="2"/>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Описание вида разрешенного использования земельного участка</w:t>
            </w:r>
          </w:p>
        </w:tc>
        <w:tc>
          <w:tcPr>
            <w:tcW w:w="1457" w:type="pct"/>
            <w:gridSpan w:val="3"/>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C5661D">
        <w:trPr>
          <w:gridAfter w:val="1"/>
          <w:wAfter w:w="9" w:type="pct"/>
          <w:trHeight w:val="322"/>
        </w:trPr>
        <w:tc>
          <w:tcPr>
            <w:tcW w:w="586" w:type="pct"/>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1</w:t>
            </w:r>
          </w:p>
        </w:tc>
        <w:tc>
          <w:tcPr>
            <w:tcW w:w="550" w:type="pct"/>
          </w:tcPr>
          <w:p w:rsidR="00460ED6" w:rsidRPr="0050541F" w:rsidRDefault="00460ED6" w:rsidP="00460ED6">
            <w:pPr>
              <w:keepNext/>
              <w:ind w:right="142" w:hanging="16"/>
              <w:jc w:val="center"/>
              <w:rPr>
                <w:bCs/>
                <w:sz w:val="28"/>
                <w:szCs w:val="28"/>
              </w:rPr>
            </w:pPr>
            <w:r w:rsidRPr="0050541F">
              <w:rPr>
                <w:bCs/>
                <w:sz w:val="28"/>
                <w:szCs w:val="28"/>
              </w:rPr>
              <w:t>2</w:t>
            </w:r>
          </w:p>
        </w:tc>
        <w:tc>
          <w:tcPr>
            <w:tcW w:w="1062" w:type="pct"/>
            <w:shd w:val="clear" w:color="auto" w:fill="auto"/>
            <w:vAlign w:val="center"/>
          </w:tcPr>
          <w:p w:rsidR="00460ED6" w:rsidRPr="0050541F" w:rsidRDefault="00460ED6" w:rsidP="00460ED6">
            <w:pPr>
              <w:keepNext/>
              <w:ind w:right="142" w:hanging="16"/>
              <w:jc w:val="center"/>
              <w:rPr>
                <w:bCs/>
                <w:sz w:val="28"/>
                <w:szCs w:val="28"/>
              </w:rPr>
            </w:pPr>
            <w:r w:rsidRPr="0050541F">
              <w:rPr>
                <w:bCs/>
                <w:sz w:val="28"/>
                <w:szCs w:val="28"/>
              </w:rPr>
              <w:t>3</w:t>
            </w:r>
          </w:p>
        </w:tc>
        <w:tc>
          <w:tcPr>
            <w:tcW w:w="1336" w:type="pct"/>
            <w:gridSpan w:val="2"/>
            <w:shd w:val="clear" w:color="auto" w:fill="auto"/>
            <w:vAlign w:val="center"/>
          </w:tcPr>
          <w:p w:rsidR="00460ED6" w:rsidRPr="0050541F" w:rsidRDefault="00460ED6" w:rsidP="00460ED6">
            <w:pPr>
              <w:keepNext/>
              <w:jc w:val="center"/>
              <w:rPr>
                <w:bCs/>
                <w:sz w:val="28"/>
                <w:szCs w:val="28"/>
              </w:rPr>
            </w:pPr>
            <w:r w:rsidRPr="0050541F">
              <w:rPr>
                <w:bCs/>
                <w:sz w:val="28"/>
                <w:szCs w:val="28"/>
              </w:rPr>
              <w:t>4</w:t>
            </w:r>
          </w:p>
        </w:tc>
        <w:tc>
          <w:tcPr>
            <w:tcW w:w="1457" w:type="pct"/>
            <w:gridSpan w:val="3"/>
            <w:shd w:val="clear" w:color="auto" w:fill="auto"/>
            <w:vAlign w:val="center"/>
          </w:tcPr>
          <w:p w:rsidR="00460ED6" w:rsidRPr="0050541F" w:rsidRDefault="00460ED6" w:rsidP="00460ED6">
            <w:pPr>
              <w:keepNext/>
              <w:jc w:val="center"/>
              <w:rPr>
                <w:bCs/>
                <w:sz w:val="28"/>
                <w:szCs w:val="28"/>
              </w:rPr>
            </w:pPr>
            <w:r w:rsidRPr="0050541F">
              <w:rPr>
                <w:bCs/>
                <w:sz w:val="28"/>
                <w:szCs w:val="28"/>
              </w:rPr>
              <w:t>5</w:t>
            </w:r>
          </w:p>
        </w:tc>
      </w:tr>
      <w:tr w:rsidR="00460ED6" w:rsidRPr="0050541F" w:rsidTr="008058A1">
        <w:trPr>
          <w:trHeight w:val="709"/>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Предоставление коммунальных услуг</w:t>
            </w:r>
          </w:p>
        </w:tc>
        <w:tc>
          <w:tcPr>
            <w:tcW w:w="550" w:type="pct"/>
            <w:vAlign w:val="center"/>
          </w:tcPr>
          <w:p w:rsidR="00460ED6" w:rsidRPr="0050541F" w:rsidRDefault="00460ED6" w:rsidP="00460ED6">
            <w:pPr>
              <w:keepNext/>
              <w:ind w:firstLine="5"/>
              <w:rPr>
                <w:bCs/>
                <w:sz w:val="28"/>
                <w:szCs w:val="28"/>
              </w:rPr>
            </w:pPr>
            <w:r w:rsidRPr="0050541F">
              <w:rPr>
                <w:bCs/>
                <w:sz w:val="28"/>
                <w:szCs w:val="28"/>
              </w:rPr>
              <w:t>3.1.1</w:t>
            </w:r>
          </w:p>
        </w:tc>
        <w:tc>
          <w:tcPr>
            <w:tcW w:w="1064" w:type="pct"/>
            <w:gridSpan w:val="2"/>
            <w:vAlign w:val="center"/>
          </w:tcPr>
          <w:p w:rsidR="00460ED6" w:rsidRPr="0050541F" w:rsidRDefault="00460ED6" w:rsidP="00460ED6">
            <w:pPr>
              <w:keepNext/>
              <w:ind w:firstLine="5"/>
              <w:rPr>
                <w:bCs/>
                <w:sz w:val="28"/>
                <w:szCs w:val="28"/>
              </w:rPr>
            </w:pPr>
            <w:r w:rsidRPr="0050541F">
              <w:rPr>
                <w:bCs/>
                <w:sz w:val="28"/>
                <w:szCs w:val="28"/>
              </w:rPr>
              <w:t>У</w:t>
            </w:r>
          </w:p>
        </w:tc>
        <w:tc>
          <w:tcPr>
            <w:tcW w:w="1339" w:type="pct"/>
            <w:gridSpan w:val="2"/>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461" w:type="pct"/>
            <w:gridSpan w:val="3"/>
            <w:vAlign w:val="center"/>
          </w:tcPr>
          <w:p w:rsidR="00511C3B" w:rsidRPr="0050541F" w:rsidRDefault="00511C3B" w:rsidP="00511C3B">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 кв. м;</w:t>
            </w:r>
          </w:p>
          <w:p w:rsidR="00511C3B" w:rsidRPr="0050541F" w:rsidRDefault="00511C3B" w:rsidP="00511C3B">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511C3B" w:rsidRPr="0050541F" w:rsidRDefault="00511C3B" w:rsidP="00511C3B">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5 м;</w:t>
            </w:r>
          </w:p>
          <w:p w:rsidR="00511C3B" w:rsidRPr="0050541F" w:rsidRDefault="00511C3B" w:rsidP="00511C3B">
            <w:pPr>
              <w:keepNext/>
              <w:ind w:firstLine="5"/>
              <w:jc w:val="both"/>
              <w:rPr>
                <w:bCs/>
                <w:sz w:val="28"/>
                <w:szCs w:val="28"/>
              </w:rPr>
            </w:pPr>
            <w:r w:rsidRPr="0050541F">
              <w:rPr>
                <w:bCs/>
                <w:sz w:val="28"/>
                <w:szCs w:val="28"/>
              </w:rPr>
              <w:t>Максимальная высота здания, сооружения</w:t>
            </w:r>
            <w:r w:rsidRPr="0050541F">
              <w:rPr>
                <w:bCs/>
                <w:sz w:val="28"/>
                <w:szCs w:val="28"/>
              </w:rPr>
              <w:sym w:font="Symbol" w:char="F02D"/>
            </w:r>
            <w:r w:rsidRPr="0050541F">
              <w:rPr>
                <w:bCs/>
                <w:sz w:val="28"/>
                <w:szCs w:val="28"/>
              </w:rPr>
              <w:t xml:space="preserve"> 32 м;</w:t>
            </w:r>
          </w:p>
          <w:p w:rsidR="00511C3B" w:rsidRPr="0050541F" w:rsidRDefault="00511C3B" w:rsidP="00511C3B">
            <w:pPr>
              <w:keepNext/>
              <w:ind w:firstLine="5"/>
              <w:jc w:val="both"/>
              <w:rPr>
                <w:bCs/>
                <w:sz w:val="28"/>
                <w:szCs w:val="28"/>
              </w:rPr>
            </w:pPr>
            <w:r w:rsidRPr="0050541F">
              <w:rPr>
                <w:bCs/>
                <w:sz w:val="28"/>
                <w:szCs w:val="28"/>
              </w:rPr>
              <w:t>-минимальные отступы от границ земельных участков – 1 м, за исключением линейных объектов;</w:t>
            </w:r>
          </w:p>
          <w:p w:rsidR="00511C3B" w:rsidRPr="0050541F" w:rsidRDefault="00511C3B" w:rsidP="00511C3B">
            <w:pPr>
              <w:keepNext/>
              <w:ind w:firstLine="5"/>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улиц /проездов– 5/3 м за исключением линейных объектов;</w:t>
            </w:r>
          </w:p>
          <w:p w:rsidR="00511C3B" w:rsidRPr="0050541F" w:rsidRDefault="00511C3B" w:rsidP="00511C3B">
            <w:pPr>
              <w:keepNext/>
              <w:ind w:firstLine="5"/>
              <w:jc w:val="both"/>
              <w:rPr>
                <w:bCs/>
                <w:sz w:val="28"/>
                <w:szCs w:val="28"/>
              </w:rPr>
            </w:pPr>
            <w:r w:rsidRPr="0050541F">
              <w:rPr>
                <w:bCs/>
                <w:sz w:val="28"/>
                <w:szCs w:val="28"/>
              </w:rPr>
              <w:t>-максимальное количество надземных этажей зданий – 2 этажа (включая мансардный этаж);</w:t>
            </w:r>
          </w:p>
          <w:p w:rsidR="00511C3B" w:rsidRPr="0050541F" w:rsidRDefault="00511C3B" w:rsidP="00511C3B">
            <w:pPr>
              <w:keepNext/>
              <w:ind w:firstLine="5"/>
              <w:jc w:val="both"/>
              <w:rPr>
                <w:bCs/>
                <w:sz w:val="28"/>
                <w:szCs w:val="28"/>
              </w:rPr>
            </w:pPr>
            <w:r w:rsidRPr="0050541F">
              <w:rPr>
                <w:bCs/>
                <w:sz w:val="28"/>
                <w:szCs w:val="28"/>
              </w:rPr>
              <w:t>-максимальный процент застройки в границах земельного участка – 70%:</w:t>
            </w:r>
          </w:p>
          <w:p w:rsidR="00460ED6" w:rsidRPr="0050541F" w:rsidRDefault="00511C3B" w:rsidP="00511C3B">
            <w:pPr>
              <w:keepNext/>
              <w:ind w:firstLine="5"/>
              <w:jc w:val="both"/>
              <w:rPr>
                <w:bCs/>
                <w:sz w:val="28"/>
                <w:szCs w:val="28"/>
              </w:rPr>
            </w:pPr>
            <w:r w:rsidRPr="0050541F">
              <w:rPr>
                <w:bCs/>
                <w:sz w:val="28"/>
                <w:szCs w:val="28"/>
              </w:rPr>
              <w:t>-минимальный процент озеленения 20% от площади земельного участка, за исключением линейных объектов.</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keepLines/>
              <w:suppressAutoHyphens/>
              <w:ind w:left="-8"/>
              <w:jc w:val="both"/>
              <w:rPr>
                <w:sz w:val="28"/>
                <w:szCs w:val="28"/>
              </w:rPr>
            </w:pPr>
            <w:r w:rsidRPr="0050541F">
              <w:rPr>
                <w:sz w:val="28"/>
                <w:szCs w:val="28"/>
              </w:rPr>
              <w:t>Заправка транспортных средств</w:t>
            </w:r>
          </w:p>
        </w:tc>
        <w:tc>
          <w:tcPr>
            <w:tcW w:w="550" w:type="pct"/>
            <w:vAlign w:val="center"/>
          </w:tcPr>
          <w:p w:rsidR="00460ED6" w:rsidRPr="0050541F" w:rsidRDefault="00460ED6" w:rsidP="00460ED6">
            <w:pPr>
              <w:keepNext/>
              <w:keepLines/>
              <w:suppressAutoHyphens/>
              <w:jc w:val="both"/>
              <w:rPr>
                <w:sz w:val="28"/>
                <w:szCs w:val="28"/>
              </w:rPr>
            </w:pPr>
            <w:r w:rsidRPr="0050541F">
              <w:rPr>
                <w:sz w:val="28"/>
                <w:szCs w:val="28"/>
              </w:rPr>
              <w:t>4.9.1.1</w:t>
            </w:r>
          </w:p>
        </w:tc>
        <w:tc>
          <w:tcPr>
            <w:tcW w:w="1062" w:type="pct"/>
            <w:shd w:val="clear" w:color="auto" w:fill="auto"/>
            <w:vAlign w:val="center"/>
          </w:tcPr>
          <w:p w:rsidR="00460ED6" w:rsidRPr="0050541F" w:rsidRDefault="00460ED6" w:rsidP="00460ED6">
            <w:pPr>
              <w:keepNext/>
              <w:keepLines/>
              <w:suppressAutoHyphens/>
              <w:ind w:firstLine="37"/>
              <w:rPr>
                <w:sz w:val="28"/>
                <w:szCs w:val="28"/>
              </w:rPr>
            </w:pPr>
            <w:r w:rsidRPr="0050541F">
              <w:rPr>
                <w:sz w:val="28"/>
                <w:szCs w:val="28"/>
              </w:rPr>
              <w:t>О</w:t>
            </w:r>
          </w:p>
        </w:tc>
        <w:tc>
          <w:tcPr>
            <w:tcW w:w="1357" w:type="pct"/>
            <w:gridSpan w:val="4"/>
            <w:shd w:val="clear" w:color="auto" w:fill="auto"/>
          </w:tcPr>
          <w:p w:rsidR="00460ED6" w:rsidRPr="0050541F" w:rsidRDefault="00460ED6" w:rsidP="00460ED6">
            <w:pPr>
              <w:keepNext/>
              <w:keepLines/>
              <w:suppressAutoHyphens/>
              <w:ind w:left="-12" w:right="65"/>
              <w:jc w:val="both"/>
              <w:rPr>
                <w:sz w:val="28"/>
                <w:szCs w:val="28"/>
              </w:rPr>
            </w:pPr>
            <w:r w:rsidRPr="0050541F">
              <w:rPr>
                <w:sz w:val="28"/>
                <w:szCs w:val="28"/>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A42FF7" w:rsidRPr="0050541F">
              <w:rPr>
                <w:bCs/>
                <w:sz w:val="28"/>
                <w:szCs w:val="28"/>
              </w:rPr>
              <w:t>6</w:t>
            </w:r>
            <w:r w:rsidRPr="0050541F">
              <w:rPr>
                <w:bCs/>
                <w:sz w:val="28"/>
                <w:szCs w:val="28"/>
              </w:rPr>
              <w:t>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 кв. м;</w:t>
            </w:r>
          </w:p>
          <w:p w:rsidR="00460ED6" w:rsidRPr="0050541F" w:rsidRDefault="00460ED6" w:rsidP="00460ED6">
            <w:pPr>
              <w:keepNext/>
              <w:ind w:left="-3" w:right="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12 м;</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keepNext/>
              <w:keepLines/>
              <w:suppressAutoHyphens/>
              <w:ind w:firstLine="7"/>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keepLines/>
              <w:suppressAutoHyphens/>
              <w:ind w:left="-8"/>
              <w:jc w:val="both"/>
              <w:rPr>
                <w:sz w:val="28"/>
                <w:szCs w:val="28"/>
              </w:rPr>
            </w:pPr>
            <w:r w:rsidRPr="0050541F">
              <w:rPr>
                <w:sz w:val="28"/>
                <w:szCs w:val="28"/>
              </w:rPr>
              <w:t>Автомобильные мойки</w:t>
            </w:r>
          </w:p>
        </w:tc>
        <w:tc>
          <w:tcPr>
            <w:tcW w:w="550" w:type="pct"/>
            <w:vAlign w:val="center"/>
          </w:tcPr>
          <w:p w:rsidR="00460ED6" w:rsidRPr="0050541F" w:rsidRDefault="00460ED6" w:rsidP="00460ED6">
            <w:pPr>
              <w:keepNext/>
              <w:keepLines/>
              <w:suppressAutoHyphens/>
              <w:jc w:val="both"/>
              <w:rPr>
                <w:sz w:val="28"/>
                <w:szCs w:val="28"/>
              </w:rPr>
            </w:pPr>
            <w:r w:rsidRPr="0050541F">
              <w:rPr>
                <w:sz w:val="28"/>
                <w:szCs w:val="28"/>
              </w:rPr>
              <w:t>4.9.1.3</w:t>
            </w:r>
          </w:p>
        </w:tc>
        <w:tc>
          <w:tcPr>
            <w:tcW w:w="1062" w:type="pct"/>
            <w:shd w:val="clear" w:color="auto" w:fill="auto"/>
            <w:vAlign w:val="center"/>
          </w:tcPr>
          <w:p w:rsidR="00460ED6" w:rsidRPr="0050541F" w:rsidRDefault="00460ED6" w:rsidP="00460ED6">
            <w:pPr>
              <w:keepNext/>
              <w:keepLines/>
              <w:suppressAutoHyphens/>
              <w:ind w:firstLine="37"/>
              <w:rPr>
                <w:sz w:val="28"/>
                <w:szCs w:val="28"/>
              </w:rPr>
            </w:pPr>
            <w:r w:rsidRPr="0050541F">
              <w:rPr>
                <w:sz w:val="28"/>
                <w:szCs w:val="28"/>
              </w:rPr>
              <w:t>О</w:t>
            </w:r>
          </w:p>
        </w:tc>
        <w:tc>
          <w:tcPr>
            <w:tcW w:w="1357" w:type="pct"/>
            <w:gridSpan w:val="4"/>
            <w:shd w:val="clear" w:color="auto" w:fill="auto"/>
          </w:tcPr>
          <w:p w:rsidR="00460ED6" w:rsidRPr="0050541F" w:rsidRDefault="00460ED6" w:rsidP="00460ED6">
            <w:pPr>
              <w:keepNext/>
              <w:keepLines/>
              <w:suppressAutoHyphens/>
              <w:ind w:left="-12" w:right="65"/>
              <w:jc w:val="both"/>
              <w:rPr>
                <w:sz w:val="28"/>
                <w:szCs w:val="28"/>
              </w:rPr>
            </w:pPr>
            <w:r w:rsidRPr="0050541F">
              <w:rPr>
                <w:sz w:val="28"/>
                <w:szCs w:val="28"/>
              </w:rPr>
              <w:t>Размещение автомобильных моек, а также размещение магазинов сопутствующей торговли</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C5661D" w:rsidRPr="0050541F">
              <w:rPr>
                <w:bCs/>
                <w:sz w:val="28"/>
                <w:szCs w:val="28"/>
              </w:rPr>
              <w:t>2</w:t>
            </w:r>
            <w:r w:rsidRPr="0050541F">
              <w:rPr>
                <w:bCs/>
                <w:sz w:val="28"/>
                <w:szCs w:val="28"/>
              </w:rPr>
              <w:t>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 кв. м;</w:t>
            </w:r>
          </w:p>
          <w:p w:rsidR="00460ED6" w:rsidRPr="0050541F" w:rsidRDefault="00460ED6" w:rsidP="00460ED6">
            <w:pPr>
              <w:keepNext/>
              <w:ind w:left="-3" w:right="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C5661D" w:rsidRPr="0050541F">
              <w:rPr>
                <w:bCs/>
                <w:sz w:val="28"/>
                <w:szCs w:val="28"/>
              </w:rPr>
              <w:t>12</w:t>
            </w:r>
            <w:r w:rsidRPr="0050541F">
              <w:rPr>
                <w:bCs/>
                <w:sz w:val="28"/>
                <w:szCs w:val="28"/>
              </w:rPr>
              <w:t xml:space="preserve">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12 м;</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50 %. Процент застройки подземной части не регламентируется;</w:t>
            </w:r>
          </w:p>
          <w:p w:rsidR="00460ED6" w:rsidRPr="0050541F" w:rsidRDefault="00460ED6" w:rsidP="00460ED6">
            <w:pPr>
              <w:keepNext/>
              <w:keepLines/>
              <w:suppressAutoHyphens/>
              <w:ind w:firstLine="37"/>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C13DE7" w:rsidRPr="0050541F">
              <w:rPr>
                <w:bCs/>
                <w:sz w:val="28"/>
                <w:szCs w:val="28"/>
              </w:rPr>
              <w:t>3</w:t>
            </w:r>
            <w:r w:rsidRPr="0050541F">
              <w:rPr>
                <w:bCs/>
                <w:sz w:val="28"/>
                <w:szCs w:val="28"/>
              </w:rPr>
              <w:t>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keepLines/>
              <w:suppressAutoHyphens/>
              <w:ind w:left="-8"/>
              <w:jc w:val="both"/>
              <w:rPr>
                <w:sz w:val="28"/>
                <w:szCs w:val="28"/>
              </w:rPr>
            </w:pPr>
            <w:r w:rsidRPr="0050541F">
              <w:rPr>
                <w:sz w:val="28"/>
                <w:szCs w:val="28"/>
              </w:rPr>
              <w:t>Ремонт автомобилей</w:t>
            </w:r>
          </w:p>
        </w:tc>
        <w:tc>
          <w:tcPr>
            <w:tcW w:w="550" w:type="pct"/>
            <w:vAlign w:val="center"/>
          </w:tcPr>
          <w:p w:rsidR="00460ED6" w:rsidRPr="0050541F" w:rsidRDefault="00460ED6" w:rsidP="00460ED6">
            <w:pPr>
              <w:keepNext/>
              <w:keepLines/>
              <w:suppressAutoHyphens/>
              <w:jc w:val="both"/>
              <w:rPr>
                <w:sz w:val="28"/>
                <w:szCs w:val="28"/>
              </w:rPr>
            </w:pPr>
            <w:r w:rsidRPr="0050541F">
              <w:rPr>
                <w:sz w:val="28"/>
                <w:szCs w:val="28"/>
              </w:rPr>
              <w:t>4.9.1.4</w:t>
            </w:r>
          </w:p>
        </w:tc>
        <w:tc>
          <w:tcPr>
            <w:tcW w:w="1062" w:type="pct"/>
            <w:shd w:val="clear" w:color="auto" w:fill="auto"/>
            <w:vAlign w:val="center"/>
          </w:tcPr>
          <w:p w:rsidR="00460ED6" w:rsidRPr="0050541F" w:rsidRDefault="00460ED6" w:rsidP="00460ED6">
            <w:pPr>
              <w:keepNext/>
              <w:keepLines/>
              <w:suppressAutoHyphens/>
              <w:ind w:firstLine="37"/>
              <w:rPr>
                <w:sz w:val="28"/>
                <w:szCs w:val="28"/>
              </w:rPr>
            </w:pPr>
            <w:r w:rsidRPr="0050541F">
              <w:rPr>
                <w:sz w:val="28"/>
                <w:szCs w:val="28"/>
              </w:rPr>
              <w:t>О</w:t>
            </w:r>
          </w:p>
        </w:tc>
        <w:tc>
          <w:tcPr>
            <w:tcW w:w="1357" w:type="pct"/>
            <w:gridSpan w:val="4"/>
            <w:shd w:val="clear" w:color="auto" w:fill="auto"/>
          </w:tcPr>
          <w:p w:rsidR="00460ED6" w:rsidRPr="0050541F" w:rsidRDefault="00460ED6" w:rsidP="00460ED6">
            <w:pPr>
              <w:keepNext/>
              <w:keepLines/>
              <w:suppressAutoHyphens/>
              <w:ind w:left="-12" w:right="65"/>
              <w:jc w:val="both"/>
              <w:rPr>
                <w:sz w:val="28"/>
                <w:szCs w:val="28"/>
              </w:rPr>
            </w:pPr>
            <w:r w:rsidRPr="0050541F">
              <w:rPr>
                <w:sz w:val="28"/>
                <w:szCs w:val="28"/>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C5661D" w:rsidRPr="0050541F">
              <w:rPr>
                <w:bCs/>
                <w:sz w:val="28"/>
                <w:szCs w:val="28"/>
              </w:rPr>
              <w:t>2</w:t>
            </w:r>
            <w:r w:rsidRPr="0050541F">
              <w:rPr>
                <w:bCs/>
                <w:sz w:val="28"/>
                <w:szCs w:val="28"/>
              </w:rPr>
              <w:t>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3" w:right="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A42FF7" w:rsidRPr="0050541F">
              <w:rPr>
                <w:bCs/>
                <w:sz w:val="28"/>
                <w:szCs w:val="28"/>
              </w:rPr>
              <w:t>1</w:t>
            </w:r>
            <w:r w:rsidRPr="0050541F">
              <w:rPr>
                <w:bCs/>
                <w:sz w:val="28"/>
                <w:szCs w:val="28"/>
              </w:rPr>
              <w:t>0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50 %. Процент застройки подземной части не регламентируется;</w:t>
            </w:r>
          </w:p>
          <w:p w:rsidR="00460ED6" w:rsidRPr="0050541F" w:rsidRDefault="00460ED6" w:rsidP="00460ED6">
            <w:pPr>
              <w:keepNext/>
              <w:keepLines/>
              <w:suppressAutoHyphens/>
              <w:ind w:firstLine="7"/>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72207A" w:rsidRPr="0050541F">
              <w:rPr>
                <w:bCs/>
                <w:sz w:val="28"/>
                <w:szCs w:val="28"/>
              </w:rPr>
              <w:t>3</w:t>
            </w:r>
            <w:r w:rsidRPr="0050541F">
              <w:rPr>
                <w:bCs/>
                <w:sz w:val="28"/>
                <w:szCs w:val="28"/>
              </w:rPr>
              <w:t>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Производственная деятельность</w:t>
            </w:r>
          </w:p>
        </w:tc>
        <w:tc>
          <w:tcPr>
            <w:tcW w:w="550" w:type="pct"/>
            <w:vAlign w:val="center"/>
          </w:tcPr>
          <w:p w:rsidR="00460ED6" w:rsidRPr="0050541F" w:rsidRDefault="00460ED6" w:rsidP="00460ED6">
            <w:pPr>
              <w:keepNext/>
              <w:jc w:val="both"/>
              <w:rPr>
                <w:bCs/>
                <w:sz w:val="28"/>
                <w:szCs w:val="28"/>
              </w:rPr>
            </w:pPr>
            <w:r w:rsidRPr="0050541F">
              <w:rPr>
                <w:bCs/>
                <w:sz w:val="28"/>
                <w:szCs w:val="28"/>
              </w:rPr>
              <w:t>6.0</w:t>
            </w:r>
          </w:p>
        </w:tc>
        <w:tc>
          <w:tcPr>
            <w:tcW w:w="1062"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keepLines/>
              <w:suppressAutoHyphens/>
              <w:ind w:left="-12" w:right="65"/>
              <w:jc w:val="both"/>
              <w:rPr>
                <w:bCs/>
                <w:sz w:val="28"/>
                <w:szCs w:val="28"/>
              </w:rPr>
            </w:pPr>
            <w:r w:rsidRPr="0050541F">
              <w:rPr>
                <w:sz w:val="28"/>
                <w:szCs w:val="28"/>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10000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60 %. Процент застройки подземной части не регламентируется;</w:t>
            </w:r>
          </w:p>
          <w:p w:rsidR="00460ED6" w:rsidRPr="0050541F" w:rsidRDefault="00460ED6" w:rsidP="00460ED6">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30 %;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893"/>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Недропользование</w:t>
            </w:r>
          </w:p>
        </w:tc>
        <w:tc>
          <w:tcPr>
            <w:tcW w:w="550" w:type="pct"/>
            <w:vAlign w:val="center"/>
          </w:tcPr>
          <w:p w:rsidR="00460ED6" w:rsidRPr="0050541F" w:rsidRDefault="00460ED6" w:rsidP="00460ED6">
            <w:pPr>
              <w:keepNext/>
              <w:ind w:right="142" w:hanging="16"/>
              <w:rPr>
                <w:bCs/>
                <w:sz w:val="28"/>
                <w:szCs w:val="28"/>
              </w:rPr>
            </w:pPr>
            <w:r w:rsidRPr="0050541F">
              <w:rPr>
                <w:bCs/>
                <w:sz w:val="28"/>
                <w:szCs w:val="28"/>
              </w:rPr>
              <w:t>6.1</w:t>
            </w:r>
          </w:p>
        </w:tc>
        <w:tc>
          <w:tcPr>
            <w:tcW w:w="1062" w:type="pct"/>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Осуществление геологических изысканий;</w:t>
            </w:r>
          </w:p>
          <w:p w:rsidR="00460ED6" w:rsidRPr="0050541F" w:rsidRDefault="00460ED6" w:rsidP="00460ED6">
            <w:pPr>
              <w:keepNext/>
              <w:ind w:right="142" w:hanging="16"/>
              <w:jc w:val="both"/>
              <w:rPr>
                <w:bCs/>
                <w:sz w:val="28"/>
                <w:szCs w:val="28"/>
              </w:rPr>
            </w:pPr>
            <w:r w:rsidRPr="0050541F">
              <w:rPr>
                <w:bCs/>
                <w:sz w:val="28"/>
                <w:szCs w:val="28"/>
              </w:rPr>
              <w:t>добыча полезных ископаемых открытым (карьеры, отвалы) и закрытым (шахты, скважины) способами;</w:t>
            </w:r>
          </w:p>
          <w:p w:rsidR="00460ED6" w:rsidRPr="0050541F" w:rsidRDefault="00460ED6" w:rsidP="00460ED6">
            <w:pPr>
              <w:keepNext/>
              <w:ind w:right="142" w:hanging="16"/>
              <w:jc w:val="both"/>
              <w:rPr>
                <w:bCs/>
                <w:sz w:val="28"/>
                <w:szCs w:val="28"/>
              </w:rPr>
            </w:pPr>
            <w:r w:rsidRPr="0050541F">
              <w:rPr>
                <w:bCs/>
                <w:sz w:val="28"/>
                <w:szCs w:val="28"/>
              </w:rPr>
              <w:t>размещение объектов капитального строительства, в том числе подземных, в целях добычи полезных ископаемых;</w:t>
            </w:r>
          </w:p>
          <w:p w:rsidR="00460ED6" w:rsidRPr="0050541F" w:rsidRDefault="00460ED6" w:rsidP="00460ED6">
            <w:pPr>
              <w:keepNext/>
              <w:ind w:right="142" w:hanging="16"/>
              <w:jc w:val="both"/>
              <w:rPr>
                <w:bCs/>
                <w:sz w:val="28"/>
                <w:szCs w:val="28"/>
              </w:rPr>
            </w:pPr>
            <w:r w:rsidRPr="0050541F">
              <w:rPr>
                <w:bCs/>
                <w:sz w:val="28"/>
                <w:szCs w:val="28"/>
              </w:rPr>
              <w:t>размещение объектов капитального строительства, необходимых для подготовки сырья к транспортировке и (или) промышленной переработке;</w:t>
            </w:r>
          </w:p>
          <w:p w:rsidR="00460ED6" w:rsidRPr="0050541F" w:rsidRDefault="00460ED6" w:rsidP="00460ED6">
            <w:pPr>
              <w:keepNext/>
              <w:jc w:val="both"/>
              <w:rPr>
                <w:bCs/>
                <w:sz w:val="28"/>
                <w:szCs w:val="28"/>
              </w:rPr>
            </w:pPr>
            <w:r w:rsidRPr="0050541F">
              <w:rPr>
                <w:bCs/>
                <w:sz w:val="28"/>
                <w:szCs w:val="28"/>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60ED6" w:rsidRPr="0050541F" w:rsidRDefault="00460ED6" w:rsidP="00460ED6">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60 %. Процент застройки подземной части не регламентируется;</w:t>
            </w:r>
          </w:p>
          <w:p w:rsidR="00460ED6" w:rsidRPr="0050541F" w:rsidRDefault="00460ED6" w:rsidP="00460ED6">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30 %;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Тяжелая промышленность</w:t>
            </w:r>
          </w:p>
        </w:tc>
        <w:tc>
          <w:tcPr>
            <w:tcW w:w="550" w:type="pct"/>
            <w:vAlign w:val="center"/>
          </w:tcPr>
          <w:p w:rsidR="00460ED6" w:rsidRPr="0050541F" w:rsidRDefault="00460ED6" w:rsidP="00460ED6">
            <w:pPr>
              <w:keepNext/>
              <w:ind w:right="142" w:hanging="16"/>
              <w:rPr>
                <w:bCs/>
                <w:sz w:val="28"/>
                <w:szCs w:val="28"/>
              </w:rPr>
            </w:pPr>
            <w:r w:rsidRPr="0050541F">
              <w:rPr>
                <w:bCs/>
                <w:sz w:val="28"/>
                <w:szCs w:val="28"/>
              </w:rPr>
              <w:t>6.2</w:t>
            </w:r>
          </w:p>
        </w:tc>
        <w:tc>
          <w:tcPr>
            <w:tcW w:w="1062"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60ED6" w:rsidRPr="0050541F" w:rsidRDefault="00460ED6" w:rsidP="00460ED6">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Автомобилестроительная промышленность</w:t>
            </w:r>
          </w:p>
        </w:tc>
        <w:tc>
          <w:tcPr>
            <w:tcW w:w="550" w:type="pct"/>
            <w:vAlign w:val="center"/>
          </w:tcPr>
          <w:p w:rsidR="00460ED6" w:rsidRPr="0050541F" w:rsidRDefault="00460ED6" w:rsidP="00460ED6">
            <w:pPr>
              <w:keepNext/>
              <w:ind w:right="142" w:hanging="16"/>
              <w:rPr>
                <w:bCs/>
                <w:sz w:val="28"/>
                <w:szCs w:val="28"/>
              </w:rPr>
            </w:pPr>
            <w:r w:rsidRPr="0050541F">
              <w:rPr>
                <w:bCs/>
                <w:sz w:val="28"/>
                <w:szCs w:val="28"/>
              </w:rPr>
              <w:t>6.2.1</w:t>
            </w:r>
          </w:p>
        </w:tc>
        <w:tc>
          <w:tcPr>
            <w:tcW w:w="1062"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60ED6" w:rsidRPr="0050541F" w:rsidRDefault="00460ED6" w:rsidP="00460ED6">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30 %;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Легкая промышленность</w:t>
            </w:r>
          </w:p>
        </w:tc>
        <w:tc>
          <w:tcPr>
            <w:tcW w:w="550" w:type="pct"/>
            <w:vAlign w:val="center"/>
          </w:tcPr>
          <w:p w:rsidR="00460ED6" w:rsidRPr="0050541F" w:rsidRDefault="00460ED6" w:rsidP="00460ED6">
            <w:pPr>
              <w:keepNext/>
              <w:jc w:val="both"/>
              <w:rPr>
                <w:sz w:val="28"/>
                <w:szCs w:val="28"/>
              </w:rPr>
            </w:pPr>
            <w:r w:rsidRPr="0050541F">
              <w:rPr>
                <w:bCs/>
                <w:sz w:val="28"/>
                <w:szCs w:val="28"/>
              </w:rPr>
              <w:t>6.3</w:t>
            </w:r>
          </w:p>
        </w:tc>
        <w:tc>
          <w:tcPr>
            <w:tcW w:w="1062"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E40B2" w:rsidP="00460ED6">
            <w:pPr>
              <w:keepNext/>
              <w:ind w:right="142" w:hanging="16"/>
              <w:jc w:val="both"/>
              <w:rPr>
                <w:bCs/>
                <w:sz w:val="28"/>
                <w:szCs w:val="28"/>
              </w:rPr>
            </w:pPr>
            <w:r w:rsidRPr="0050541F">
              <w:rPr>
                <w:bCs/>
                <w:sz w:val="28"/>
                <w:szCs w:val="28"/>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60ED6" w:rsidRPr="0050541F" w:rsidRDefault="00460ED6" w:rsidP="00460ED6">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E40B2" w:rsidRPr="0050541F" w:rsidTr="008058A1">
        <w:trPr>
          <w:gridAfter w:val="1"/>
          <w:wAfter w:w="9" w:type="pct"/>
          <w:trHeight w:val="20"/>
        </w:trPr>
        <w:tc>
          <w:tcPr>
            <w:tcW w:w="586" w:type="pct"/>
            <w:shd w:val="clear" w:color="auto" w:fill="auto"/>
            <w:vAlign w:val="center"/>
          </w:tcPr>
          <w:p w:rsidR="004E40B2" w:rsidRPr="0050541F" w:rsidRDefault="004E40B2" w:rsidP="00460ED6">
            <w:pPr>
              <w:keepNext/>
              <w:ind w:firstLine="5"/>
              <w:jc w:val="both"/>
              <w:rPr>
                <w:bCs/>
                <w:sz w:val="28"/>
                <w:szCs w:val="28"/>
              </w:rPr>
            </w:pPr>
            <w:r w:rsidRPr="0050541F">
              <w:rPr>
                <w:bCs/>
                <w:sz w:val="28"/>
                <w:szCs w:val="28"/>
              </w:rPr>
              <w:t>Фарфоро-фаянсовая промышленность</w:t>
            </w:r>
          </w:p>
        </w:tc>
        <w:tc>
          <w:tcPr>
            <w:tcW w:w="550" w:type="pct"/>
            <w:vAlign w:val="center"/>
          </w:tcPr>
          <w:p w:rsidR="004E40B2" w:rsidRPr="0050541F" w:rsidRDefault="004E40B2" w:rsidP="00460ED6">
            <w:pPr>
              <w:keepNext/>
              <w:jc w:val="both"/>
              <w:rPr>
                <w:bCs/>
                <w:sz w:val="28"/>
                <w:szCs w:val="28"/>
              </w:rPr>
            </w:pPr>
            <w:r w:rsidRPr="0050541F">
              <w:rPr>
                <w:bCs/>
                <w:sz w:val="28"/>
                <w:szCs w:val="28"/>
              </w:rPr>
              <w:t>6.3.2</w:t>
            </w:r>
          </w:p>
        </w:tc>
        <w:tc>
          <w:tcPr>
            <w:tcW w:w="1062" w:type="pct"/>
            <w:shd w:val="clear" w:color="auto" w:fill="auto"/>
            <w:vAlign w:val="center"/>
          </w:tcPr>
          <w:p w:rsidR="004E40B2" w:rsidRPr="0050541F" w:rsidRDefault="004E40B2"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E40B2" w:rsidRPr="0050541F" w:rsidRDefault="004E40B2" w:rsidP="00460ED6">
            <w:pPr>
              <w:keepNext/>
              <w:ind w:right="142" w:hanging="16"/>
              <w:jc w:val="both"/>
              <w:rPr>
                <w:bCs/>
                <w:sz w:val="28"/>
                <w:szCs w:val="28"/>
              </w:rPr>
            </w:pPr>
            <w:r w:rsidRPr="0050541F">
              <w:rPr>
                <w:bCs/>
                <w:sz w:val="28"/>
                <w:szCs w:val="28"/>
              </w:rPr>
              <w:t>Размещение объектов капитального строительства, предназначенных для производства продукции фарфоро-фаянсовой промышленности</w:t>
            </w:r>
          </w:p>
        </w:tc>
        <w:tc>
          <w:tcPr>
            <w:tcW w:w="1436" w:type="pct"/>
            <w:shd w:val="clear" w:color="auto" w:fill="auto"/>
            <w:vAlign w:val="center"/>
          </w:tcPr>
          <w:p w:rsidR="004E40B2" w:rsidRPr="0050541F" w:rsidRDefault="004E40B2" w:rsidP="004E40B2">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10000 кв. м;</w:t>
            </w:r>
          </w:p>
          <w:p w:rsidR="004E40B2" w:rsidRPr="0050541F" w:rsidRDefault="004E40B2" w:rsidP="004E40B2">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E40B2" w:rsidRPr="0050541F" w:rsidRDefault="004E40B2" w:rsidP="004E40B2">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4E40B2" w:rsidRPr="0050541F" w:rsidRDefault="004E40B2" w:rsidP="004E40B2">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4E40B2" w:rsidRPr="0050541F" w:rsidRDefault="004E40B2" w:rsidP="004E40B2">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E40B2" w:rsidRPr="0050541F" w:rsidRDefault="004E40B2" w:rsidP="004E40B2">
            <w:pPr>
              <w:keepNext/>
              <w:ind w:left="-3" w:right="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E40B2" w:rsidRPr="0050541F" w:rsidRDefault="004E40B2" w:rsidP="004E40B2">
            <w:pPr>
              <w:keepNext/>
              <w:ind w:left="-3" w:right="9"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4E40B2" w:rsidRPr="0050541F" w:rsidRDefault="004E40B2" w:rsidP="004E40B2">
            <w:pPr>
              <w:keepNext/>
              <w:ind w:left="-3" w:right="9" w:firstLine="5"/>
              <w:jc w:val="both"/>
              <w:rPr>
                <w:bCs/>
                <w:sz w:val="28"/>
                <w:szCs w:val="28"/>
              </w:rPr>
            </w:pPr>
            <w:r w:rsidRPr="0050541F">
              <w:rPr>
                <w:bCs/>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bCs/>
                <w:sz w:val="28"/>
                <w:szCs w:val="28"/>
              </w:rPr>
              <w:sym w:font="Symbol" w:char="F02D"/>
            </w:r>
            <w:r w:rsidRPr="0050541F">
              <w:rPr>
                <w:bCs/>
                <w:sz w:val="28"/>
                <w:szCs w:val="28"/>
              </w:rPr>
              <w:t xml:space="preserve">   5 м.</w:t>
            </w:r>
          </w:p>
        </w:tc>
      </w:tr>
      <w:tr w:rsidR="004E40B2" w:rsidRPr="0050541F" w:rsidTr="008058A1">
        <w:trPr>
          <w:gridAfter w:val="1"/>
          <w:wAfter w:w="9" w:type="pct"/>
          <w:trHeight w:val="20"/>
        </w:trPr>
        <w:tc>
          <w:tcPr>
            <w:tcW w:w="586" w:type="pct"/>
            <w:shd w:val="clear" w:color="auto" w:fill="auto"/>
            <w:vAlign w:val="center"/>
          </w:tcPr>
          <w:p w:rsidR="004E40B2" w:rsidRPr="0050541F" w:rsidRDefault="004E40B2" w:rsidP="00460ED6">
            <w:pPr>
              <w:keepNext/>
              <w:ind w:firstLine="5"/>
              <w:jc w:val="both"/>
              <w:rPr>
                <w:bCs/>
                <w:sz w:val="28"/>
                <w:szCs w:val="28"/>
              </w:rPr>
            </w:pPr>
            <w:r w:rsidRPr="0050541F">
              <w:rPr>
                <w:bCs/>
                <w:sz w:val="28"/>
                <w:szCs w:val="28"/>
              </w:rPr>
              <w:t>Электронная промышленность</w:t>
            </w:r>
          </w:p>
        </w:tc>
        <w:tc>
          <w:tcPr>
            <w:tcW w:w="550" w:type="pct"/>
            <w:vAlign w:val="center"/>
          </w:tcPr>
          <w:p w:rsidR="004E40B2" w:rsidRPr="0050541F" w:rsidRDefault="003625AC" w:rsidP="00460ED6">
            <w:pPr>
              <w:keepNext/>
              <w:jc w:val="both"/>
              <w:rPr>
                <w:bCs/>
                <w:sz w:val="28"/>
                <w:szCs w:val="28"/>
              </w:rPr>
            </w:pPr>
            <w:r w:rsidRPr="0050541F">
              <w:rPr>
                <w:bCs/>
                <w:sz w:val="28"/>
                <w:szCs w:val="28"/>
              </w:rPr>
              <w:t>6.3.3</w:t>
            </w:r>
          </w:p>
        </w:tc>
        <w:tc>
          <w:tcPr>
            <w:tcW w:w="1062" w:type="pct"/>
            <w:shd w:val="clear" w:color="auto" w:fill="auto"/>
            <w:vAlign w:val="center"/>
          </w:tcPr>
          <w:p w:rsidR="004E40B2" w:rsidRPr="0050541F" w:rsidRDefault="004E40B2"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E40B2" w:rsidRPr="0050541F" w:rsidRDefault="004E40B2" w:rsidP="00460ED6">
            <w:pPr>
              <w:keepNext/>
              <w:ind w:right="142" w:hanging="16"/>
              <w:jc w:val="both"/>
              <w:rPr>
                <w:bCs/>
                <w:sz w:val="28"/>
                <w:szCs w:val="28"/>
              </w:rPr>
            </w:pPr>
            <w:r w:rsidRPr="0050541F">
              <w:rPr>
                <w:bCs/>
                <w:sz w:val="28"/>
                <w:szCs w:val="28"/>
              </w:rPr>
              <w:t>Размещение объектов капитального строительства, предназначенных для производства продукции электронной промышленности</w:t>
            </w:r>
          </w:p>
        </w:tc>
        <w:tc>
          <w:tcPr>
            <w:tcW w:w="1436" w:type="pct"/>
            <w:shd w:val="clear" w:color="auto" w:fill="auto"/>
            <w:vAlign w:val="center"/>
          </w:tcPr>
          <w:p w:rsidR="004E40B2" w:rsidRPr="0050541F" w:rsidRDefault="004E40B2" w:rsidP="004E40B2">
            <w:pPr>
              <w:keepNext/>
              <w:ind w:left="-3" w:right="9" w:firstLine="5"/>
              <w:jc w:val="both"/>
              <w:rPr>
                <w:bCs/>
                <w:sz w:val="28"/>
                <w:szCs w:val="28"/>
              </w:rPr>
            </w:pPr>
            <w:r w:rsidRPr="0050541F">
              <w:rPr>
                <w:bCs/>
                <w:sz w:val="28"/>
                <w:szCs w:val="28"/>
              </w:rPr>
              <w:t>Минимал</w:t>
            </w:r>
            <w:r w:rsidR="003625AC" w:rsidRPr="0050541F">
              <w:rPr>
                <w:bCs/>
                <w:sz w:val="28"/>
                <w:szCs w:val="28"/>
              </w:rPr>
              <w:t>ьный размер земельного участка -</w:t>
            </w:r>
            <w:r w:rsidRPr="0050541F">
              <w:rPr>
                <w:bCs/>
                <w:sz w:val="28"/>
                <w:szCs w:val="28"/>
              </w:rPr>
              <w:t xml:space="preserve"> 10000 кв. м;</w:t>
            </w:r>
          </w:p>
          <w:p w:rsidR="004E40B2" w:rsidRPr="0050541F" w:rsidRDefault="004E40B2" w:rsidP="004E40B2">
            <w:pPr>
              <w:keepNext/>
              <w:ind w:left="-3" w:right="9" w:firstLine="5"/>
              <w:jc w:val="both"/>
              <w:rPr>
                <w:bCs/>
                <w:sz w:val="28"/>
                <w:szCs w:val="28"/>
              </w:rPr>
            </w:pPr>
            <w:r w:rsidRPr="0050541F">
              <w:rPr>
                <w:bCs/>
                <w:sz w:val="28"/>
                <w:szCs w:val="28"/>
              </w:rPr>
              <w:t xml:space="preserve">Максимальный размер земельного участка </w:t>
            </w:r>
            <w:r w:rsidR="003625AC" w:rsidRPr="0050541F">
              <w:rPr>
                <w:bCs/>
                <w:sz w:val="28"/>
                <w:szCs w:val="28"/>
              </w:rPr>
              <w:t>-</w:t>
            </w:r>
            <w:r w:rsidRPr="0050541F">
              <w:rPr>
                <w:bCs/>
                <w:sz w:val="28"/>
                <w:szCs w:val="28"/>
              </w:rPr>
              <w:t xml:space="preserve"> 500000 кв. м;</w:t>
            </w:r>
          </w:p>
          <w:p w:rsidR="004E40B2" w:rsidRPr="0050541F" w:rsidRDefault="004E40B2" w:rsidP="004E40B2">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4E40B2" w:rsidRPr="0050541F" w:rsidRDefault="004E40B2" w:rsidP="004E40B2">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4E40B2" w:rsidRPr="0050541F" w:rsidRDefault="004E40B2" w:rsidP="004E40B2">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4E40B2" w:rsidRPr="0050541F" w:rsidRDefault="004E40B2" w:rsidP="004E40B2">
            <w:pPr>
              <w:keepNext/>
              <w:ind w:left="-3" w:right="9" w:firstLine="5"/>
              <w:jc w:val="both"/>
              <w:rPr>
                <w:bCs/>
                <w:sz w:val="28"/>
                <w:szCs w:val="28"/>
              </w:rPr>
            </w:pPr>
            <w:r w:rsidRPr="0050541F">
              <w:rPr>
                <w:bCs/>
                <w:sz w:val="28"/>
                <w:szCs w:val="28"/>
              </w:rPr>
              <w:t xml:space="preserve">Минимальный процент озеленения земельного участка </w:t>
            </w:r>
            <w:r w:rsidR="003625AC" w:rsidRPr="0050541F">
              <w:rPr>
                <w:bCs/>
                <w:sz w:val="28"/>
                <w:szCs w:val="28"/>
              </w:rPr>
              <w:t>-</w:t>
            </w:r>
            <w:r w:rsidRPr="0050541F">
              <w:rPr>
                <w:bCs/>
                <w:sz w:val="28"/>
                <w:szCs w:val="28"/>
              </w:rPr>
              <w:t xml:space="preserve"> 30 %;</w:t>
            </w:r>
          </w:p>
          <w:p w:rsidR="004E40B2" w:rsidRPr="0050541F" w:rsidRDefault="004E40B2" w:rsidP="004E40B2">
            <w:pPr>
              <w:keepNext/>
              <w:ind w:left="-3" w:right="9"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4E40B2" w:rsidRPr="0050541F" w:rsidRDefault="004E40B2" w:rsidP="003625AC">
            <w:pPr>
              <w:keepNext/>
              <w:ind w:left="-3" w:right="9" w:firstLine="5"/>
              <w:jc w:val="both"/>
              <w:rPr>
                <w:bCs/>
                <w:sz w:val="28"/>
                <w:szCs w:val="28"/>
              </w:rPr>
            </w:pPr>
            <w:r w:rsidRPr="0050541F">
              <w:rPr>
                <w:bCs/>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003625AC" w:rsidRPr="0050541F">
              <w:rPr>
                <w:bCs/>
                <w:sz w:val="28"/>
                <w:szCs w:val="28"/>
              </w:rPr>
              <w:t>-</w:t>
            </w:r>
            <w:r w:rsidRPr="0050541F">
              <w:rPr>
                <w:bCs/>
                <w:sz w:val="28"/>
                <w:szCs w:val="28"/>
              </w:rPr>
              <w:t xml:space="preserve">   5 м.</w:t>
            </w:r>
          </w:p>
        </w:tc>
      </w:tr>
      <w:tr w:rsidR="00BD5EE6" w:rsidRPr="0050541F" w:rsidTr="008058A1">
        <w:trPr>
          <w:gridAfter w:val="1"/>
          <w:wAfter w:w="9" w:type="pct"/>
          <w:trHeight w:val="20"/>
        </w:trPr>
        <w:tc>
          <w:tcPr>
            <w:tcW w:w="586" w:type="pct"/>
            <w:shd w:val="clear" w:color="auto" w:fill="auto"/>
            <w:vAlign w:val="center"/>
          </w:tcPr>
          <w:p w:rsidR="00BD5EE6" w:rsidRPr="0050541F" w:rsidRDefault="00BD5EE6" w:rsidP="00460ED6">
            <w:pPr>
              <w:keepNext/>
              <w:ind w:firstLine="5"/>
              <w:jc w:val="both"/>
              <w:rPr>
                <w:bCs/>
                <w:sz w:val="28"/>
                <w:szCs w:val="28"/>
              </w:rPr>
            </w:pPr>
            <w:r w:rsidRPr="0050541F">
              <w:rPr>
                <w:bCs/>
                <w:sz w:val="28"/>
                <w:szCs w:val="28"/>
              </w:rPr>
              <w:t>Ювелирная промышленность</w:t>
            </w:r>
          </w:p>
        </w:tc>
        <w:tc>
          <w:tcPr>
            <w:tcW w:w="550" w:type="pct"/>
            <w:vAlign w:val="center"/>
          </w:tcPr>
          <w:p w:rsidR="00BD5EE6" w:rsidRPr="0050541F" w:rsidRDefault="00BD5EE6" w:rsidP="00460ED6">
            <w:pPr>
              <w:keepNext/>
              <w:jc w:val="both"/>
              <w:rPr>
                <w:bCs/>
                <w:sz w:val="28"/>
                <w:szCs w:val="28"/>
              </w:rPr>
            </w:pPr>
            <w:r w:rsidRPr="0050541F">
              <w:rPr>
                <w:bCs/>
                <w:sz w:val="28"/>
                <w:szCs w:val="28"/>
              </w:rPr>
              <w:t>6.3.4.</w:t>
            </w:r>
          </w:p>
        </w:tc>
        <w:tc>
          <w:tcPr>
            <w:tcW w:w="1062" w:type="pct"/>
            <w:shd w:val="clear" w:color="auto" w:fill="auto"/>
            <w:vAlign w:val="center"/>
          </w:tcPr>
          <w:p w:rsidR="00BD5EE6" w:rsidRPr="0050541F" w:rsidRDefault="00BD5EE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BD5EE6" w:rsidRPr="0050541F" w:rsidRDefault="00BD5EE6" w:rsidP="00BD5EE6">
            <w:pPr>
              <w:keepNext/>
              <w:ind w:right="142" w:hanging="16"/>
              <w:jc w:val="both"/>
              <w:rPr>
                <w:bCs/>
                <w:sz w:val="28"/>
                <w:szCs w:val="28"/>
              </w:rPr>
            </w:pPr>
            <w:r w:rsidRPr="0050541F">
              <w:rPr>
                <w:bCs/>
                <w:sz w:val="28"/>
                <w:szCs w:val="28"/>
              </w:rPr>
              <w:t>Размещение объектов капитального строительства, предназначенных для производства продукции ювелирной промышленности</w:t>
            </w:r>
          </w:p>
        </w:tc>
        <w:tc>
          <w:tcPr>
            <w:tcW w:w="1436" w:type="pct"/>
            <w:shd w:val="clear" w:color="auto" w:fill="auto"/>
            <w:vAlign w:val="center"/>
          </w:tcPr>
          <w:p w:rsidR="00BD5EE6" w:rsidRPr="0050541F" w:rsidRDefault="00BD5EE6" w:rsidP="00BD5EE6">
            <w:pPr>
              <w:keepNext/>
              <w:ind w:left="-3" w:right="9" w:firstLine="5"/>
              <w:jc w:val="both"/>
              <w:rPr>
                <w:bCs/>
                <w:sz w:val="28"/>
                <w:szCs w:val="28"/>
              </w:rPr>
            </w:pPr>
            <w:r w:rsidRPr="0050541F">
              <w:rPr>
                <w:bCs/>
                <w:sz w:val="28"/>
                <w:szCs w:val="28"/>
              </w:rPr>
              <w:t>Минимальный размер земельного участка - 10000 кв. м;</w:t>
            </w:r>
          </w:p>
          <w:p w:rsidR="00BD5EE6" w:rsidRPr="0050541F" w:rsidRDefault="00BD5EE6" w:rsidP="00BD5EE6">
            <w:pPr>
              <w:keepNext/>
              <w:ind w:left="-3" w:right="9" w:firstLine="5"/>
              <w:jc w:val="both"/>
              <w:rPr>
                <w:bCs/>
                <w:sz w:val="28"/>
                <w:szCs w:val="28"/>
              </w:rPr>
            </w:pPr>
            <w:r w:rsidRPr="0050541F">
              <w:rPr>
                <w:bCs/>
                <w:sz w:val="28"/>
                <w:szCs w:val="28"/>
              </w:rPr>
              <w:t>Максимальный размер земельного участка - 500000 кв. м;</w:t>
            </w:r>
          </w:p>
          <w:p w:rsidR="00BD5EE6" w:rsidRPr="0050541F" w:rsidRDefault="00BD5EE6" w:rsidP="00BD5EE6">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BD5EE6" w:rsidRPr="0050541F" w:rsidRDefault="00BD5EE6" w:rsidP="00BD5EE6">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BD5EE6" w:rsidRPr="0050541F" w:rsidRDefault="00BD5EE6" w:rsidP="00BD5EE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t>    60 %. Процент застройки подземной части не регламентируется;</w:t>
            </w:r>
          </w:p>
          <w:p w:rsidR="00BD5EE6" w:rsidRPr="0050541F" w:rsidRDefault="00BD5EE6" w:rsidP="00BD5EE6">
            <w:pPr>
              <w:keepNext/>
              <w:ind w:left="-3" w:right="9" w:firstLine="5"/>
              <w:jc w:val="both"/>
              <w:rPr>
                <w:bCs/>
                <w:sz w:val="28"/>
                <w:szCs w:val="28"/>
              </w:rPr>
            </w:pPr>
            <w:r w:rsidRPr="0050541F">
              <w:rPr>
                <w:bCs/>
                <w:sz w:val="28"/>
                <w:szCs w:val="28"/>
              </w:rPr>
              <w:t>Минимальный процент озеленения земельного участка - 30 %;</w:t>
            </w:r>
          </w:p>
          <w:p w:rsidR="00BD5EE6" w:rsidRPr="0050541F" w:rsidRDefault="00BD5EE6" w:rsidP="00BD5EE6">
            <w:pPr>
              <w:keepNext/>
              <w:ind w:left="-3" w:right="9"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BD5EE6" w:rsidRPr="0050541F" w:rsidRDefault="00BD5EE6" w:rsidP="00BD5EE6">
            <w:pPr>
              <w:keepNext/>
              <w:ind w:left="-3" w:right="9" w:firstLine="5"/>
              <w:jc w:val="both"/>
              <w:rPr>
                <w:bCs/>
                <w:sz w:val="28"/>
                <w:szCs w:val="28"/>
              </w:rPr>
            </w:pPr>
            <w:r w:rsidRPr="0050541F">
              <w:rPr>
                <w:bCs/>
                <w:sz w:val="28"/>
                <w:szCs w:val="28"/>
              </w:rPr>
              <w:t>Минимальный отступ зданий, строений и сооружений от границы земельного участка со стороны улиц, проездов, переулков и т.д. -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Фармацевтическая промышленность</w:t>
            </w:r>
          </w:p>
        </w:tc>
        <w:tc>
          <w:tcPr>
            <w:tcW w:w="550" w:type="pct"/>
            <w:vAlign w:val="center"/>
          </w:tcPr>
          <w:p w:rsidR="00460ED6" w:rsidRPr="0050541F" w:rsidRDefault="00460ED6" w:rsidP="00460ED6">
            <w:pPr>
              <w:keepNext/>
              <w:jc w:val="both"/>
              <w:rPr>
                <w:bCs/>
                <w:sz w:val="28"/>
                <w:szCs w:val="28"/>
              </w:rPr>
            </w:pPr>
            <w:r w:rsidRPr="0050541F">
              <w:rPr>
                <w:bCs/>
                <w:sz w:val="28"/>
                <w:szCs w:val="28"/>
              </w:rPr>
              <w:t>6.3.1</w:t>
            </w:r>
          </w:p>
        </w:tc>
        <w:tc>
          <w:tcPr>
            <w:tcW w:w="1062"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C5661D" w:rsidRPr="0050541F">
              <w:rPr>
                <w:bCs/>
                <w:sz w:val="28"/>
                <w:szCs w:val="28"/>
              </w:rPr>
              <w:t>8</w:t>
            </w:r>
            <w:r w:rsidRPr="0050541F">
              <w:rPr>
                <w:bCs/>
                <w:sz w:val="28"/>
                <w:szCs w:val="28"/>
              </w:rPr>
              <w:t>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60ED6" w:rsidRPr="0050541F" w:rsidRDefault="00460ED6" w:rsidP="00460ED6">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Пищевая промышленность</w:t>
            </w:r>
          </w:p>
        </w:tc>
        <w:tc>
          <w:tcPr>
            <w:tcW w:w="550" w:type="pct"/>
            <w:vAlign w:val="center"/>
          </w:tcPr>
          <w:p w:rsidR="00460ED6" w:rsidRPr="0050541F" w:rsidRDefault="00460ED6" w:rsidP="00460ED6">
            <w:pPr>
              <w:keepNext/>
              <w:jc w:val="both"/>
              <w:rPr>
                <w:bCs/>
                <w:sz w:val="28"/>
                <w:szCs w:val="28"/>
              </w:rPr>
            </w:pPr>
            <w:r w:rsidRPr="0050541F">
              <w:rPr>
                <w:bCs/>
                <w:sz w:val="28"/>
                <w:szCs w:val="28"/>
              </w:rPr>
              <w:t>6.4</w:t>
            </w:r>
          </w:p>
        </w:tc>
        <w:tc>
          <w:tcPr>
            <w:tcW w:w="1062"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A42FF7" w:rsidRPr="0050541F">
              <w:rPr>
                <w:bCs/>
                <w:sz w:val="28"/>
                <w:szCs w:val="28"/>
              </w:rPr>
              <w:t>8</w:t>
            </w:r>
            <w:r w:rsidRPr="0050541F">
              <w:rPr>
                <w:bCs/>
                <w:sz w:val="28"/>
                <w:szCs w:val="28"/>
              </w:rPr>
              <w:t>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60ED6" w:rsidRPr="0050541F" w:rsidRDefault="00460ED6" w:rsidP="00460ED6">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6D71DA" w:rsidRPr="0050541F">
              <w:rPr>
                <w:bCs/>
                <w:sz w:val="28"/>
                <w:szCs w:val="28"/>
              </w:rPr>
              <w:t>3</w:t>
            </w:r>
            <w:r w:rsidRPr="0050541F">
              <w:rPr>
                <w:bCs/>
                <w:sz w:val="28"/>
                <w:szCs w:val="28"/>
              </w:rPr>
              <w:t>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firstLine="5"/>
              <w:jc w:val="both"/>
              <w:rPr>
                <w:bCs/>
                <w:sz w:val="28"/>
                <w:szCs w:val="28"/>
              </w:rPr>
            </w:pPr>
            <w:bookmarkStart w:id="180" w:name="RANGE!A28"/>
            <w:r w:rsidRPr="0050541F">
              <w:rPr>
                <w:bCs/>
                <w:sz w:val="28"/>
                <w:szCs w:val="28"/>
              </w:rPr>
              <w:t>Нефтехимическая промышленность</w:t>
            </w:r>
            <w:bookmarkEnd w:id="180"/>
          </w:p>
        </w:tc>
        <w:tc>
          <w:tcPr>
            <w:tcW w:w="550" w:type="pct"/>
            <w:vAlign w:val="center"/>
          </w:tcPr>
          <w:p w:rsidR="00460ED6" w:rsidRPr="0050541F" w:rsidRDefault="00460ED6" w:rsidP="00460ED6">
            <w:pPr>
              <w:keepNext/>
              <w:jc w:val="both"/>
              <w:rPr>
                <w:bCs/>
                <w:sz w:val="28"/>
                <w:szCs w:val="28"/>
              </w:rPr>
            </w:pPr>
            <w:r w:rsidRPr="0050541F">
              <w:rPr>
                <w:bCs/>
                <w:sz w:val="28"/>
                <w:szCs w:val="28"/>
              </w:rPr>
              <w:t>6.5</w:t>
            </w:r>
          </w:p>
        </w:tc>
        <w:tc>
          <w:tcPr>
            <w:tcW w:w="1062"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C5661D" w:rsidRPr="0050541F">
              <w:rPr>
                <w:bCs/>
                <w:sz w:val="28"/>
                <w:szCs w:val="28"/>
              </w:rPr>
              <w:t>1</w:t>
            </w:r>
            <w:r w:rsidRPr="0050541F">
              <w:rPr>
                <w:bCs/>
                <w:sz w:val="28"/>
                <w:szCs w:val="28"/>
              </w:rPr>
              <w:t>000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60ED6" w:rsidRPr="0050541F" w:rsidRDefault="00460ED6" w:rsidP="00460ED6">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Строительная промышленность</w:t>
            </w:r>
          </w:p>
        </w:tc>
        <w:tc>
          <w:tcPr>
            <w:tcW w:w="550" w:type="pct"/>
            <w:vAlign w:val="center"/>
          </w:tcPr>
          <w:p w:rsidR="00460ED6" w:rsidRPr="0050541F" w:rsidRDefault="00460ED6" w:rsidP="00460ED6">
            <w:pPr>
              <w:keepNext/>
              <w:jc w:val="both"/>
              <w:rPr>
                <w:bCs/>
                <w:sz w:val="28"/>
                <w:szCs w:val="28"/>
              </w:rPr>
            </w:pPr>
            <w:r w:rsidRPr="0050541F">
              <w:rPr>
                <w:bCs/>
                <w:sz w:val="28"/>
                <w:szCs w:val="28"/>
              </w:rPr>
              <w:t>6.6</w:t>
            </w:r>
          </w:p>
        </w:tc>
        <w:tc>
          <w:tcPr>
            <w:tcW w:w="1062"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60ED6" w:rsidRPr="0050541F" w:rsidRDefault="00460ED6" w:rsidP="00460ED6">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894"/>
        </w:trPr>
        <w:tc>
          <w:tcPr>
            <w:tcW w:w="586" w:type="pct"/>
            <w:shd w:val="clear" w:color="auto" w:fill="auto"/>
            <w:vAlign w:val="center"/>
          </w:tcPr>
          <w:p w:rsidR="00460ED6" w:rsidRPr="0050541F" w:rsidRDefault="00460ED6" w:rsidP="00460ED6">
            <w:pPr>
              <w:pStyle w:val="aff0"/>
              <w:keepNext/>
              <w:suppressAutoHyphens/>
              <w:spacing w:after="0" w:line="240" w:lineRule="auto"/>
              <w:ind w:left="5"/>
              <w:jc w:val="both"/>
              <w:rPr>
                <w:rFonts w:ascii="Times New Roman" w:hAnsi="Times New Roman"/>
                <w:bCs/>
                <w:sz w:val="28"/>
                <w:szCs w:val="28"/>
                <w:lang w:eastAsia="ru-RU"/>
              </w:rPr>
            </w:pPr>
            <w:r w:rsidRPr="0050541F">
              <w:rPr>
                <w:rFonts w:ascii="Times New Roman" w:hAnsi="Times New Roman"/>
                <w:bCs/>
                <w:sz w:val="28"/>
                <w:szCs w:val="28"/>
                <w:lang w:eastAsia="ru-RU"/>
              </w:rPr>
              <w:t>Энергетика</w:t>
            </w:r>
          </w:p>
        </w:tc>
        <w:tc>
          <w:tcPr>
            <w:tcW w:w="550" w:type="pct"/>
            <w:vAlign w:val="center"/>
          </w:tcPr>
          <w:p w:rsidR="00460ED6" w:rsidRPr="0050541F" w:rsidRDefault="00460ED6" w:rsidP="00460ED6">
            <w:pPr>
              <w:pStyle w:val="aff0"/>
              <w:keepNext/>
              <w:suppressAutoHyphens/>
              <w:spacing w:after="0" w:line="240" w:lineRule="auto"/>
              <w:ind w:left="5"/>
              <w:jc w:val="both"/>
              <w:rPr>
                <w:rFonts w:ascii="Times New Roman" w:hAnsi="Times New Roman"/>
                <w:bCs/>
                <w:sz w:val="28"/>
                <w:szCs w:val="28"/>
                <w:lang w:eastAsia="ru-RU"/>
              </w:rPr>
            </w:pPr>
            <w:r w:rsidRPr="0050541F">
              <w:rPr>
                <w:rFonts w:ascii="Times New Roman" w:hAnsi="Times New Roman"/>
                <w:bCs/>
                <w:sz w:val="28"/>
                <w:szCs w:val="28"/>
                <w:lang w:eastAsia="ru-RU"/>
              </w:rPr>
              <w:t>6.7</w:t>
            </w:r>
          </w:p>
        </w:tc>
        <w:tc>
          <w:tcPr>
            <w:tcW w:w="1062" w:type="pct"/>
            <w:shd w:val="clear" w:color="auto" w:fill="auto"/>
            <w:vAlign w:val="center"/>
          </w:tcPr>
          <w:p w:rsidR="00460ED6" w:rsidRPr="0050541F" w:rsidRDefault="00460ED6" w:rsidP="00460ED6">
            <w:pPr>
              <w:pStyle w:val="aff0"/>
              <w:keepNext/>
              <w:suppressAutoHyphens/>
              <w:spacing w:after="0" w:line="240" w:lineRule="auto"/>
              <w:ind w:left="5"/>
              <w:jc w:val="both"/>
              <w:rPr>
                <w:rFonts w:ascii="Times New Roman" w:hAnsi="Times New Roman"/>
                <w:bCs/>
                <w:sz w:val="28"/>
                <w:szCs w:val="28"/>
                <w:lang w:eastAsia="ru-RU"/>
              </w:rPr>
            </w:pPr>
            <w:r w:rsidRPr="0050541F">
              <w:rPr>
                <w:rFonts w:ascii="Times New Roman" w:hAnsi="Times New Roman"/>
                <w:bCs/>
                <w:sz w:val="28"/>
                <w:szCs w:val="28"/>
                <w:lang w:eastAsia="ru-RU"/>
              </w:rPr>
              <w:t>О</w:t>
            </w:r>
          </w:p>
        </w:tc>
        <w:tc>
          <w:tcPr>
            <w:tcW w:w="1357" w:type="pct"/>
            <w:gridSpan w:val="4"/>
            <w:shd w:val="clear" w:color="auto" w:fill="auto"/>
            <w:vAlign w:val="center"/>
          </w:tcPr>
          <w:p w:rsidR="00460ED6" w:rsidRPr="0050541F" w:rsidRDefault="00460ED6" w:rsidP="00460ED6">
            <w:pPr>
              <w:pStyle w:val="aff0"/>
              <w:keepNext/>
              <w:suppressAutoHyphens/>
              <w:spacing w:after="0" w:line="240" w:lineRule="auto"/>
              <w:ind w:left="5"/>
              <w:jc w:val="both"/>
              <w:rPr>
                <w:rFonts w:ascii="Times New Roman" w:hAnsi="Times New Roman"/>
                <w:bCs/>
                <w:sz w:val="28"/>
                <w:szCs w:val="28"/>
                <w:lang w:eastAsia="ru-RU"/>
              </w:rPr>
            </w:pPr>
            <w:r w:rsidRPr="0050541F">
              <w:rPr>
                <w:rFonts w:ascii="Times New Roman" w:hAnsi="Times New Roman"/>
                <w:bCs/>
                <w:sz w:val="28"/>
                <w:szCs w:val="28"/>
                <w:lang w:eastAsia="ru-RU"/>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730" w:anchor="block_1031" w:history="1">
              <w:r w:rsidRPr="0050541F">
                <w:rPr>
                  <w:rFonts w:ascii="Times New Roman" w:hAnsi="Times New Roman"/>
                  <w:bCs/>
                  <w:sz w:val="28"/>
                  <w:szCs w:val="28"/>
                  <w:lang w:eastAsia="ru-RU"/>
                </w:rPr>
                <w:t>кодом 3.1</w:t>
              </w:r>
            </w:hyperlink>
            <w:r w:rsidRPr="0050541F">
              <w:rPr>
                <w:rFonts w:ascii="Times New Roman" w:hAnsi="Times New Roman"/>
                <w:bCs/>
                <w:sz w:val="28"/>
                <w:szCs w:val="28"/>
                <w:lang w:eastAsia="ru-RU"/>
              </w:rPr>
              <w:t xml:space="preserve"> Классификатора</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3" w:right="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10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сооружения </w:t>
            </w:r>
            <w:r w:rsidRPr="0050541F">
              <w:rPr>
                <w:bCs/>
                <w:sz w:val="28"/>
                <w:szCs w:val="28"/>
              </w:rPr>
              <w:sym w:font="Symbol" w:char="F02D"/>
            </w:r>
            <w:r w:rsidRPr="0050541F">
              <w:rPr>
                <w:bCs/>
                <w:sz w:val="28"/>
                <w:szCs w:val="28"/>
              </w:rPr>
              <w:t xml:space="preserve"> 32 м;</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3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Связь</w:t>
            </w:r>
          </w:p>
        </w:tc>
        <w:tc>
          <w:tcPr>
            <w:tcW w:w="550" w:type="pct"/>
            <w:vAlign w:val="center"/>
          </w:tcPr>
          <w:p w:rsidR="00460ED6" w:rsidRPr="0050541F" w:rsidRDefault="00460ED6" w:rsidP="00460ED6">
            <w:pPr>
              <w:keepNext/>
              <w:jc w:val="both"/>
              <w:rPr>
                <w:bCs/>
                <w:sz w:val="28"/>
                <w:szCs w:val="28"/>
              </w:rPr>
            </w:pPr>
            <w:r w:rsidRPr="0050541F">
              <w:rPr>
                <w:bCs/>
                <w:sz w:val="28"/>
                <w:szCs w:val="28"/>
              </w:rPr>
              <w:t>6.8</w:t>
            </w:r>
          </w:p>
        </w:tc>
        <w:tc>
          <w:tcPr>
            <w:tcW w:w="1062"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3.2.3Классификатора</w:t>
            </w:r>
          </w:p>
        </w:tc>
        <w:tc>
          <w:tcPr>
            <w:tcW w:w="1436" w:type="pct"/>
            <w:shd w:val="clear" w:color="auto" w:fill="auto"/>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3" w:right="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10 м;</w:t>
            </w:r>
          </w:p>
          <w:p w:rsidR="00460ED6" w:rsidRPr="0050541F" w:rsidRDefault="00460ED6" w:rsidP="00460ED6">
            <w:pPr>
              <w:keepNext/>
              <w:ind w:left="-3" w:right="9" w:firstLine="5"/>
              <w:jc w:val="both"/>
              <w:rPr>
                <w:bCs/>
                <w:sz w:val="28"/>
                <w:szCs w:val="28"/>
              </w:rPr>
            </w:pPr>
            <w:r w:rsidRPr="0050541F">
              <w:rPr>
                <w:bCs/>
                <w:sz w:val="28"/>
                <w:szCs w:val="28"/>
              </w:rPr>
              <w:t>Максимальная высота сооружения</w:t>
            </w:r>
            <w:r w:rsidRPr="0050541F">
              <w:rPr>
                <w:bCs/>
                <w:sz w:val="28"/>
                <w:szCs w:val="28"/>
              </w:rPr>
              <w:sym w:font="Symbol" w:char="F02D"/>
            </w:r>
            <w:r w:rsidRPr="0050541F">
              <w:rPr>
                <w:bCs/>
                <w:sz w:val="28"/>
                <w:szCs w:val="28"/>
              </w:rPr>
              <w:t xml:space="preserve"> 32 м;</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3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Склад</w:t>
            </w:r>
          </w:p>
        </w:tc>
        <w:tc>
          <w:tcPr>
            <w:tcW w:w="550" w:type="pct"/>
            <w:vAlign w:val="center"/>
          </w:tcPr>
          <w:p w:rsidR="00460ED6" w:rsidRPr="0050541F" w:rsidRDefault="00460ED6" w:rsidP="00460ED6">
            <w:pPr>
              <w:keepNext/>
              <w:jc w:val="both"/>
              <w:rPr>
                <w:bCs/>
                <w:sz w:val="28"/>
                <w:szCs w:val="28"/>
              </w:rPr>
            </w:pPr>
            <w:r w:rsidRPr="0050541F">
              <w:rPr>
                <w:bCs/>
                <w:sz w:val="28"/>
                <w:szCs w:val="28"/>
              </w:rPr>
              <w:t>6.9</w:t>
            </w:r>
          </w:p>
        </w:tc>
        <w:tc>
          <w:tcPr>
            <w:tcW w:w="1062"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tabs>
                <w:tab w:val="left" w:pos="3643"/>
              </w:tabs>
              <w:ind w:right="-7" w:hanging="16"/>
              <w:jc w:val="both"/>
              <w:rPr>
                <w:bCs/>
                <w:sz w:val="28"/>
                <w:szCs w:val="28"/>
              </w:rPr>
            </w:pPr>
            <w:r w:rsidRPr="0050541F">
              <w:rPr>
                <w:bCs/>
                <w:sz w:val="28"/>
                <w:szCs w:val="28"/>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800 кв. м;</w:t>
            </w:r>
          </w:p>
          <w:p w:rsidR="00460ED6" w:rsidRPr="0050541F" w:rsidRDefault="00460ED6" w:rsidP="00460ED6">
            <w:pPr>
              <w:keepNext/>
              <w:ind w:left="-3" w:right="9" w:firstLine="5"/>
              <w:jc w:val="both"/>
              <w:rPr>
                <w:bCs/>
                <w:sz w:val="28"/>
                <w:szCs w:val="28"/>
              </w:rPr>
            </w:pPr>
            <w:r w:rsidRPr="0050541F">
              <w:rPr>
                <w:bCs/>
                <w:sz w:val="28"/>
                <w:szCs w:val="28"/>
              </w:rPr>
              <w:t>Максимальный размер земельного участка</w:t>
            </w:r>
            <w:r w:rsidRPr="0050541F">
              <w:rPr>
                <w:bCs/>
                <w:sz w:val="28"/>
                <w:szCs w:val="28"/>
              </w:rPr>
              <w:sym w:font="Symbol" w:char="F02D"/>
            </w:r>
            <w:r w:rsidRPr="0050541F">
              <w:rPr>
                <w:bCs/>
                <w:sz w:val="28"/>
                <w:szCs w:val="28"/>
              </w:rPr>
              <w:t xml:space="preserve"> 30000 кв.м;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keepNext/>
              <w:ind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Складские площадки</w:t>
            </w:r>
          </w:p>
        </w:tc>
        <w:tc>
          <w:tcPr>
            <w:tcW w:w="550" w:type="pct"/>
            <w:vAlign w:val="center"/>
          </w:tcPr>
          <w:p w:rsidR="00460ED6" w:rsidRPr="0050541F" w:rsidRDefault="00460ED6" w:rsidP="00460ED6">
            <w:pPr>
              <w:keepNext/>
              <w:ind w:right="142" w:hanging="16"/>
              <w:jc w:val="both"/>
              <w:rPr>
                <w:bCs/>
                <w:sz w:val="28"/>
                <w:szCs w:val="28"/>
              </w:rPr>
            </w:pPr>
            <w:r w:rsidRPr="0050541F">
              <w:rPr>
                <w:bCs/>
                <w:sz w:val="28"/>
                <w:szCs w:val="28"/>
              </w:rPr>
              <w:t>6.9.1.</w:t>
            </w:r>
          </w:p>
        </w:tc>
        <w:tc>
          <w:tcPr>
            <w:tcW w:w="1062" w:type="pct"/>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Временное хранение, распределение и перевалка грузов (за исключением хранения стратегических запасов) на открытом воздухе</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800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30000 кв. м;</w:t>
            </w:r>
          </w:p>
          <w:p w:rsidR="006D71DA" w:rsidRPr="0050541F" w:rsidRDefault="006D71DA" w:rsidP="006D71DA">
            <w:pPr>
              <w:keepNext/>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1;</w:t>
            </w:r>
          </w:p>
          <w:p w:rsidR="006D71DA" w:rsidRPr="0050541F" w:rsidRDefault="006D71DA" w:rsidP="006D71DA">
            <w:pPr>
              <w:keepNext/>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20 м;</w:t>
            </w:r>
          </w:p>
          <w:p w:rsidR="006D71DA" w:rsidRPr="0050541F" w:rsidRDefault="006D71DA" w:rsidP="006D71DA">
            <w:pPr>
              <w:keepNext/>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6D71DA" w:rsidRPr="0050541F" w:rsidRDefault="006D71DA" w:rsidP="006D71DA">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6D71DA" w:rsidRPr="0050541F" w:rsidRDefault="006D71DA" w:rsidP="006D71DA">
            <w:pPr>
              <w:keepNext/>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460ED6" w:rsidRPr="0050541F" w:rsidRDefault="006D71DA" w:rsidP="006D71DA">
            <w:pPr>
              <w:keepNext/>
              <w:jc w:val="both"/>
              <w:rPr>
                <w:bCs/>
                <w:sz w:val="28"/>
                <w:szCs w:val="28"/>
              </w:rPr>
            </w:pPr>
            <w:r w:rsidRPr="0050541F">
              <w:rPr>
                <w:bCs/>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bCs/>
                <w:sz w:val="28"/>
                <w:szCs w:val="28"/>
              </w:rPr>
              <w:sym w:font="Symbol" w:char="F02D"/>
            </w:r>
            <w:r w:rsidRPr="0050541F">
              <w:rPr>
                <w:bCs/>
                <w:sz w:val="28"/>
                <w:szCs w:val="28"/>
              </w:rPr>
              <w:t xml:space="preserve"> 5 м.</w:t>
            </w:r>
          </w:p>
        </w:tc>
      </w:tr>
      <w:tr w:rsidR="00460ED6" w:rsidRPr="0050541F" w:rsidTr="008058A1">
        <w:trPr>
          <w:gridAfter w:val="1"/>
          <w:wAfter w:w="9" w:type="pct"/>
          <w:trHeight w:val="20"/>
        </w:trPr>
        <w:tc>
          <w:tcPr>
            <w:tcW w:w="586"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Целлюлозно-бумажная промышленность</w:t>
            </w:r>
          </w:p>
        </w:tc>
        <w:tc>
          <w:tcPr>
            <w:tcW w:w="550" w:type="pct"/>
            <w:vAlign w:val="center"/>
          </w:tcPr>
          <w:p w:rsidR="00460ED6" w:rsidRPr="0050541F" w:rsidRDefault="00460ED6" w:rsidP="00460ED6">
            <w:pPr>
              <w:keepNext/>
              <w:jc w:val="both"/>
              <w:rPr>
                <w:bCs/>
                <w:sz w:val="28"/>
                <w:szCs w:val="28"/>
              </w:rPr>
            </w:pPr>
            <w:r w:rsidRPr="0050541F">
              <w:rPr>
                <w:bCs/>
                <w:sz w:val="28"/>
                <w:szCs w:val="28"/>
              </w:rPr>
              <w:t>6.11</w:t>
            </w:r>
          </w:p>
        </w:tc>
        <w:tc>
          <w:tcPr>
            <w:tcW w:w="1062"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57" w:type="pct"/>
            <w:gridSpan w:val="4"/>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436" w:type="pct"/>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60ED6" w:rsidRPr="0050541F" w:rsidRDefault="00460ED6" w:rsidP="00460ED6">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460ED6" w:rsidRPr="0050541F" w:rsidRDefault="00460ED6" w:rsidP="00460ED6">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460ED6" w:rsidRPr="0050541F" w:rsidRDefault="00460ED6" w:rsidP="00460ED6">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006D71DA" w:rsidRPr="0050541F">
              <w:rPr>
                <w:bCs/>
                <w:sz w:val="28"/>
                <w:szCs w:val="28"/>
              </w:rPr>
              <w:t>3</w:t>
            </w:r>
            <w:r w:rsidRPr="0050541F">
              <w:rPr>
                <w:bCs/>
                <w:sz w:val="28"/>
                <w:szCs w:val="28"/>
              </w:rPr>
              <w:t>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8058A1" w:rsidRPr="0050541F" w:rsidTr="008058A1">
        <w:trPr>
          <w:gridAfter w:val="1"/>
          <w:wAfter w:w="9" w:type="pct"/>
          <w:trHeight w:val="20"/>
        </w:trPr>
        <w:tc>
          <w:tcPr>
            <w:tcW w:w="586" w:type="pct"/>
            <w:shd w:val="clear" w:color="auto" w:fill="auto"/>
            <w:vAlign w:val="center"/>
          </w:tcPr>
          <w:p w:rsidR="008058A1" w:rsidRPr="0050541F" w:rsidRDefault="009F75B0" w:rsidP="003F7BDE">
            <w:pPr>
              <w:keepNext/>
              <w:ind w:firstLine="5"/>
              <w:jc w:val="center"/>
              <w:rPr>
                <w:bCs/>
                <w:sz w:val="28"/>
                <w:szCs w:val="28"/>
              </w:rPr>
            </w:pPr>
            <w:r w:rsidRPr="0050541F">
              <w:rPr>
                <w:bCs/>
                <w:sz w:val="28"/>
                <w:szCs w:val="28"/>
              </w:rPr>
              <w:t>Стоянка транспортных средств</w:t>
            </w:r>
          </w:p>
        </w:tc>
        <w:tc>
          <w:tcPr>
            <w:tcW w:w="550" w:type="pct"/>
            <w:shd w:val="clear" w:color="auto" w:fill="auto"/>
          </w:tcPr>
          <w:p w:rsidR="008058A1" w:rsidRPr="0050541F" w:rsidRDefault="009F75B0" w:rsidP="003F7BDE">
            <w:pPr>
              <w:spacing w:line="270" w:lineRule="exact"/>
              <w:ind w:left="110"/>
              <w:jc w:val="center"/>
              <w:rPr>
                <w:rFonts w:eastAsia="Calibri"/>
                <w:sz w:val="28"/>
                <w:szCs w:val="28"/>
                <w:lang w:eastAsia="en-US"/>
              </w:rPr>
            </w:pPr>
            <w:r w:rsidRPr="0050541F">
              <w:rPr>
                <w:rFonts w:eastAsia="Calibri"/>
                <w:sz w:val="28"/>
                <w:szCs w:val="28"/>
                <w:lang w:eastAsia="en-US"/>
              </w:rPr>
              <w:t>4.9.2</w:t>
            </w:r>
          </w:p>
        </w:tc>
        <w:tc>
          <w:tcPr>
            <w:tcW w:w="1062" w:type="pct"/>
            <w:shd w:val="clear" w:color="auto" w:fill="auto"/>
          </w:tcPr>
          <w:p w:rsidR="008058A1" w:rsidRPr="0050541F" w:rsidRDefault="009F75B0" w:rsidP="003F7BDE">
            <w:pPr>
              <w:ind w:left="110" w:right="95" w:firstLine="283"/>
              <w:jc w:val="center"/>
              <w:rPr>
                <w:rFonts w:eastAsia="Calibri"/>
                <w:sz w:val="28"/>
                <w:szCs w:val="28"/>
                <w:lang w:eastAsia="en-US"/>
              </w:rPr>
            </w:pPr>
            <w:r w:rsidRPr="0050541F">
              <w:rPr>
                <w:rFonts w:eastAsia="Calibri"/>
                <w:sz w:val="28"/>
                <w:szCs w:val="28"/>
                <w:lang w:eastAsia="en-US"/>
              </w:rPr>
              <w:t>О</w:t>
            </w:r>
          </w:p>
        </w:tc>
        <w:tc>
          <w:tcPr>
            <w:tcW w:w="1357" w:type="pct"/>
            <w:gridSpan w:val="4"/>
            <w:shd w:val="clear" w:color="auto" w:fill="auto"/>
          </w:tcPr>
          <w:p w:rsidR="008058A1" w:rsidRPr="0050541F" w:rsidRDefault="001B4C12" w:rsidP="003F7BDE">
            <w:pPr>
              <w:tabs>
                <w:tab w:val="left" w:pos="1855"/>
                <w:tab w:val="left" w:pos="2922"/>
                <w:tab w:val="left" w:pos="4179"/>
                <w:tab w:val="left" w:pos="4538"/>
                <w:tab w:val="left" w:pos="6208"/>
                <w:tab w:val="left" w:pos="7151"/>
              </w:tabs>
              <w:spacing w:line="270" w:lineRule="atLeast"/>
              <w:ind w:left="109" w:right="102"/>
              <w:jc w:val="center"/>
              <w:rPr>
                <w:rFonts w:eastAsia="Calibri"/>
                <w:sz w:val="28"/>
                <w:szCs w:val="28"/>
                <w:lang w:eastAsia="en-US"/>
              </w:rPr>
            </w:pPr>
            <w:r w:rsidRPr="0050541F">
              <w:rPr>
                <w:rFonts w:eastAsia="Calibri"/>
                <w:sz w:val="28"/>
                <w:szCs w:val="28"/>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1436" w:type="pct"/>
            <w:shd w:val="clear" w:color="auto" w:fill="auto"/>
            <w:vAlign w:val="center"/>
          </w:tcPr>
          <w:p w:rsidR="009F75B0" w:rsidRPr="0050541F" w:rsidRDefault="009F75B0" w:rsidP="009F75B0">
            <w:pPr>
              <w:keepNext/>
              <w:ind w:left="-3" w:right="9" w:firstLine="5"/>
              <w:jc w:val="both"/>
              <w:rPr>
                <w:bCs/>
                <w:sz w:val="28"/>
                <w:szCs w:val="28"/>
              </w:rPr>
            </w:pPr>
            <w:r w:rsidRPr="0050541F">
              <w:rPr>
                <w:bCs/>
                <w:sz w:val="28"/>
                <w:szCs w:val="28"/>
              </w:rPr>
              <w:t>-минимальная/максимальная площадь земельных участков</w:t>
            </w:r>
          </w:p>
          <w:p w:rsidR="009F75B0" w:rsidRPr="0050541F" w:rsidRDefault="009F75B0" w:rsidP="009F75B0">
            <w:pPr>
              <w:keepNext/>
              <w:ind w:left="-3" w:right="9" w:firstLine="5"/>
              <w:jc w:val="both"/>
              <w:rPr>
                <w:bCs/>
                <w:sz w:val="28"/>
                <w:szCs w:val="28"/>
              </w:rPr>
            </w:pPr>
            <w:r w:rsidRPr="0050541F">
              <w:rPr>
                <w:bCs/>
                <w:sz w:val="28"/>
                <w:szCs w:val="28"/>
              </w:rPr>
              <w:t>- 10 / 50000 кв. м;</w:t>
            </w:r>
          </w:p>
          <w:p w:rsidR="009F75B0" w:rsidRPr="0050541F" w:rsidRDefault="009F75B0" w:rsidP="009F75B0">
            <w:pPr>
              <w:keepNext/>
              <w:ind w:left="-3" w:right="9" w:firstLine="5"/>
              <w:jc w:val="both"/>
              <w:rPr>
                <w:bCs/>
                <w:sz w:val="28"/>
                <w:szCs w:val="28"/>
              </w:rPr>
            </w:pPr>
            <w:r w:rsidRPr="0050541F">
              <w:rPr>
                <w:bCs/>
                <w:sz w:val="28"/>
                <w:szCs w:val="28"/>
              </w:rPr>
              <w:t>Минимальные отступы от границ участка в целях определения мест допустимого</w:t>
            </w:r>
            <w:r w:rsidRPr="0050541F">
              <w:rPr>
                <w:bCs/>
                <w:sz w:val="28"/>
                <w:szCs w:val="28"/>
              </w:rPr>
              <w:tab/>
              <w:t>размещения</w:t>
            </w:r>
            <w:r w:rsidRPr="0050541F">
              <w:rPr>
                <w:bCs/>
                <w:sz w:val="28"/>
                <w:szCs w:val="28"/>
              </w:rPr>
              <w:tab/>
              <w:t>стоянки</w:t>
            </w:r>
            <w:r w:rsidRPr="0050541F">
              <w:rPr>
                <w:bCs/>
                <w:sz w:val="28"/>
                <w:szCs w:val="28"/>
              </w:rPr>
              <w:tab/>
              <w:t>транспорта</w:t>
            </w:r>
            <w:r w:rsidRPr="0050541F">
              <w:rPr>
                <w:bCs/>
                <w:sz w:val="28"/>
                <w:szCs w:val="28"/>
              </w:rPr>
              <w:tab/>
              <w:t>общего</w:t>
            </w:r>
            <w:r w:rsidRPr="0050541F">
              <w:rPr>
                <w:bCs/>
                <w:sz w:val="28"/>
                <w:szCs w:val="28"/>
              </w:rPr>
              <w:tab/>
              <w:t>пользования,</w:t>
            </w:r>
          </w:p>
          <w:p w:rsidR="008058A1" w:rsidRPr="0050541F" w:rsidRDefault="009F75B0" w:rsidP="009F75B0">
            <w:pPr>
              <w:keepNext/>
              <w:ind w:left="-3" w:right="9" w:firstLine="5"/>
              <w:jc w:val="both"/>
              <w:rPr>
                <w:bCs/>
                <w:sz w:val="28"/>
                <w:szCs w:val="28"/>
              </w:rPr>
            </w:pPr>
            <w:r w:rsidRPr="0050541F">
              <w:rPr>
                <w:bCs/>
                <w:sz w:val="28"/>
                <w:szCs w:val="28"/>
              </w:rPr>
              <w:t>максимальный</w:t>
            </w:r>
            <w:r w:rsidRPr="0050541F">
              <w:rPr>
                <w:bCs/>
                <w:sz w:val="28"/>
                <w:szCs w:val="28"/>
              </w:rPr>
              <w:tab/>
              <w:t>процент</w:t>
            </w:r>
            <w:r w:rsidRPr="0050541F">
              <w:rPr>
                <w:bCs/>
                <w:sz w:val="28"/>
                <w:szCs w:val="28"/>
              </w:rPr>
              <w:tab/>
              <w:t>застройки</w:t>
            </w:r>
            <w:r w:rsidRPr="0050541F">
              <w:rPr>
                <w:bCs/>
                <w:sz w:val="28"/>
                <w:szCs w:val="28"/>
              </w:rPr>
              <w:tab/>
              <w:t>и</w:t>
            </w:r>
            <w:r w:rsidRPr="0050541F">
              <w:rPr>
                <w:bCs/>
                <w:sz w:val="28"/>
                <w:szCs w:val="28"/>
              </w:rPr>
              <w:tab/>
              <w:t>максимальная</w:t>
            </w:r>
            <w:r w:rsidRPr="0050541F">
              <w:rPr>
                <w:bCs/>
                <w:sz w:val="28"/>
                <w:szCs w:val="28"/>
              </w:rPr>
              <w:tab/>
              <w:t>высота</w:t>
            </w:r>
            <w:r w:rsidRPr="0050541F">
              <w:rPr>
                <w:bCs/>
                <w:sz w:val="28"/>
                <w:szCs w:val="28"/>
              </w:rPr>
              <w:tab/>
              <w:t>стоянки транспорта общего пользования от уровня земли не предусматриваются.</w:t>
            </w:r>
          </w:p>
        </w:tc>
      </w:tr>
      <w:tr w:rsidR="008058A1" w:rsidRPr="0050541F" w:rsidTr="008058A1">
        <w:trPr>
          <w:gridAfter w:val="1"/>
          <w:wAfter w:w="9" w:type="pct"/>
          <w:trHeight w:val="20"/>
        </w:trPr>
        <w:tc>
          <w:tcPr>
            <w:tcW w:w="586" w:type="pct"/>
            <w:shd w:val="clear" w:color="auto" w:fill="auto"/>
            <w:vAlign w:val="center"/>
          </w:tcPr>
          <w:p w:rsidR="008058A1" w:rsidRPr="0050541F" w:rsidRDefault="008058A1" w:rsidP="008058A1">
            <w:pPr>
              <w:keepNext/>
              <w:ind w:right="142" w:hanging="16"/>
              <w:jc w:val="both"/>
              <w:rPr>
                <w:bCs/>
                <w:sz w:val="28"/>
                <w:szCs w:val="28"/>
              </w:rPr>
            </w:pPr>
            <w:r w:rsidRPr="0050541F">
              <w:rPr>
                <w:bCs/>
                <w:sz w:val="28"/>
                <w:szCs w:val="28"/>
              </w:rPr>
              <w:t>Улично-дорожная сеть</w:t>
            </w:r>
          </w:p>
        </w:tc>
        <w:tc>
          <w:tcPr>
            <w:tcW w:w="550" w:type="pct"/>
            <w:vAlign w:val="center"/>
          </w:tcPr>
          <w:p w:rsidR="008058A1" w:rsidRPr="0050541F" w:rsidRDefault="008058A1" w:rsidP="008058A1">
            <w:pPr>
              <w:keepNext/>
              <w:ind w:right="142" w:hanging="16"/>
              <w:rPr>
                <w:bCs/>
                <w:sz w:val="28"/>
                <w:szCs w:val="28"/>
              </w:rPr>
            </w:pPr>
            <w:r w:rsidRPr="0050541F">
              <w:rPr>
                <w:bCs/>
                <w:sz w:val="28"/>
                <w:szCs w:val="28"/>
              </w:rPr>
              <w:t>12.0.1</w:t>
            </w:r>
          </w:p>
        </w:tc>
        <w:tc>
          <w:tcPr>
            <w:tcW w:w="1062" w:type="pct"/>
            <w:shd w:val="clear" w:color="auto" w:fill="auto"/>
            <w:vAlign w:val="center"/>
          </w:tcPr>
          <w:p w:rsidR="008058A1" w:rsidRPr="0050541F" w:rsidRDefault="008058A1" w:rsidP="008058A1">
            <w:pPr>
              <w:keepNext/>
              <w:jc w:val="both"/>
              <w:rPr>
                <w:bCs/>
                <w:sz w:val="28"/>
                <w:szCs w:val="28"/>
              </w:rPr>
            </w:pPr>
            <w:r w:rsidRPr="0050541F">
              <w:rPr>
                <w:bCs/>
                <w:sz w:val="28"/>
                <w:szCs w:val="28"/>
              </w:rPr>
              <w:t>О</w:t>
            </w:r>
          </w:p>
        </w:tc>
        <w:tc>
          <w:tcPr>
            <w:tcW w:w="1357" w:type="pct"/>
            <w:gridSpan w:val="4"/>
            <w:shd w:val="clear" w:color="auto" w:fill="auto"/>
            <w:vAlign w:val="center"/>
          </w:tcPr>
          <w:p w:rsidR="008058A1" w:rsidRPr="0050541F" w:rsidRDefault="008058A1" w:rsidP="008058A1">
            <w:pPr>
              <w:keepNext/>
              <w:ind w:right="142" w:hanging="16"/>
              <w:jc w:val="both"/>
              <w:rPr>
                <w:bCs/>
                <w:sz w:val="28"/>
                <w:szCs w:val="28"/>
              </w:rPr>
            </w:pPr>
            <w:r w:rsidRPr="0050541F">
              <w:rPr>
                <w:bCs/>
                <w:sz w:val="28"/>
                <w:szCs w:val="2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058A1" w:rsidRPr="0050541F" w:rsidRDefault="008058A1" w:rsidP="008058A1">
            <w:pPr>
              <w:keepNext/>
              <w:ind w:right="142" w:hanging="16"/>
              <w:jc w:val="both"/>
              <w:rPr>
                <w:bCs/>
                <w:sz w:val="28"/>
                <w:szCs w:val="28"/>
              </w:rPr>
            </w:pPr>
            <w:r w:rsidRPr="0050541F">
              <w:rPr>
                <w:bCs/>
                <w:sz w:val="28"/>
                <w:szCs w:val="28"/>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31" w:anchor="block_10271" w:history="1">
              <w:r w:rsidRPr="0050541F">
                <w:rPr>
                  <w:bCs/>
                  <w:sz w:val="28"/>
                  <w:szCs w:val="28"/>
                </w:rPr>
                <w:t>кодами 2.7.1</w:t>
              </w:r>
            </w:hyperlink>
            <w:r w:rsidRPr="0050541F">
              <w:rPr>
                <w:bCs/>
                <w:sz w:val="28"/>
                <w:szCs w:val="28"/>
              </w:rPr>
              <w:t xml:space="preserve">, </w:t>
            </w:r>
            <w:hyperlink r:id="rId732" w:anchor="block_1049" w:history="1">
              <w:r w:rsidRPr="0050541F">
                <w:rPr>
                  <w:bCs/>
                  <w:sz w:val="28"/>
                  <w:szCs w:val="28"/>
                </w:rPr>
                <w:t>4.9</w:t>
              </w:r>
            </w:hyperlink>
            <w:r w:rsidRPr="0050541F">
              <w:rPr>
                <w:bCs/>
                <w:sz w:val="28"/>
                <w:szCs w:val="28"/>
              </w:rPr>
              <w:t xml:space="preserve">, </w:t>
            </w:r>
            <w:hyperlink r:id="rId733" w:anchor="block_1723" w:history="1">
              <w:r w:rsidRPr="0050541F">
                <w:rPr>
                  <w:bCs/>
                  <w:sz w:val="28"/>
                  <w:szCs w:val="28"/>
                </w:rPr>
                <w:t>7.2.3</w:t>
              </w:r>
            </w:hyperlink>
            <w:r w:rsidRPr="0050541F">
              <w:rPr>
                <w:bCs/>
                <w:sz w:val="28"/>
                <w:szCs w:val="28"/>
              </w:rPr>
              <w:t>Классификатора, а также некапитальных сооружений, предназначенных для охраны транспортных средств</w:t>
            </w:r>
          </w:p>
        </w:tc>
        <w:tc>
          <w:tcPr>
            <w:tcW w:w="1436" w:type="pct"/>
            <w:shd w:val="clear" w:color="auto" w:fill="auto"/>
            <w:vAlign w:val="center"/>
          </w:tcPr>
          <w:p w:rsidR="008058A1" w:rsidRPr="0050541F" w:rsidRDefault="008058A1" w:rsidP="008058A1">
            <w:pPr>
              <w:keepNext/>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8058A1" w:rsidRPr="0050541F" w:rsidTr="008058A1">
        <w:trPr>
          <w:gridAfter w:val="1"/>
          <w:wAfter w:w="9" w:type="pct"/>
          <w:trHeight w:val="20"/>
        </w:trPr>
        <w:tc>
          <w:tcPr>
            <w:tcW w:w="586" w:type="pct"/>
            <w:shd w:val="clear" w:color="auto" w:fill="auto"/>
            <w:vAlign w:val="center"/>
          </w:tcPr>
          <w:p w:rsidR="008058A1" w:rsidRPr="0050541F" w:rsidRDefault="008058A1" w:rsidP="008058A1">
            <w:pPr>
              <w:keepNext/>
              <w:ind w:right="142" w:hanging="16"/>
              <w:jc w:val="both"/>
              <w:rPr>
                <w:bCs/>
                <w:sz w:val="28"/>
                <w:szCs w:val="28"/>
              </w:rPr>
            </w:pPr>
            <w:r w:rsidRPr="0050541F">
              <w:rPr>
                <w:bCs/>
                <w:sz w:val="28"/>
                <w:szCs w:val="28"/>
              </w:rPr>
              <w:t>Благоустройство территории</w:t>
            </w:r>
          </w:p>
        </w:tc>
        <w:tc>
          <w:tcPr>
            <w:tcW w:w="550" w:type="pct"/>
            <w:vAlign w:val="center"/>
          </w:tcPr>
          <w:p w:rsidR="008058A1" w:rsidRPr="0050541F" w:rsidRDefault="008058A1" w:rsidP="008058A1">
            <w:pPr>
              <w:keepNext/>
              <w:ind w:right="142" w:hanging="16"/>
              <w:rPr>
                <w:bCs/>
                <w:sz w:val="28"/>
                <w:szCs w:val="28"/>
              </w:rPr>
            </w:pPr>
            <w:r w:rsidRPr="0050541F">
              <w:rPr>
                <w:bCs/>
                <w:sz w:val="28"/>
                <w:szCs w:val="28"/>
              </w:rPr>
              <w:t>12.0.2</w:t>
            </w:r>
          </w:p>
        </w:tc>
        <w:tc>
          <w:tcPr>
            <w:tcW w:w="1062" w:type="pct"/>
            <w:shd w:val="clear" w:color="auto" w:fill="auto"/>
            <w:vAlign w:val="center"/>
          </w:tcPr>
          <w:p w:rsidR="008058A1" w:rsidRPr="0050541F" w:rsidRDefault="008058A1" w:rsidP="008058A1">
            <w:pPr>
              <w:keepNext/>
              <w:jc w:val="both"/>
              <w:rPr>
                <w:bCs/>
                <w:sz w:val="28"/>
                <w:szCs w:val="28"/>
              </w:rPr>
            </w:pPr>
            <w:r w:rsidRPr="0050541F">
              <w:rPr>
                <w:bCs/>
                <w:sz w:val="28"/>
                <w:szCs w:val="28"/>
              </w:rPr>
              <w:t>О</w:t>
            </w:r>
          </w:p>
        </w:tc>
        <w:tc>
          <w:tcPr>
            <w:tcW w:w="1357" w:type="pct"/>
            <w:gridSpan w:val="4"/>
            <w:shd w:val="clear" w:color="auto" w:fill="auto"/>
            <w:vAlign w:val="center"/>
          </w:tcPr>
          <w:p w:rsidR="008058A1" w:rsidRPr="0050541F" w:rsidRDefault="008058A1" w:rsidP="008058A1">
            <w:pPr>
              <w:keepNext/>
              <w:ind w:right="142" w:hanging="16"/>
              <w:jc w:val="both"/>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436" w:type="pct"/>
            <w:shd w:val="clear" w:color="auto" w:fill="auto"/>
            <w:vAlign w:val="center"/>
          </w:tcPr>
          <w:p w:rsidR="008058A1" w:rsidRPr="0050541F" w:rsidRDefault="008058A1" w:rsidP="008058A1">
            <w:pPr>
              <w:keepNext/>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8058A1" w:rsidRPr="0050541F" w:rsidTr="008058A1">
        <w:trPr>
          <w:gridAfter w:val="1"/>
          <w:wAfter w:w="9" w:type="pct"/>
          <w:trHeight w:val="20"/>
        </w:trPr>
        <w:tc>
          <w:tcPr>
            <w:tcW w:w="586" w:type="pct"/>
            <w:shd w:val="clear" w:color="auto" w:fill="auto"/>
            <w:vAlign w:val="center"/>
          </w:tcPr>
          <w:p w:rsidR="008058A1" w:rsidRPr="0050541F" w:rsidRDefault="008058A1" w:rsidP="008058A1">
            <w:pPr>
              <w:keepNext/>
              <w:ind w:left="-103" w:right="-105" w:hanging="16"/>
              <w:jc w:val="center"/>
              <w:rPr>
                <w:bCs/>
                <w:sz w:val="28"/>
                <w:szCs w:val="28"/>
              </w:rPr>
            </w:pPr>
            <w:r w:rsidRPr="0050541F">
              <w:rPr>
                <w:bCs/>
                <w:sz w:val="28"/>
                <w:szCs w:val="28"/>
              </w:rPr>
              <w:t>Историко- культурная</w:t>
            </w:r>
          </w:p>
          <w:p w:rsidR="008058A1" w:rsidRPr="0050541F" w:rsidRDefault="008058A1" w:rsidP="008058A1">
            <w:pPr>
              <w:keepNext/>
              <w:ind w:left="-103" w:right="-105" w:hanging="16"/>
              <w:jc w:val="center"/>
              <w:rPr>
                <w:bCs/>
                <w:sz w:val="28"/>
                <w:szCs w:val="28"/>
              </w:rPr>
            </w:pPr>
            <w:r w:rsidRPr="0050541F">
              <w:rPr>
                <w:bCs/>
                <w:sz w:val="28"/>
                <w:szCs w:val="28"/>
              </w:rPr>
              <w:t>деятельность</w:t>
            </w:r>
          </w:p>
        </w:tc>
        <w:tc>
          <w:tcPr>
            <w:tcW w:w="550" w:type="pct"/>
            <w:shd w:val="clear" w:color="auto" w:fill="auto"/>
            <w:vAlign w:val="center"/>
          </w:tcPr>
          <w:p w:rsidR="008058A1" w:rsidRPr="0050541F" w:rsidRDefault="008058A1" w:rsidP="008058A1">
            <w:pPr>
              <w:keepNext/>
              <w:ind w:left="-111" w:right="-103" w:hanging="16"/>
              <w:jc w:val="both"/>
              <w:rPr>
                <w:bCs/>
                <w:sz w:val="28"/>
                <w:szCs w:val="28"/>
              </w:rPr>
            </w:pPr>
            <w:r w:rsidRPr="0050541F">
              <w:rPr>
                <w:bCs/>
                <w:sz w:val="28"/>
                <w:szCs w:val="28"/>
              </w:rPr>
              <w:t>9.3</w:t>
            </w:r>
          </w:p>
        </w:tc>
        <w:tc>
          <w:tcPr>
            <w:tcW w:w="1062" w:type="pct"/>
            <w:shd w:val="clear" w:color="auto" w:fill="auto"/>
            <w:vAlign w:val="center"/>
          </w:tcPr>
          <w:p w:rsidR="008058A1" w:rsidRPr="0050541F" w:rsidRDefault="008058A1" w:rsidP="008058A1">
            <w:pPr>
              <w:keepNext/>
              <w:ind w:left="-113" w:right="-103" w:hanging="16"/>
              <w:jc w:val="both"/>
              <w:rPr>
                <w:bCs/>
                <w:sz w:val="28"/>
                <w:szCs w:val="28"/>
              </w:rPr>
            </w:pPr>
            <w:r w:rsidRPr="0050541F">
              <w:rPr>
                <w:bCs/>
                <w:sz w:val="28"/>
                <w:szCs w:val="28"/>
              </w:rPr>
              <w:t>О</w:t>
            </w:r>
          </w:p>
        </w:tc>
        <w:tc>
          <w:tcPr>
            <w:tcW w:w="1357" w:type="pct"/>
            <w:gridSpan w:val="4"/>
            <w:shd w:val="clear" w:color="auto" w:fill="auto"/>
            <w:vAlign w:val="center"/>
          </w:tcPr>
          <w:p w:rsidR="008058A1" w:rsidRPr="0050541F" w:rsidRDefault="008058A1" w:rsidP="008058A1">
            <w:pPr>
              <w:keepNext/>
              <w:tabs>
                <w:tab w:val="left" w:pos="3687"/>
              </w:tabs>
              <w:ind w:left="117" w:right="-102" w:hanging="16"/>
              <w:jc w:val="center"/>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8058A1" w:rsidRPr="0050541F" w:rsidRDefault="008058A1" w:rsidP="008058A1">
            <w:pPr>
              <w:keepNext/>
              <w:tabs>
                <w:tab w:val="left" w:pos="3687"/>
              </w:tabs>
              <w:ind w:left="117" w:right="-102" w:hanging="16"/>
              <w:jc w:val="center"/>
              <w:rPr>
                <w:bCs/>
                <w:sz w:val="28"/>
                <w:szCs w:val="28"/>
              </w:rPr>
            </w:pPr>
            <w:r w:rsidRPr="0050541F">
              <w:rPr>
                <w:bCs/>
                <w:sz w:val="28"/>
                <w:szCs w:val="28"/>
              </w:rPr>
              <w:t>Обеспечивающая познавательный туризм</w:t>
            </w:r>
          </w:p>
        </w:tc>
        <w:tc>
          <w:tcPr>
            <w:tcW w:w="1436" w:type="pct"/>
          </w:tcPr>
          <w:p w:rsidR="008058A1" w:rsidRPr="0050541F" w:rsidRDefault="008058A1" w:rsidP="008058A1">
            <w:pPr>
              <w:keepNext/>
              <w:ind w:left="140" w:right="-99"/>
              <w:jc w:val="both"/>
              <w:rPr>
                <w:bCs/>
                <w:sz w:val="28"/>
                <w:szCs w:val="28"/>
              </w:rPr>
            </w:pPr>
            <w:r w:rsidRPr="0050541F">
              <w:rPr>
                <w:bCs/>
                <w:sz w:val="28"/>
                <w:szCs w:val="28"/>
              </w:rPr>
              <w:t>минимальная/максимальная площадь земельных участков</w:t>
            </w:r>
          </w:p>
          <w:p w:rsidR="008058A1" w:rsidRPr="0050541F" w:rsidRDefault="008058A1" w:rsidP="008058A1">
            <w:pPr>
              <w:keepNext/>
              <w:ind w:left="140" w:right="-99"/>
              <w:jc w:val="both"/>
              <w:rPr>
                <w:bCs/>
                <w:sz w:val="28"/>
                <w:szCs w:val="28"/>
              </w:rPr>
            </w:pPr>
            <w:r w:rsidRPr="0050541F">
              <w:rPr>
                <w:bCs/>
                <w:sz w:val="28"/>
                <w:szCs w:val="28"/>
              </w:rPr>
              <w:t>– 10 /20000 кв. м;</w:t>
            </w:r>
          </w:p>
          <w:p w:rsidR="008058A1" w:rsidRPr="0050541F" w:rsidRDefault="008058A1" w:rsidP="008058A1">
            <w:pPr>
              <w:keepNext/>
              <w:ind w:left="140" w:right="-99"/>
              <w:jc w:val="both"/>
              <w:rPr>
                <w:bCs/>
                <w:sz w:val="28"/>
                <w:szCs w:val="28"/>
              </w:rPr>
            </w:pPr>
            <w:r w:rsidRPr="0050541F">
              <w:rPr>
                <w:bCs/>
                <w:sz w:val="28"/>
                <w:szCs w:val="28"/>
              </w:rPr>
              <w:t>регламенты не распространяются.</w:t>
            </w:r>
          </w:p>
          <w:p w:rsidR="008058A1" w:rsidRPr="0050541F" w:rsidRDefault="008058A1" w:rsidP="008058A1">
            <w:pPr>
              <w:keepNext/>
              <w:ind w:left="140"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058A1" w:rsidRPr="0050541F" w:rsidTr="008058A1">
        <w:tblPrEx>
          <w:tblCellMar>
            <w:left w:w="108" w:type="dxa"/>
            <w:right w:w="108" w:type="dxa"/>
          </w:tblCellMar>
        </w:tblPrEx>
        <w:trPr>
          <w:trHeight w:val="616"/>
        </w:trPr>
        <w:tc>
          <w:tcPr>
            <w:tcW w:w="586" w:type="pct"/>
            <w:shd w:val="clear" w:color="auto" w:fill="auto"/>
            <w:vAlign w:val="center"/>
          </w:tcPr>
          <w:p w:rsidR="008058A1" w:rsidRPr="0050541F" w:rsidRDefault="008058A1" w:rsidP="008058A1">
            <w:pPr>
              <w:keepNext/>
              <w:ind w:left="-103" w:right="-105" w:hanging="16"/>
              <w:jc w:val="both"/>
              <w:rPr>
                <w:bCs/>
                <w:sz w:val="28"/>
                <w:szCs w:val="28"/>
              </w:rPr>
            </w:pPr>
            <w:r w:rsidRPr="0050541F">
              <w:rPr>
                <w:bCs/>
                <w:sz w:val="28"/>
                <w:szCs w:val="28"/>
              </w:rPr>
              <w:t>Земельные участки</w:t>
            </w:r>
          </w:p>
          <w:p w:rsidR="008058A1" w:rsidRPr="0050541F" w:rsidRDefault="008058A1" w:rsidP="008058A1">
            <w:pPr>
              <w:keepNext/>
              <w:ind w:left="-103" w:right="-105" w:hanging="16"/>
              <w:jc w:val="both"/>
              <w:rPr>
                <w:bCs/>
                <w:sz w:val="28"/>
                <w:szCs w:val="28"/>
              </w:rPr>
            </w:pPr>
            <w:r w:rsidRPr="0050541F">
              <w:rPr>
                <w:bCs/>
                <w:sz w:val="28"/>
                <w:szCs w:val="28"/>
              </w:rPr>
              <w:t>(территории) общего пользования</w:t>
            </w:r>
          </w:p>
        </w:tc>
        <w:tc>
          <w:tcPr>
            <w:tcW w:w="550" w:type="pct"/>
            <w:shd w:val="clear" w:color="auto" w:fill="auto"/>
            <w:vAlign w:val="center"/>
          </w:tcPr>
          <w:p w:rsidR="008058A1" w:rsidRPr="0050541F" w:rsidRDefault="008058A1" w:rsidP="008058A1">
            <w:pPr>
              <w:keepNext/>
              <w:ind w:left="-111" w:right="-103" w:hanging="16"/>
              <w:jc w:val="both"/>
              <w:rPr>
                <w:bCs/>
                <w:sz w:val="28"/>
                <w:szCs w:val="28"/>
              </w:rPr>
            </w:pPr>
            <w:r w:rsidRPr="0050541F">
              <w:rPr>
                <w:bCs/>
                <w:sz w:val="28"/>
                <w:szCs w:val="28"/>
              </w:rPr>
              <w:t>12</w:t>
            </w:r>
          </w:p>
        </w:tc>
        <w:tc>
          <w:tcPr>
            <w:tcW w:w="1064" w:type="pct"/>
            <w:gridSpan w:val="2"/>
            <w:shd w:val="clear" w:color="auto" w:fill="auto"/>
            <w:vAlign w:val="center"/>
          </w:tcPr>
          <w:p w:rsidR="008058A1" w:rsidRPr="0050541F" w:rsidRDefault="008058A1" w:rsidP="008058A1">
            <w:pPr>
              <w:keepNext/>
              <w:ind w:left="-113" w:right="-103" w:hanging="16"/>
              <w:jc w:val="both"/>
              <w:rPr>
                <w:bCs/>
                <w:sz w:val="28"/>
                <w:szCs w:val="28"/>
              </w:rPr>
            </w:pPr>
            <w:r w:rsidRPr="0050541F">
              <w:rPr>
                <w:bCs/>
                <w:sz w:val="28"/>
                <w:szCs w:val="28"/>
              </w:rPr>
              <w:t>О</w:t>
            </w:r>
          </w:p>
        </w:tc>
        <w:tc>
          <w:tcPr>
            <w:tcW w:w="1355" w:type="pct"/>
            <w:gridSpan w:val="3"/>
            <w:shd w:val="clear" w:color="auto" w:fill="auto"/>
            <w:vAlign w:val="center"/>
          </w:tcPr>
          <w:p w:rsidR="008058A1" w:rsidRPr="0050541F" w:rsidRDefault="008058A1" w:rsidP="008058A1">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8058A1" w:rsidRPr="0050541F" w:rsidRDefault="008058A1" w:rsidP="008058A1">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1445" w:type="pct"/>
            <w:gridSpan w:val="2"/>
          </w:tcPr>
          <w:p w:rsidR="008058A1" w:rsidRPr="0050541F" w:rsidRDefault="008058A1" w:rsidP="008058A1">
            <w:pPr>
              <w:keepNext/>
              <w:ind w:left="-114" w:right="-99"/>
              <w:jc w:val="both"/>
              <w:rPr>
                <w:bCs/>
                <w:sz w:val="28"/>
                <w:szCs w:val="28"/>
              </w:rPr>
            </w:pPr>
            <w:r w:rsidRPr="0050541F">
              <w:rPr>
                <w:bCs/>
                <w:sz w:val="28"/>
                <w:szCs w:val="28"/>
              </w:rPr>
              <w:t>минимальная/максимал</w:t>
            </w:r>
            <w:r w:rsidR="006D71DA" w:rsidRPr="0050541F">
              <w:rPr>
                <w:bCs/>
                <w:sz w:val="28"/>
                <w:szCs w:val="28"/>
              </w:rPr>
              <w:t>ьная</w:t>
            </w:r>
            <w:r w:rsidR="006D71DA" w:rsidRPr="0050541F">
              <w:rPr>
                <w:bCs/>
                <w:sz w:val="28"/>
                <w:szCs w:val="28"/>
              </w:rPr>
              <w:tab/>
              <w:t>площадь</w:t>
            </w:r>
            <w:r w:rsidR="006D71DA" w:rsidRPr="0050541F">
              <w:rPr>
                <w:bCs/>
                <w:sz w:val="28"/>
                <w:szCs w:val="28"/>
              </w:rPr>
              <w:tab/>
              <w:t>земельных</w:t>
            </w:r>
            <w:r w:rsidR="006D71DA" w:rsidRPr="0050541F">
              <w:rPr>
                <w:bCs/>
                <w:sz w:val="28"/>
                <w:szCs w:val="28"/>
              </w:rPr>
              <w:tab/>
              <w:t>участков</w:t>
            </w:r>
          </w:p>
          <w:p w:rsidR="008058A1" w:rsidRPr="0050541F" w:rsidRDefault="008058A1" w:rsidP="008058A1">
            <w:pPr>
              <w:keepNext/>
              <w:ind w:left="-114" w:right="-99"/>
              <w:jc w:val="both"/>
              <w:rPr>
                <w:bCs/>
                <w:sz w:val="28"/>
                <w:szCs w:val="28"/>
              </w:rPr>
            </w:pPr>
            <w:r w:rsidRPr="0050541F">
              <w:rPr>
                <w:bCs/>
                <w:sz w:val="28"/>
                <w:szCs w:val="28"/>
              </w:rPr>
              <w:t>регламенты не распространяются;</w:t>
            </w:r>
          </w:p>
          <w:p w:rsidR="008058A1" w:rsidRPr="0050541F" w:rsidRDefault="008058A1" w:rsidP="008058A1">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93D72" w:rsidRPr="0050541F" w:rsidTr="008058A1">
        <w:tblPrEx>
          <w:tblCellMar>
            <w:left w:w="108" w:type="dxa"/>
            <w:right w:w="108" w:type="dxa"/>
          </w:tblCellMar>
        </w:tblPrEx>
        <w:trPr>
          <w:trHeight w:val="616"/>
        </w:trPr>
        <w:tc>
          <w:tcPr>
            <w:tcW w:w="586" w:type="pct"/>
            <w:shd w:val="clear" w:color="auto" w:fill="auto"/>
            <w:vAlign w:val="center"/>
          </w:tcPr>
          <w:p w:rsidR="00593D72" w:rsidRPr="0050541F" w:rsidRDefault="00593D72" w:rsidP="00593D72">
            <w:pPr>
              <w:keepNext/>
              <w:keepLines/>
              <w:suppressAutoHyphens/>
              <w:ind w:left="-103" w:right="-105"/>
              <w:jc w:val="both"/>
              <w:rPr>
                <w:sz w:val="28"/>
                <w:szCs w:val="28"/>
              </w:rPr>
            </w:pPr>
            <w:r w:rsidRPr="0050541F">
              <w:rPr>
                <w:sz w:val="28"/>
                <w:szCs w:val="28"/>
              </w:rPr>
              <w:t>Магазины</w:t>
            </w:r>
          </w:p>
        </w:tc>
        <w:tc>
          <w:tcPr>
            <w:tcW w:w="550" w:type="pct"/>
            <w:shd w:val="clear" w:color="auto" w:fill="auto"/>
            <w:vAlign w:val="center"/>
          </w:tcPr>
          <w:p w:rsidR="00593D72" w:rsidRPr="0050541F" w:rsidRDefault="00593D72" w:rsidP="00593D72">
            <w:pPr>
              <w:keepNext/>
              <w:keepLines/>
              <w:suppressAutoHyphens/>
              <w:ind w:left="-111" w:right="-103"/>
              <w:jc w:val="both"/>
              <w:rPr>
                <w:sz w:val="28"/>
                <w:szCs w:val="28"/>
              </w:rPr>
            </w:pPr>
            <w:r w:rsidRPr="0050541F">
              <w:rPr>
                <w:sz w:val="28"/>
                <w:szCs w:val="28"/>
              </w:rPr>
              <w:t>4.4</w:t>
            </w:r>
          </w:p>
        </w:tc>
        <w:tc>
          <w:tcPr>
            <w:tcW w:w="1064" w:type="pct"/>
            <w:gridSpan w:val="2"/>
            <w:shd w:val="clear" w:color="auto" w:fill="auto"/>
            <w:vAlign w:val="center"/>
          </w:tcPr>
          <w:p w:rsidR="00593D72" w:rsidRPr="0050541F" w:rsidRDefault="00593D72" w:rsidP="00593D72">
            <w:pPr>
              <w:keepNext/>
              <w:keepLines/>
              <w:suppressAutoHyphens/>
              <w:ind w:left="-113" w:right="-103"/>
              <w:jc w:val="both"/>
              <w:rPr>
                <w:sz w:val="28"/>
                <w:szCs w:val="28"/>
              </w:rPr>
            </w:pPr>
            <w:r>
              <w:rPr>
                <w:sz w:val="28"/>
                <w:szCs w:val="28"/>
              </w:rPr>
              <w:t>У</w:t>
            </w:r>
          </w:p>
        </w:tc>
        <w:tc>
          <w:tcPr>
            <w:tcW w:w="1355" w:type="pct"/>
            <w:gridSpan w:val="3"/>
            <w:shd w:val="clear" w:color="auto" w:fill="auto"/>
            <w:vAlign w:val="center"/>
          </w:tcPr>
          <w:p w:rsidR="00593D72" w:rsidRPr="0050541F" w:rsidRDefault="00593D72" w:rsidP="00593D72">
            <w:pPr>
              <w:keepNext/>
              <w:keepLines/>
              <w:suppressAutoHyphens/>
              <w:ind w:left="-113" w:right="-105"/>
              <w:rPr>
                <w:sz w:val="28"/>
                <w:szCs w:val="28"/>
              </w:rPr>
            </w:pPr>
            <w:r w:rsidRPr="0050541F">
              <w:rPr>
                <w:sz w:val="28"/>
                <w:szCs w:val="28"/>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445" w:type="pct"/>
            <w:gridSpan w:val="2"/>
          </w:tcPr>
          <w:p w:rsidR="00593D72" w:rsidRPr="0050541F" w:rsidRDefault="00593D72" w:rsidP="00593D72">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200 кв. м;</w:t>
            </w:r>
          </w:p>
          <w:p w:rsidR="00593D72" w:rsidRPr="0050541F" w:rsidRDefault="00593D72" w:rsidP="00593D72">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 кв. м;</w:t>
            </w:r>
          </w:p>
          <w:p w:rsidR="00593D72" w:rsidRPr="0050541F" w:rsidRDefault="00593D72" w:rsidP="00593D72">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10 м;</w:t>
            </w:r>
          </w:p>
          <w:p w:rsidR="00593D72" w:rsidRPr="0050541F" w:rsidRDefault="00593D72" w:rsidP="00593D72">
            <w:pPr>
              <w:keepNext/>
              <w:ind w:left="-111"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3;</w:t>
            </w:r>
          </w:p>
          <w:p w:rsidR="00593D72" w:rsidRPr="0050541F" w:rsidRDefault="00593D72" w:rsidP="00593D72">
            <w:pPr>
              <w:keepNext/>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20 м;</w:t>
            </w:r>
          </w:p>
          <w:p w:rsidR="00593D72" w:rsidRPr="0050541F" w:rsidRDefault="00593D72" w:rsidP="00593D72">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593D72" w:rsidRPr="0050541F" w:rsidRDefault="00593D72" w:rsidP="00593D72">
            <w:pPr>
              <w:suppressAutoHyphens/>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593D72" w:rsidRPr="0050541F" w:rsidRDefault="00593D72" w:rsidP="00593D72">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1 м. </w:t>
            </w:r>
          </w:p>
          <w:p w:rsidR="00593D72" w:rsidRPr="0050541F" w:rsidRDefault="00593D72" w:rsidP="00593D72">
            <w:pPr>
              <w:keepNext/>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5 м.</w:t>
            </w:r>
          </w:p>
        </w:tc>
      </w:tr>
    </w:tbl>
    <w:p w:rsidR="00460ED6" w:rsidRPr="0050541F" w:rsidRDefault="00460ED6" w:rsidP="00460ED6">
      <w:pPr>
        <w:suppressAutoHyphens/>
        <w:ind w:firstLine="720"/>
        <w:jc w:val="both"/>
        <w:rPr>
          <w:sz w:val="28"/>
          <w:szCs w:val="28"/>
        </w:rPr>
        <w:sectPr w:rsidR="00460ED6" w:rsidRPr="0050541F" w:rsidSect="00460ED6">
          <w:pgSz w:w="16838" w:h="11906" w:orient="landscape"/>
          <w:pgMar w:top="1701" w:right="1134" w:bottom="567" w:left="1134" w:header="709" w:footer="709" w:gutter="0"/>
          <w:cols w:space="708"/>
          <w:docGrid w:linePitch="360"/>
        </w:sectPr>
      </w:pPr>
    </w:p>
    <w:p w:rsidR="00460ED6" w:rsidRPr="0050541F" w:rsidRDefault="00460ED6" w:rsidP="00460ED6">
      <w:pPr>
        <w:suppressAutoHyphens/>
        <w:ind w:firstLine="720"/>
        <w:jc w:val="both"/>
        <w:rPr>
          <w:sz w:val="28"/>
          <w:szCs w:val="28"/>
        </w:rPr>
      </w:pPr>
      <w:r w:rsidRPr="0050541F">
        <w:rPr>
          <w:sz w:val="28"/>
          <w:szCs w:val="28"/>
        </w:rPr>
        <w:t>Примечание:</w:t>
      </w:r>
    </w:p>
    <w:p w:rsidR="00460ED6" w:rsidRPr="0050541F" w:rsidRDefault="00460ED6" w:rsidP="001C6A71">
      <w:pPr>
        <w:numPr>
          <w:ilvl w:val="0"/>
          <w:numId w:val="7"/>
        </w:numPr>
        <w:ind w:left="0" w:firstLine="700"/>
        <w:jc w:val="both"/>
        <w:rPr>
          <w:sz w:val="28"/>
          <w:szCs w:val="28"/>
        </w:rPr>
      </w:pPr>
      <w:r w:rsidRPr="0050541F">
        <w:rPr>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460ED6" w:rsidRPr="0050541F" w:rsidRDefault="00460ED6" w:rsidP="001C6A71">
      <w:pPr>
        <w:numPr>
          <w:ilvl w:val="0"/>
          <w:numId w:val="7"/>
        </w:numPr>
        <w:ind w:left="0" w:firstLine="700"/>
        <w:jc w:val="both"/>
        <w:rPr>
          <w:sz w:val="28"/>
          <w:szCs w:val="28"/>
        </w:rPr>
      </w:pPr>
      <w:r w:rsidRPr="0050541F">
        <w:rPr>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 Сток ливневых вод необходимо организовывать в границах земельного участка либо (при наличии) в организованную ливневую канализацию, расположенную на территории Тимашевского городского поселения Тимашевского района.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w:t>
      </w:r>
      <w:r w:rsidR="005A6EF7" w:rsidRPr="0050541F">
        <w:rPr>
          <w:sz w:val="28"/>
          <w:szCs w:val="28"/>
        </w:rPr>
        <w:t xml:space="preserve"> </w:t>
      </w:r>
      <w:r w:rsidRPr="0050541F">
        <w:rPr>
          <w:sz w:val="28"/>
          <w:szCs w:val="28"/>
        </w:rPr>
        <w:t>м;</w:t>
      </w:r>
    </w:p>
    <w:p w:rsidR="00460ED6" w:rsidRPr="0050541F" w:rsidRDefault="00460ED6" w:rsidP="001C6A71">
      <w:pPr>
        <w:numPr>
          <w:ilvl w:val="0"/>
          <w:numId w:val="7"/>
        </w:numPr>
        <w:ind w:left="0" w:firstLine="700"/>
        <w:jc w:val="both"/>
        <w:rPr>
          <w:sz w:val="28"/>
          <w:szCs w:val="28"/>
        </w:rPr>
      </w:pPr>
      <w:r w:rsidRPr="0050541F">
        <w:rPr>
          <w:sz w:val="28"/>
          <w:szCs w:val="28"/>
        </w:rPr>
        <w:t>отмостка должна располагаться в пределах отведенного (предоставленного) земельного участка. Уклон отмостки рекомендуется принимать не менее 10% в сторону от здания;</w:t>
      </w:r>
    </w:p>
    <w:p w:rsidR="00460ED6" w:rsidRPr="0050541F" w:rsidRDefault="00460ED6" w:rsidP="001C6A71">
      <w:pPr>
        <w:numPr>
          <w:ilvl w:val="0"/>
          <w:numId w:val="7"/>
        </w:numPr>
        <w:ind w:left="0" w:firstLine="700"/>
        <w:jc w:val="both"/>
        <w:rPr>
          <w:sz w:val="28"/>
          <w:szCs w:val="28"/>
        </w:rPr>
      </w:pPr>
      <w:r w:rsidRPr="0050541F">
        <w:rPr>
          <w:sz w:val="28"/>
          <w:szCs w:val="28"/>
        </w:rPr>
        <w:t xml:space="preserve">требования к ограждению земельных участков: </w:t>
      </w:r>
    </w:p>
    <w:p w:rsidR="00460ED6" w:rsidRPr="0050541F" w:rsidRDefault="00460ED6" w:rsidP="001C6A71">
      <w:pPr>
        <w:numPr>
          <w:ilvl w:val="0"/>
          <w:numId w:val="6"/>
        </w:numPr>
        <w:ind w:left="0" w:firstLine="700"/>
        <w:jc w:val="both"/>
        <w:rPr>
          <w:sz w:val="28"/>
          <w:szCs w:val="28"/>
        </w:rPr>
      </w:pPr>
      <w:r w:rsidRPr="0050541F">
        <w:rPr>
          <w:sz w:val="28"/>
          <w:szCs w:val="28"/>
        </w:rPr>
        <w:t xml:space="preserve">высота ограждения земельных участков должна быть не более </w:t>
      </w:r>
      <w:r w:rsidR="00C13DE7" w:rsidRPr="0050541F">
        <w:rPr>
          <w:sz w:val="28"/>
          <w:szCs w:val="28"/>
        </w:rPr>
        <w:t>2</w:t>
      </w:r>
      <w:r w:rsidRPr="0050541F">
        <w:rPr>
          <w:sz w:val="28"/>
          <w:szCs w:val="28"/>
        </w:rPr>
        <w:t xml:space="preserve"> м; </w:t>
      </w:r>
    </w:p>
    <w:p w:rsidR="00460ED6" w:rsidRPr="0050541F" w:rsidRDefault="00460ED6" w:rsidP="001C6A71">
      <w:pPr>
        <w:numPr>
          <w:ilvl w:val="0"/>
          <w:numId w:val="6"/>
        </w:numPr>
        <w:ind w:left="0" w:firstLine="700"/>
        <w:jc w:val="both"/>
        <w:rPr>
          <w:sz w:val="28"/>
          <w:szCs w:val="28"/>
        </w:rPr>
      </w:pPr>
      <w:r w:rsidRPr="0050541F">
        <w:rPr>
          <w:sz w:val="28"/>
          <w:szCs w:val="28"/>
        </w:rPr>
        <w:t>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460ED6" w:rsidRPr="0050541F" w:rsidRDefault="00460ED6" w:rsidP="001C6A71">
      <w:pPr>
        <w:numPr>
          <w:ilvl w:val="0"/>
          <w:numId w:val="6"/>
        </w:numPr>
        <w:ind w:left="0" w:firstLine="700"/>
        <w:jc w:val="both"/>
        <w:rPr>
          <w:sz w:val="28"/>
          <w:szCs w:val="28"/>
        </w:rPr>
      </w:pPr>
      <w:r w:rsidRPr="0050541F">
        <w:rPr>
          <w:sz w:val="28"/>
          <w:szCs w:val="28"/>
        </w:rPr>
        <w:t xml:space="preserve">ограждения между смежными земельными участками должны быть проветриваемыми на высоту не менее 0,3 м от уровня земли; </w:t>
      </w:r>
    </w:p>
    <w:p w:rsidR="00460ED6" w:rsidRPr="0050541F" w:rsidRDefault="00460ED6" w:rsidP="001C6A71">
      <w:pPr>
        <w:numPr>
          <w:ilvl w:val="0"/>
          <w:numId w:val="6"/>
        </w:numPr>
        <w:ind w:left="0" w:firstLine="700"/>
        <w:jc w:val="both"/>
        <w:rPr>
          <w:sz w:val="28"/>
          <w:szCs w:val="28"/>
        </w:rPr>
      </w:pPr>
      <w:r w:rsidRPr="0050541F">
        <w:rPr>
          <w:sz w:val="28"/>
          <w:szCs w:val="28"/>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460ED6" w:rsidRPr="0050541F" w:rsidRDefault="00460ED6" w:rsidP="001C6A71">
      <w:pPr>
        <w:numPr>
          <w:ilvl w:val="0"/>
          <w:numId w:val="6"/>
        </w:numPr>
        <w:ind w:left="0" w:firstLine="700"/>
        <w:jc w:val="both"/>
        <w:rPr>
          <w:sz w:val="28"/>
          <w:szCs w:val="28"/>
        </w:rPr>
      </w:pPr>
      <w:r w:rsidRPr="0050541F">
        <w:rPr>
          <w:sz w:val="28"/>
          <w:szCs w:val="28"/>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460ED6" w:rsidRPr="0050541F" w:rsidRDefault="00460ED6" w:rsidP="001C6A71">
      <w:pPr>
        <w:numPr>
          <w:ilvl w:val="0"/>
          <w:numId w:val="6"/>
        </w:numPr>
        <w:suppressAutoHyphens/>
        <w:ind w:left="0" w:firstLine="700"/>
        <w:jc w:val="both"/>
        <w:rPr>
          <w:sz w:val="28"/>
          <w:szCs w:val="28"/>
        </w:rPr>
      </w:pPr>
      <w:r w:rsidRPr="0050541F">
        <w:rPr>
          <w:sz w:val="28"/>
          <w:szCs w:val="28"/>
        </w:rPr>
        <w:t xml:space="preserve">по взаимному согласию собственников смежных земельных участков допускается устройство сплошных ограждений. При общей толщине конструкции ограждения до </w:t>
      </w:r>
      <w:smartTag w:uri="urn:schemas-microsoft-com:office:smarttags" w:element="metricconverter">
        <w:smartTagPr>
          <w:attr w:name="ProductID" w:val="100 мм"/>
        </w:smartTagPr>
        <w:r w:rsidRPr="0050541F">
          <w:rPr>
            <w:sz w:val="28"/>
            <w:szCs w:val="28"/>
          </w:rPr>
          <w:t>100 мм</w:t>
        </w:r>
      </w:smartTag>
      <w:r w:rsidRPr="0050541F">
        <w:rPr>
          <w:sz w:val="28"/>
          <w:szCs w:val="28"/>
        </w:rPr>
        <w:t xml:space="preserve">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460ED6" w:rsidRPr="0050541F" w:rsidRDefault="00460ED6" w:rsidP="00182873">
      <w:pPr>
        <w:numPr>
          <w:ilvl w:val="0"/>
          <w:numId w:val="17"/>
        </w:numPr>
        <w:suppressAutoHyphens/>
        <w:ind w:left="0" w:firstLine="700"/>
        <w:jc w:val="both"/>
        <w:rPr>
          <w:sz w:val="28"/>
          <w:szCs w:val="28"/>
        </w:rPr>
      </w:pPr>
      <w:r w:rsidRPr="0050541F">
        <w:rPr>
          <w:sz w:val="28"/>
          <w:szCs w:val="28"/>
        </w:rPr>
        <w:t>запрещается поднятие уровня земельного участка выше чем                              на 0,15 м относительно уровня смежных земельных участков, однако по взаимному (удостоверенному нотариально) согласию собственников смежных земельных участков допускается поднятие уровня земельного участка путем отсыпки грунта выше чем 0,15 м;</w:t>
      </w:r>
    </w:p>
    <w:p w:rsidR="00460ED6" w:rsidRPr="0050541F" w:rsidRDefault="00460ED6" w:rsidP="00182873">
      <w:pPr>
        <w:numPr>
          <w:ilvl w:val="0"/>
          <w:numId w:val="17"/>
        </w:numPr>
        <w:suppressAutoHyphens/>
        <w:ind w:left="0" w:firstLine="700"/>
        <w:jc w:val="both"/>
        <w:rPr>
          <w:sz w:val="28"/>
          <w:szCs w:val="28"/>
        </w:rPr>
      </w:pPr>
      <w:r w:rsidRPr="0050541F">
        <w:rPr>
          <w:sz w:val="28"/>
          <w:szCs w:val="28"/>
        </w:rPr>
        <w:t>запрещается изменение уровня земель общего пользования без согласования с органами местного самоуправления;</w:t>
      </w:r>
    </w:p>
    <w:p w:rsidR="00460ED6" w:rsidRPr="0050541F" w:rsidRDefault="00460ED6" w:rsidP="00182873">
      <w:pPr>
        <w:numPr>
          <w:ilvl w:val="0"/>
          <w:numId w:val="18"/>
        </w:numPr>
        <w:suppressAutoHyphens/>
        <w:ind w:left="0" w:firstLine="700"/>
        <w:jc w:val="both"/>
        <w:rPr>
          <w:sz w:val="28"/>
          <w:szCs w:val="28"/>
        </w:rPr>
      </w:pPr>
      <w:r w:rsidRPr="0050541F">
        <w:rPr>
          <w:sz w:val="28"/>
          <w:szCs w:val="28"/>
        </w:rPr>
        <w:t>допускается поднятие уровня земельного участка путем отсыпки грунта для земельных участков находящихся в зонах подверженных затоплению и подтоплению путем разработки мероприятий по инженерной защите территорий;</w:t>
      </w:r>
    </w:p>
    <w:p w:rsidR="00460ED6" w:rsidRPr="0050541F" w:rsidRDefault="00460ED6" w:rsidP="00182873">
      <w:pPr>
        <w:numPr>
          <w:ilvl w:val="0"/>
          <w:numId w:val="18"/>
        </w:numPr>
        <w:suppressAutoHyphens/>
        <w:ind w:left="0" w:firstLine="700"/>
        <w:jc w:val="both"/>
        <w:rPr>
          <w:sz w:val="28"/>
          <w:szCs w:val="28"/>
        </w:rPr>
      </w:pPr>
      <w:r w:rsidRPr="0050541F">
        <w:rPr>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460ED6" w:rsidRPr="0050541F" w:rsidRDefault="00460ED6" w:rsidP="00182873">
      <w:pPr>
        <w:numPr>
          <w:ilvl w:val="0"/>
          <w:numId w:val="18"/>
        </w:numPr>
        <w:suppressAutoHyphens/>
        <w:ind w:left="0" w:firstLine="700"/>
        <w:jc w:val="both"/>
        <w:rPr>
          <w:sz w:val="28"/>
          <w:szCs w:val="28"/>
        </w:rPr>
      </w:pPr>
      <w:r w:rsidRPr="0050541F">
        <w:rPr>
          <w:sz w:val="28"/>
          <w:szCs w:val="28"/>
        </w:rPr>
        <w:t>на территориях, подверженных затоплению и подтоплению,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460ED6" w:rsidRPr="0050541F" w:rsidRDefault="00460ED6" w:rsidP="00182873">
      <w:pPr>
        <w:numPr>
          <w:ilvl w:val="0"/>
          <w:numId w:val="19"/>
        </w:numPr>
        <w:suppressAutoHyphens/>
        <w:ind w:left="0" w:firstLine="700"/>
        <w:jc w:val="both"/>
        <w:rPr>
          <w:sz w:val="28"/>
          <w:szCs w:val="28"/>
        </w:rPr>
      </w:pPr>
      <w:r w:rsidRPr="0050541F">
        <w:rPr>
          <w:sz w:val="28"/>
          <w:szCs w:val="28"/>
        </w:rPr>
        <w:t>при проектировании и строительстве в зонах затопления, подтопления, а также водоохранных зонах необходимо:</w:t>
      </w:r>
    </w:p>
    <w:p w:rsidR="00460ED6" w:rsidRPr="0050541F" w:rsidRDefault="00460ED6" w:rsidP="00182873">
      <w:pPr>
        <w:numPr>
          <w:ilvl w:val="0"/>
          <w:numId w:val="20"/>
        </w:numPr>
        <w:suppressAutoHyphens/>
        <w:ind w:left="0" w:firstLine="700"/>
        <w:jc w:val="both"/>
        <w:rPr>
          <w:sz w:val="28"/>
          <w:szCs w:val="28"/>
        </w:rPr>
      </w:pPr>
      <w:r w:rsidRPr="0050541F">
        <w:rPr>
          <w:sz w:val="28"/>
          <w:szCs w:val="28"/>
        </w:rPr>
        <w:t>предусматривать разработку мероприятий по инженерной защите территорий от затопления и подтопления;</w:t>
      </w:r>
    </w:p>
    <w:p w:rsidR="00460ED6" w:rsidRPr="0050541F" w:rsidRDefault="00460ED6" w:rsidP="00182873">
      <w:pPr>
        <w:numPr>
          <w:ilvl w:val="0"/>
          <w:numId w:val="20"/>
        </w:numPr>
        <w:suppressAutoHyphens/>
        <w:ind w:left="0" w:firstLine="700"/>
        <w:jc w:val="both"/>
        <w:rPr>
          <w:sz w:val="28"/>
          <w:szCs w:val="28"/>
        </w:rPr>
      </w:pPr>
      <w:r w:rsidRPr="0050541F">
        <w:rPr>
          <w:sz w:val="28"/>
          <w:szCs w:val="28"/>
        </w:rPr>
        <w:t>производить деятельность в соответствии с Федеральным законом от 20 декабря 2004 г. № 166-ФЗ «О рыболовстве и сохранении водных биологических ресурсов».</w:t>
      </w:r>
    </w:p>
    <w:p w:rsidR="004F795B" w:rsidRPr="0050541F" w:rsidRDefault="004F795B" w:rsidP="004F795B">
      <w:pPr>
        <w:suppressAutoHyphens/>
        <w:ind w:firstLine="709"/>
        <w:jc w:val="both"/>
        <w:rPr>
          <w:sz w:val="28"/>
          <w:szCs w:val="28"/>
        </w:rPr>
      </w:pPr>
      <w:r w:rsidRPr="0050541F">
        <w:rPr>
          <w:sz w:val="28"/>
          <w:szCs w:val="28"/>
        </w:rPr>
        <w:t xml:space="preserve">11) Проектирование и строительство объектов капитального строительства, строений, сооружений должно соответствовать </w:t>
      </w:r>
      <w:r w:rsidRPr="0050541F">
        <w:rPr>
          <w:bCs/>
          <w:sz w:val="28"/>
          <w:szCs w:val="28"/>
        </w:rPr>
        <w:t xml:space="preserve">требованиям </w:t>
      </w:r>
      <w:r w:rsidRPr="0050541F">
        <w:rPr>
          <w:sz w:val="28"/>
          <w:szCs w:val="28"/>
        </w:rPr>
        <w:t>СП 42.13330.2016 «</w:t>
      </w:r>
      <w:hyperlink r:id="rId734" w:history="1">
        <w:r w:rsidRPr="0050541F">
          <w:rPr>
            <w:sz w:val="28"/>
            <w:szCs w:val="28"/>
          </w:rPr>
          <w:t>СНиП 2.07.01-89</w:t>
        </w:r>
      </w:hyperlink>
      <w:r w:rsidRPr="0050541F">
        <w:rPr>
          <w:bCs/>
          <w:sz w:val="28"/>
          <w:szCs w:val="28"/>
        </w:rPr>
        <w:t>*</w:t>
      </w:r>
      <w:r w:rsidRPr="0050541F">
        <w:rPr>
          <w:sz w:val="28"/>
          <w:szCs w:val="28"/>
        </w:rPr>
        <w:t xml:space="preserve"> Градостроительство. Планировка и застройка городских и сельских поселений» (Приказ Минстроя России от 30 декабря 2016 года № 1034/пр</w:t>
      </w:r>
      <w:r w:rsidRPr="0050541F">
        <w:rPr>
          <w:bCs/>
          <w:sz w:val="28"/>
          <w:szCs w:val="28"/>
        </w:rPr>
        <w:t>), нормативам градостроительного проектирования Краснодарского края, местным нормативам градостроительного проектирования муниципальног</w:t>
      </w:r>
      <w:r w:rsidR="00C13DE7" w:rsidRPr="0050541F">
        <w:rPr>
          <w:bCs/>
          <w:sz w:val="28"/>
          <w:szCs w:val="28"/>
        </w:rPr>
        <w:t>о образования Тимашевский район</w:t>
      </w:r>
      <w:r w:rsidRPr="0050541F">
        <w:rPr>
          <w:bCs/>
          <w:sz w:val="28"/>
          <w:szCs w:val="28"/>
        </w:rPr>
        <w:t>.</w:t>
      </w:r>
    </w:p>
    <w:p w:rsidR="004F795B" w:rsidRPr="0050541F" w:rsidRDefault="004F795B" w:rsidP="004F795B">
      <w:pPr>
        <w:suppressAutoHyphens/>
        <w:ind w:left="700"/>
        <w:jc w:val="both"/>
        <w:rPr>
          <w:sz w:val="28"/>
          <w:szCs w:val="28"/>
        </w:rPr>
      </w:pPr>
    </w:p>
    <w:p w:rsidR="00460ED6" w:rsidRPr="0050541F" w:rsidRDefault="00460ED6" w:rsidP="00460ED6">
      <w:pPr>
        <w:suppressAutoHyphens/>
        <w:ind w:left="700"/>
        <w:jc w:val="both"/>
        <w:rPr>
          <w:sz w:val="28"/>
          <w:szCs w:val="28"/>
        </w:rPr>
      </w:pPr>
    </w:p>
    <w:p w:rsidR="00460ED6" w:rsidRPr="0050541F" w:rsidRDefault="00460ED6" w:rsidP="00460ED6">
      <w:pPr>
        <w:ind w:firstLine="720"/>
        <w:jc w:val="center"/>
        <w:outlineLvl w:val="0"/>
        <w:rPr>
          <w:sz w:val="28"/>
          <w:szCs w:val="28"/>
        </w:rPr>
      </w:pPr>
      <w:bookmarkStart w:id="181" w:name="_Toc379293912"/>
      <w:bookmarkStart w:id="182" w:name="_Toc406406372"/>
      <w:r w:rsidRPr="0050541F">
        <w:rPr>
          <w:sz w:val="28"/>
          <w:szCs w:val="28"/>
        </w:rPr>
        <w:t xml:space="preserve">Статья </w:t>
      </w:r>
      <w:r w:rsidR="0044059D" w:rsidRPr="0050541F">
        <w:rPr>
          <w:sz w:val="28"/>
          <w:szCs w:val="28"/>
        </w:rPr>
        <w:t>65</w:t>
      </w:r>
      <w:r w:rsidRPr="0050541F">
        <w:rPr>
          <w:sz w:val="28"/>
          <w:szCs w:val="28"/>
        </w:rPr>
        <w:t xml:space="preserve"> Градостроительный регламент </w:t>
      </w:r>
    </w:p>
    <w:p w:rsidR="00460ED6" w:rsidRPr="0050541F" w:rsidRDefault="00460ED6" w:rsidP="00460ED6">
      <w:pPr>
        <w:ind w:firstLine="720"/>
        <w:jc w:val="center"/>
        <w:outlineLvl w:val="0"/>
        <w:rPr>
          <w:sz w:val="28"/>
          <w:szCs w:val="28"/>
        </w:rPr>
      </w:pPr>
      <w:r w:rsidRPr="0050541F">
        <w:rPr>
          <w:sz w:val="28"/>
          <w:szCs w:val="28"/>
        </w:rPr>
        <w:t>коммунально-складской зон</w:t>
      </w:r>
    </w:p>
    <w:p w:rsidR="00460ED6" w:rsidRPr="0050541F" w:rsidRDefault="00460ED6" w:rsidP="00460ED6">
      <w:pPr>
        <w:ind w:firstLine="720"/>
        <w:jc w:val="center"/>
        <w:outlineLvl w:val="0"/>
        <w:rPr>
          <w:sz w:val="28"/>
          <w:szCs w:val="28"/>
        </w:rPr>
      </w:pPr>
    </w:p>
    <w:p w:rsidR="00460ED6" w:rsidRPr="0050541F" w:rsidRDefault="00460ED6" w:rsidP="00460ED6">
      <w:pPr>
        <w:keepLines/>
        <w:suppressAutoHyphens/>
        <w:ind w:firstLine="720"/>
        <w:jc w:val="both"/>
        <w:rPr>
          <w:sz w:val="28"/>
          <w:szCs w:val="28"/>
        </w:rPr>
      </w:pPr>
      <w:r w:rsidRPr="0050541F">
        <w:rPr>
          <w:sz w:val="28"/>
          <w:szCs w:val="28"/>
        </w:rPr>
        <w:t>Кодовое обозначение зоны - П-2.</w:t>
      </w:r>
    </w:p>
    <w:p w:rsidR="00460ED6" w:rsidRPr="0050541F" w:rsidRDefault="009C130F" w:rsidP="00460ED6">
      <w:pPr>
        <w:suppressAutoHyphens/>
        <w:ind w:firstLine="720"/>
        <w:jc w:val="both"/>
        <w:rPr>
          <w:sz w:val="28"/>
          <w:szCs w:val="28"/>
        </w:rPr>
      </w:pPr>
      <w:r w:rsidRPr="0050541F">
        <w:rPr>
          <w:sz w:val="28"/>
          <w:szCs w:val="28"/>
        </w:rPr>
        <w:t>65</w:t>
      </w:r>
      <w:r w:rsidR="00460ED6" w:rsidRPr="0050541F">
        <w:rPr>
          <w:sz w:val="28"/>
          <w:szCs w:val="28"/>
        </w:rPr>
        <w:t>.1. Цель выделения зоны - формирование комплексов коммунальных предприятий, административных объектов, логистических центров, складских баз, деятельность которых связана с высокими уровнями шума, интенсивным движением большегрузного транспорта. Сочетание объектов различных видов разрешенного использования в единой зоне возможно при соблюдении нормативных санитарных требований.</w:t>
      </w:r>
    </w:p>
    <w:p w:rsidR="00460ED6" w:rsidRPr="0050541F" w:rsidRDefault="009C130F" w:rsidP="00460ED6">
      <w:pPr>
        <w:keepLines/>
        <w:suppressAutoHyphens/>
        <w:ind w:firstLine="720"/>
        <w:jc w:val="both"/>
        <w:rPr>
          <w:sz w:val="28"/>
          <w:szCs w:val="28"/>
        </w:rPr>
      </w:pPr>
      <w:r w:rsidRPr="0050541F">
        <w:rPr>
          <w:sz w:val="28"/>
          <w:szCs w:val="28"/>
        </w:rPr>
        <w:t>65</w:t>
      </w:r>
      <w:r w:rsidR="00460ED6" w:rsidRPr="0050541F">
        <w:rPr>
          <w:sz w:val="28"/>
          <w:szCs w:val="28"/>
        </w:rPr>
        <w:t>.2.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w:t>
      </w:r>
    </w:p>
    <w:p w:rsidR="00460ED6" w:rsidRPr="0050541F" w:rsidRDefault="009C130F" w:rsidP="00460ED6">
      <w:pPr>
        <w:keepLines/>
        <w:suppressAutoHyphens/>
        <w:ind w:firstLine="720"/>
        <w:jc w:val="both"/>
        <w:rPr>
          <w:bCs/>
          <w:sz w:val="28"/>
          <w:szCs w:val="28"/>
        </w:rPr>
      </w:pPr>
      <w:r w:rsidRPr="0050541F">
        <w:rPr>
          <w:bCs/>
          <w:sz w:val="28"/>
          <w:szCs w:val="28"/>
        </w:rPr>
        <w:t>Таблица 6</w:t>
      </w:r>
      <w:r w:rsidR="00460ED6"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П-2.</w:t>
      </w:r>
    </w:p>
    <w:p w:rsidR="00460ED6" w:rsidRPr="0050541F" w:rsidRDefault="00460ED6" w:rsidP="00460ED6">
      <w:pPr>
        <w:keepNext/>
        <w:ind w:firstLine="5"/>
        <w:jc w:val="both"/>
        <w:rPr>
          <w:bCs/>
          <w:sz w:val="28"/>
          <w:szCs w:val="28"/>
        </w:rPr>
        <w:sectPr w:rsidR="00460ED6" w:rsidRPr="0050541F" w:rsidSect="00460ED6">
          <w:pgSz w:w="11906" w:h="16838"/>
          <w:pgMar w:top="1134" w:right="567" w:bottom="1134" w:left="1700" w:header="709" w:footer="709" w:gutter="0"/>
          <w:cols w:space="708"/>
          <w:docGrid w:linePitch="360"/>
        </w:sectPr>
      </w:pPr>
    </w:p>
    <w:tbl>
      <w:tblPr>
        <w:tblW w:w="50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4"/>
        <w:gridCol w:w="1599"/>
        <w:gridCol w:w="3091"/>
        <w:gridCol w:w="6"/>
        <w:gridCol w:w="3885"/>
        <w:gridCol w:w="9"/>
        <w:gridCol w:w="47"/>
        <w:gridCol w:w="4230"/>
        <w:gridCol w:w="18"/>
        <w:gridCol w:w="6"/>
      </w:tblGrid>
      <w:tr w:rsidR="00460ED6" w:rsidRPr="0050541F" w:rsidTr="00E0457C">
        <w:trPr>
          <w:gridAfter w:val="2"/>
          <w:wAfter w:w="8" w:type="pct"/>
          <w:trHeight w:val="2511"/>
        </w:trPr>
        <w:tc>
          <w:tcPr>
            <w:tcW w:w="584"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548" w:type="pct"/>
            <w:vAlign w:val="center"/>
          </w:tcPr>
          <w:p w:rsidR="00460ED6" w:rsidRPr="0050541F" w:rsidRDefault="00460ED6" w:rsidP="00460ED6">
            <w:pPr>
              <w:keepNext/>
              <w:ind w:firstLine="5"/>
              <w:jc w:val="center"/>
              <w:rPr>
                <w:bCs/>
                <w:sz w:val="28"/>
                <w:szCs w:val="28"/>
              </w:rPr>
            </w:pPr>
            <w:r w:rsidRPr="0050541F">
              <w:rPr>
                <w:bCs/>
                <w:sz w:val="28"/>
                <w:szCs w:val="28"/>
              </w:rPr>
              <w:t>Код (числовое обозначение) вида разрешенного использования земельного участка</w:t>
            </w:r>
          </w:p>
        </w:tc>
        <w:tc>
          <w:tcPr>
            <w:tcW w:w="1059" w:type="pct"/>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П-2</w:t>
            </w:r>
          </w:p>
        </w:tc>
        <w:tc>
          <w:tcPr>
            <w:tcW w:w="1333" w:type="pct"/>
            <w:gridSpan w:val="2"/>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Описание вида разрешенного использования земельного участка</w:t>
            </w:r>
          </w:p>
        </w:tc>
        <w:tc>
          <w:tcPr>
            <w:tcW w:w="1468" w:type="pct"/>
            <w:gridSpan w:val="3"/>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E0457C">
        <w:trPr>
          <w:gridAfter w:val="2"/>
          <w:wAfter w:w="8" w:type="pct"/>
          <w:trHeight w:val="322"/>
        </w:trPr>
        <w:tc>
          <w:tcPr>
            <w:tcW w:w="584" w:type="pct"/>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1</w:t>
            </w:r>
          </w:p>
        </w:tc>
        <w:tc>
          <w:tcPr>
            <w:tcW w:w="548" w:type="pct"/>
          </w:tcPr>
          <w:p w:rsidR="00460ED6" w:rsidRPr="0050541F" w:rsidRDefault="00460ED6" w:rsidP="00460ED6">
            <w:pPr>
              <w:keepNext/>
              <w:ind w:right="142" w:hanging="16"/>
              <w:jc w:val="center"/>
              <w:rPr>
                <w:bCs/>
                <w:sz w:val="28"/>
                <w:szCs w:val="28"/>
              </w:rPr>
            </w:pPr>
            <w:r w:rsidRPr="0050541F">
              <w:rPr>
                <w:bCs/>
                <w:sz w:val="28"/>
                <w:szCs w:val="28"/>
              </w:rPr>
              <w:t>2</w:t>
            </w:r>
          </w:p>
        </w:tc>
        <w:tc>
          <w:tcPr>
            <w:tcW w:w="1059" w:type="pct"/>
            <w:shd w:val="clear" w:color="auto" w:fill="auto"/>
            <w:vAlign w:val="center"/>
          </w:tcPr>
          <w:p w:rsidR="00460ED6" w:rsidRPr="0050541F" w:rsidRDefault="00460ED6" w:rsidP="00460ED6">
            <w:pPr>
              <w:keepNext/>
              <w:ind w:right="142" w:hanging="16"/>
              <w:jc w:val="center"/>
              <w:rPr>
                <w:bCs/>
                <w:sz w:val="28"/>
                <w:szCs w:val="28"/>
              </w:rPr>
            </w:pPr>
            <w:r w:rsidRPr="0050541F">
              <w:rPr>
                <w:bCs/>
                <w:sz w:val="28"/>
                <w:szCs w:val="28"/>
              </w:rPr>
              <w:t>3</w:t>
            </w:r>
          </w:p>
        </w:tc>
        <w:tc>
          <w:tcPr>
            <w:tcW w:w="1333" w:type="pct"/>
            <w:gridSpan w:val="2"/>
            <w:shd w:val="clear" w:color="auto" w:fill="auto"/>
            <w:vAlign w:val="center"/>
          </w:tcPr>
          <w:p w:rsidR="00460ED6" w:rsidRPr="0050541F" w:rsidRDefault="00460ED6" w:rsidP="00460ED6">
            <w:pPr>
              <w:keepNext/>
              <w:jc w:val="center"/>
              <w:rPr>
                <w:bCs/>
                <w:sz w:val="28"/>
                <w:szCs w:val="28"/>
              </w:rPr>
            </w:pPr>
            <w:r w:rsidRPr="0050541F">
              <w:rPr>
                <w:bCs/>
                <w:sz w:val="28"/>
                <w:szCs w:val="28"/>
              </w:rPr>
              <w:t>4</w:t>
            </w:r>
          </w:p>
        </w:tc>
        <w:tc>
          <w:tcPr>
            <w:tcW w:w="1468" w:type="pct"/>
            <w:gridSpan w:val="3"/>
            <w:shd w:val="clear" w:color="auto" w:fill="auto"/>
            <w:vAlign w:val="center"/>
          </w:tcPr>
          <w:p w:rsidR="00460ED6" w:rsidRPr="0050541F" w:rsidRDefault="00460ED6" w:rsidP="00460ED6">
            <w:pPr>
              <w:keepNext/>
              <w:jc w:val="center"/>
              <w:rPr>
                <w:bCs/>
                <w:sz w:val="28"/>
                <w:szCs w:val="28"/>
              </w:rPr>
            </w:pPr>
            <w:r w:rsidRPr="0050541F">
              <w:rPr>
                <w:bCs/>
                <w:sz w:val="28"/>
                <w:szCs w:val="28"/>
              </w:rPr>
              <w:t>5</w:t>
            </w:r>
          </w:p>
        </w:tc>
      </w:tr>
      <w:tr w:rsidR="00460ED6" w:rsidRPr="0050541F" w:rsidTr="00E0457C">
        <w:trPr>
          <w:gridAfter w:val="1"/>
          <w:wAfter w:w="2" w:type="pct"/>
          <w:trHeight w:val="533"/>
        </w:trPr>
        <w:tc>
          <w:tcPr>
            <w:tcW w:w="584"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Предоставление коммунальных услуг</w:t>
            </w:r>
          </w:p>
        </w:tc>
        <w:tc>
          <w:tcPr>
            <w:tcW w:w="548" w:type="pct"/>
            <w:vAlign w:val="center"/>
          </w:tcPr>
          <w:p w:rsidR="00460ED6" w:rsidRPr="0050541F" w:rsidRDefault="00460ED6" w:rsidP="00460ED6">
            <w:pPr>
              <w:keepNext/>
              <w:ind w:firstLine="5"/>
              <w:rPr>
                <w:bCs/>
                <w:sz w:val="28"/>
                <w:szCs w:val="28"/>
              </w:rPr>
            </w:pPr>
            <w:r w:rsidRPr="0050541F">
              <w:rPr>
                <w:bCs/>
                <w:sz w:val="28"/>
                <w:szCs w:val="28"/>
              </w:rPr>
              <w:t>3.1.1</w:t>
            </w:r>
          </w:p>
        </w:tc>
        <w:tc>
          <w:tcPr>
            <w:tcW w:w="1061" w:type="pct"/>
            <w:gridSpan w:val="2"/>
            <w:vAlign w:val="center"/>
          </w:tcPr>
          <w:p w:rsidR="00460ED6" w:rsidRPr="0050541F" w:rsidRDefault="00473AE1" w:rsidP="00460ED6">
            <w:pPr>
              <w:keepNext/>
              <w:ind w:firstLine="5"/>
              <w:rPr>
                <w:bCs/>
                <w:sz w:val="28"/>
                <w:szCs w:val="28"/>
              </w:rPr>
            </w:pPr>
            <w:r w:rsidRPr="0050541F">
              <w:rPr>
                <w:bCs/>
                <w:sz w:val="28"/>
                <w:szCs w:val="28"/>
              </w:rPr>
              <w:t>О</w:t>
            </w:r>
          </w:p>
        </w:tc>
        <w:tc>
          <w:tcPr>
            <w:tcW w:w="1334" w:type="pct"/>
            <w:gridSpan w:val="2"/>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471" w:type="pct"/>
            <w:gridSpan w:val="3"/>
            <w:vAlign w:val="center"/>
          </w:tcPr>
          <w:p w:rsidR="00511C3B" w:rsidRPr="0050541F" w:rsidRDefault="00511C3B" w:rsidP="00511C3B">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 кв. м;</w:t>
            </w:r>
          </w:p>
          <w:p w:rsidR="00511C3B" w:rsidRPr="0050541F" w:rsidRDefault="00511C3B" w:rsidP="00511C3B">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511C3B" w:rsidRPr="0050541F" w:rsidRDefault="00511C3B" w:rsidP="00511C3B">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5 м;</w:t>
            </w:r>
          </w:p>
          <w:p w:rsidR="00511C3B" w:rsidRPr="0050541F" w:rsidRDefault="00511C3B" w:rsidP="00511C3B">
            <w:pPr>
              <w:keepNext/>
              <w:ind w:firstLine="5"/>
              <w:jc w:val="both"/>
              <w:rPr>
                <w:bCs/>
                <w:sz w:val="28"/>
                <w:szCs w:val="28"/>
              </w:rPr>
            </w:pPr>
            <w:r w:rsidRPr="0050541F">
              <w:rPr>
                <w:bCs/>
                <w:sz w:val="28"/>
                <w:szCs w:val="28"/>
              </w:rPr>
              <w:t>Максимальная высота здания, сооружения</w:t>
            </w:r>
            <w:r w:rsidRPr="0050541F">
              <w:rPr>
                <w:bCs/>
                <w:sz w:val="28"/>
                <w:szCs w:val="28"/>
              </w:rPr>
              <w:sym w:font="Symbol" w:char="F02D"/>
            </w:r>
            <w:r w:rsidRPr="0050541F">
              <w:rPr>
                <w:bCs/>
                <w:sz w:val="28"/>
                <w:szCs w:val="28"/>
              </w:rPr>
              <w:t xml:space="preserve"> 32 м;</w:t>
            </w:r>
          </w:p>
          <w:p w:rsidR="00511C3B" w:rsidRPr="0050541F" w:rsidRDefault="00511C3B" w:rsidP="00511C3B">
            <w:pPr>
              <w:keepNext/>
              <w:ind w:firstLine="5"/>
              <w:jc w:val="both"/>
              <w:rPr>
                <w:bCs/>
                <w:sz w:val="28"/>
                <w:szCs w:val="28"/>
              </w:rPr>
            </w:pPr>
            <w:r w:rsidRPr="0050541F">
              <w:rPr>
                <w:bCs/>
                <w:sz w:val="28"/>
                <w:szCs w:val="28"/>
              </w:rPr>
              <w:t>-минимальные отступы от границ земельных участков – 1 м, за исключением линейных объектов;</w:t>
            </w:r>
          </w:p>
          <w:p w:rsidR="00511C3B" w:rsidRPr="0050541F" w:rsidRDefault="00511C3B" w:rsidP="00511C3B">
            <w:pPr>
              <w:keepNext/>
              <w:ind w:firstLine="5"/>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улиц /проездов– 5/3 м за исключением линейных объектов;</w:t>
            </w:r>
          </w:p>
          <w:p w:rsidR="00511C3B" w:rsidRPr="0050541F" w:rsidRDefault="00511C3B" w:rsidP="00511C3B">
            <w:pPr>
              <w:keepNext/>
              <w:ind w:firstLine="5"/>
              <w:jc w:val="both"/>
              <w:rPr>
                <w:bCs/>
                <w:sz w:val="28"/>
                <w:szCs w:val="28"/>
              </w:rPr>
            </w:pPr>
            <w:r w:rsidRPr="0050541F">
              <w:rPr>
                <w:bCs/>
                <w:sz w:val="28"/>
                <w:szCs w:val="28"/>
              </w:rPr>
              <w:t>-максимальное количество надземных этажей зданий – 2 этажа (включая мансардный этаж);</w:t>
            </w:r>
          </w:p>
          <w:p w:rsidR="00511C3B" w:rsidRPr="0050541F" w:rsidRDefault="00511C3B" w:rsidP="00511C3B">
            <w:pPr>
              <w:keepNext/>
              <w:ind w:firstLine="5"/>
              <w:jc w:val="both"/>
              <w:rPr>
                <w:bCs/>
                <w:sz w:val="28"/>
                <w:szCs w:val="28"/>
              </w:rPr>
            </w:pPr>
            <w:r w:rsidRPr="0050541F">
              <w:rPr>
                <w:bCs/>
                <w:sz w:val="28"/>
                <w:szCs w:val="28"/>
              </w:rPr>
              <w:t>-максимальный процент застройки в границах земельного участка – 70%:</w:t>
            </w:r>
          </w:p>
          <w:p w:rsidR="00460ED6" w:rsidRPr="0050541F" w:rsidRDefault="00511C3B" w:rsidP="00511C3B">
            <w:pPr>
              <w:keepNext/>
              <w:ind w:firstLine="5"/>
              <w:jc w:val="both"/>
              <w:rPr>
                <w:bCs/>
                <w:sz w:val="28"/>
                <w:szCs w:val="28"/>
              </w:rPr>
            </w:pPr>
            <w:r w:rsidRPr="0050541F">
              <w:rPr>
                <w:bCs/>
                <w:sz w:val="28"/>
                <w:szCs w:val="28"/>
              </w:rPr>
              <w:t>-минимальный процент озеленения 20% от площади земельного участка, за исключением линейных объектов</w:t>
            </w:r>
          </w:p>
        </w:tc>
      </w:tr>
      <w:tr w:rsidR="00460ED6" w:rsidRPr="0050541F" w:rsidTr="00E0457C">
        <w:tblPrEx>
          <w:tblCellMar>
            <w:left w:w="108" w:type="dxa"/>
            <w:right w:w="108" w:type="dxa"/>
          </w:tblCellMar>
        </w:tblPrEx>
        <w:trPr>
          <w:trHeight w:val="20"/>
        </w:trPr>
        <w:tc>
          <w:tcPr>
            <w:tcW w:w="584" w:type="pct"/>
            <w:shd w:val="clear" w:color="auto" w:fill="auto"/>
            <w:vAlign w:val="center"/>
          </w:tcPr>
          <w:p w:rsidR="00460ED6" w:rsidRPr="0050541F" w:rsidRDefault="00460ED6" w:rsidP="00460ED6">
            <w:pPr>
              <w:keepNext/>
              <w:keepLines/>
              <w:suppressAutoHyphens/>
              <w:ind w:left="-103" w:right="-106"/>
              <w:jc w:val="both"/>
              <w:rPr>
                <w:sz w:val="28"/>
                <w:szCs w:val="28"/>
              </w:rPr>
            </w:pPr>
            <w:r w:rsidRPr="0050541F">
              <w:rPr>
                <w:sz w:val="28"/>
                <w:szCs w:val="28"/>
              </w:rPr>
              <w:t>Служебные гаражи</w:t>
            </w:r>
          </w:p>
        </w:tc>
        <w:tc>
          <w:tcPr>
            <w:tcW w:w="548" w:type="pct"/>
            <w:shd w:val="clear" w:color="auto" w:fill="auto"/>
            <w:vAlign w:val="center"/>
          </w:tcPr>
          <w:p w:rsidR="00460ED6" w:rsidRPr="0050541F" w:rsidRDefault="00460ED6" w:rsidP="00460ED6">
            <w:pPr>
              <w:keepNext/>
              <w:keepLines/>
              <w:suppressAutoHyphens/>
              <w:ind w:left="-103" w:right="-106"/>
              <w:jc w:val="both"/>
              <w:rPr>
                <w:sz w:val="28"/>
                <w:szCs w:val="28"/>
              </w:rPr>
            </w:pPr>
            <w:r w:rsidRPr="0050541F">
              <w:rPr>
                <w:sz w:val="28"/>
                <w:szCs w:val="28"/>
              </w:rPr>
              <w:t>4.9</w:t>
            </w:r>
          </w:p>
        </w:tc>
        <w:tc>
          <w:tcPr>
            <w:tcW w:w="1061" w:type="pct"/>
            <w:gridSpan w:val="2"/>
            <w:shd w:val="clear" w:color="auto" w:fill="auto"/>
            <w:vAlign w:val="center"/>
          </w:tcPr>
          <w:p w:rsidR="00460ED6" w:rsidRPr="0050541F" w:rsidRDefault="00460ED6" w:rsidP="00460ED6">
            <w:pPr>
              <w:keepNext/>
              <w:keepLines/>
              <w:suppressAutoHyphens/>
              <w:ind w:left="-103" w:right="-106"/>
              <w:jc w:val="both"/>
              <w:rPr>
                <w:sz w:val="28"/>
                <w:szCs w:val="28"/>
              </w:rPr>
            </w:pPr>
            <w:r w:rsidRPr="0050541F">
              <w:rPr>
                <w:sz w:val="28"/>
                <w:szCs w:val="28"/>
              </w:rPr>
              <w:t>О</w:t>
            </w:r>
          </w:p>
        </w:tc>
        <w:tc>
          <w:tcPr>
            <w:tcW w:w="1334" w:type="pct"/>
            <w:gridSpan w:val="2"/>
            <w:shd w:val="clear" w:color="auto" w:fill="auto"/>
            <w:vAlign w:val="center"/>
          </w:tcPr>
          <w:p w:rsidR="00460ED6" w:rsidRPr="0050541F" w:rsidRDefault="00460ED6" w:rsidP="00460ED6">
            <w:pPr>
              <w:keepNext/>
              <w:keepLines/>
              <w:suppressAutoHyphens/>
              <w:ind w:left="-103" w:right="-106"/>
              <w:jc w:val="both"/>
              <w:rPr>
                <w:sz w:val="28"/>
                <w:szCs w:val="28"/>
              </w:rPr>
            </w:pPr>
            <w:r w:rsidRPr="0050541F">
              <w:rPr>
                <w:sz w:val="28"/>
                <w:szCs w:val="28"/>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35" w:anchor="block_1030" w:history="1">
              <w:r w:rsidRPr="0050541F">
                <w:rPr>
                  <w:sz w:val="28"/>
                  <w:szCs w:val="28"/>
                </w:rPr>
                <w:t>кодами 3.0</w:t>
              </w:r>
            </w:hyperlink>
            <w:r w:rsidRPr="0050541F">
              <w:rPr>
                <w:sz w:val="28"/>
                <w:szCs w:val="28"/>
              </w:rPr>
              <w:t xml:space="preserve">, </w:t>
            </w:r>
            <w:hyperlink r:id="rId736" w:anchor="block_1040" w:history="1">
              <w:r w:rsidRPr="0050541F">
                <w:rPr>
                  <w:sz w:val="28"/>
                  <w:szCs w:val="28"/>
                </w:rPr>
                <w:t>4.0</w:t>
              </w:r>
            </w:hyperlink>
            <w:r w:rsidRPr="0050541F">
              <w:rPr>
                <w:bCs/>
                <w:sz w:val="28"/>
                <w:szCs w:val="28"/>
              </w:rPr>
              <w:t>Классификатора</w:t>
            </w:r>
            <w:r w:rsidRPr="0050541F">
              <w:rPr>
                <w:sz w:val="28"/>
                <w:szCs w:val="28"/>
              </w:rPr>
              <w:t>, а также для стоянки и хранения транспортных средств общего пользования, в том числе в депо</w:t>
            </w:r>
          </w:p>
        </w:tc>
        <w:tc>
          <w:tcPr>
            <w:tcW w:w="1473" w:type="pct"/>
            <w:gridSpan w:val="4"/>
          </w:tcPr>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 кв.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15000 кв. м;</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10 м;</w:t>
            </w:r>
          </w:p>
          <w:p w:rsidR="00460ED6" w:rsidRPr="0050541F" w:rsidRDefault="00460ED6" w:rsidP="00460ED6">
            <w:pPr>
              <w:keepNext/>
              <w:ind w:left="-111"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460ED6" w:rsidRPr="0050541F" w:rsidRDefault="00460ED6" w:rsidP="00460ED6">
            <w:pPr>
              <w:keepNext/>
              <w:keepLines/>
              <w:suppressAutoHyphens/>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12 м;</w:t>
            </w:r>
          </w:p>
          <w:p w:rsidR="00460ED6" w:rsidRPr="0050541F" w:rsidRDefault="00460ED6" w:rsidP="00460ED6">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60 %. Процент застройки подземной части не регламентируется;</w:t>
            </w:r>
          </w:p>
          <w:p w:rsidR="00460ED6" w:rsidRPr="0050541F" w:rsidRDefault="00460ED6" w:rsidP="00460ED6">
            <w:pPr>
              <w:keepNext/>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keepLines/>
              <w:suppressAutoHyphens/>
              <w:ind w:left="-111" w:right="-99"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E0457C">
        <w:trPr>
          <w:gridAfter w:val="2"/>
          <w:wAfter w:w="8" w:type="pct"/>
          <w:trHeight w:val="20"/>
        </w:trPr>
        <w:tc>
          <w:tcPr>
            <w:tcW w:w="584"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Склад</w:t>
            </w:r>
          </w:p>
        </w:tc>
        <w:tc>
          <w:tcPr>
            <w:tcW w:w="548" w:type="pct"/>
            <w:vAlign w:val="center"/>
          </w:tcPr>
          <w:p w:rsidR="00460ED6" w:rsidRPr="0050541F" w:rsidRDefault="00460ED6" w:rsidP="00460ED6">
            <w:pPr>
              <w:keepNext/>
              <w:jc w:val="both"/>
              <w:rPr>
                <w:bCs/>
                <w:sz w:val="28"/>
                <w:szCs w:val="28"/>
              </w:rPr>
            </w:pPr>
            <w:r w:rsidRPr="0050541F">
              <w:rPr>
                <w:bCs/>
                <w:sz w:val="28"/>
                <w:szCs w:val="28"/>
              </w:rPr>
              <w:t>6.9</w:t>
            </w:r>
          </w:p>
        </w:tc>
        <w:tc>
          <w:tcPr>
            <w:tcW w:w="1059"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33" w:type="pct"/>
            <w:gridSpan w:val="2"/>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468" w:type="pct"/>
            <w:gridSpan w:val="3"/>
            <w:shd w:val="clear" w:color="auto" w:fill="auto"/>
            <w:vAlign w:val="center"/>
          </w:tcPr>
          <w:p w:rsidR="00460ED6" w:rsidRPr="0050541F" w:rsidRDefault="00460ED6" w:rsidP="00460ED6">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754BB2" w:rsidRPr="0050541F">
              <w:rPr>
                <w:bCs/>
                <w:sz w:val="28"/>
                <w:szCs w:val="28"/>
              </w:rPr>
              <w:t>6</w:t>
            </w:r>
            <w:r w:rsidRPr="0050541F">
              <w:rPr>
                <w:bCs/>
                <w:sz w:val="28"/>
                <w:szCs w:val="28"/>
              </w:rPr>
              <w:t>00 кв. 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30000 кв.м;</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3" w:right="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20 м;</w:t>
            </w:r>
          </w:p>
          <w:p w:rsidR="00460ED6" w:rsidRPr="0050541F" w:rsidRDefault="00460ED6" w:rsidP="00460ED6">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keepNext/>
              <w:ind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E0457C">
        <w:trPr>
          <w:gridAfter w:val="2"/>
          <w:wAfter w:w="8" w:type="pct"/>
          <w:trHeight w:val="1073"/>
        </w:trPr>
        <w:tc>
          <w:tcPr>
            <w:tcW w:w="584" w:type="pct"/>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Улично-дорожная сеть</w:t>
            </w:r>
          </w:p>
        </w:tc>
        <w:tc>
          <w:tcPr>
            <w:tcW w:w="548" w:type="pct"/>
            <w:vAlign w:val="center"/>
          </w:tcPr>
          <w:p w:rsidR="00460ED6" w:rsidRPr="0050541F" w:rsidRDefault="00460ED6" w:rsidP="00460ED6">
            <w:pPr>
              <w:keepNext/>
              <w:ind w:right="142" w:hanging="16"/>
              <w:jc w:val="both"/>
              <w:rPr>
                <w:bCs/>
                <w:sz w:val="28"/>
                <w:szCs w:val="28"/>
              </w:rPr>
            </w:pPr>
            <w:r w:rsidRPr="0050541F">
              <w:rPr>
                <w:bCs/>
                <w:sz w:val="28"/>
                <w:szCs w:val="28"/>
              </w:rPr>
              <w:t>12.0.1</w:t>
            </w:r>
          </w:p>
        </w:tc>
        <w:tc>
          <w:tcPr>
            <w:tcW w:w="1059"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33" w:type="pct"/>
            <w:gridSpan w:val="2"/>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w:t>
            </w:r>
          </w:p>
          <w:p w:rsidR="00460ED6" w:rsidRPr="0050541F" w:rsidRDefault="00460ED6" w:rsidP="00460ED6">
            <w:pPr>
              <w:keepNext/>
              <w:ind w:right="142" w:hanging="16"/>
              <w:jc w:val="both"/>
              <w:rPr>
                <w:bCs/>
                <w:sz w:val="28"/>
                <w:szCs w:val="28"/>
              </w:rPr>
            </w:pPr>
            <w:r w:rsidRPr="0050541F">
              <w:rPr>
                <w:bCs/>
                <w:sz w:val="28"/>
                <w:szCs w:val="28"/>
              </w:rPr>
              <w:t>велодорожек и объектов велотранспортной и инженерной инфраструктуры;</w:t>
            </w:r>
          </w:p>
          <w:p w:rsidR="00460ED6" w:rsidRPr="0050541F" w:rsidRDefault="00460ED6" w:rsidP="00460ED6">
            <w:pPr>
              <w:keepNext/>
              <w:ind w:right="142" w:hanging="16"/>
              <w:jc w:val="both"/>
              <w:rPr>
                <w:bCs/>
                <w:sz w:val="28"/>
                <w:szCs w:val="28"/>
              </w:rPr>
            </w:pPr>
            <w:r w:rsidRPr="0050541F">
              <w:rPr>
                <w:bCs/>
                <w:sz w:val="28"/>
                <w:szCs w:val="28"/>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37" w:anchor="block_10271" w:history="1">
              <w:r w:rsidRPr="0050541F">
                <w:rPr>
                  <w:bCs/>
                  <w:sz w:val="28"/>
                  <w:szCs w:val="28"/>
                </w:rPr>
                <w:t>кодами 2.7.1</w:t>
              </w:r>
            </w:hyperlink>
            <w:r w:rsidRPr="0050541F">
              <w:rPr>
                <w:bCs/>
                <w:sz w:val="28"/>
                <w:szCs w:val="28"/>
              </w:rPr>
              <w:t xml:space="preserve">, </w:t>
            </w:r>
            <w:hyperlink r:id="rId738" w:anchor="block_1049" w:history="1">
              <w:r w:rsidRPr="0050541F">
                <w:rPr>
                  <w:bCs/>
                  <w:sz w:val="28"/>
                  <w:szCs w:val="28"/>
                </w:rPr>
                <w:t>4.9</w:t>
              </w:r>
            </w:hyperlink>
            <w:r w:rsidRPr="0050541F">
              <w:rPr>
                <w:bCs/>
                <w:sz w:val="28"/>
                <w:szCs w:val="28"/>
              </w:rPr>
              <w:t xml:space="preserve">, </w:t>
            </w:r>
            <w:hyperlink r:id="rId739" w:anchor="block_1723" w:history="1">
              <w:r w:rsidRPr="0050541F">
                <w:rPr>
                  <w:bCs/>
                  <w:sz w:val="28"/>
                  <w:szCs w:val="28"/>
                </w:rPr>
                <w:t>7.2.3</w:t>
              </w:r>
            </w:hyperlink>
            <w:r w:rsidRPr="0050541F">
              <w:rPr>
                <w:bCs/>
                <w:sz w:val="28"/>
                <w:szCs w:val="28"/>
              </w:rPr>
              <w:t>Классификатора, а также некапитальных сооружений, предназначенных для охраны транспортных средств</w:t>
            </w:r>
          </w:p>
        </w:tc>
        <w:tc>
          <w:tcPr>
            <w:tcW w:w="1468" w:type="pct"/>
            <w:gridSpan w:val="3"/>
            <w:shd w:val="clear" w:color="auto" w:fill="auto"/>
            <w:vAlign w:val="center"/>
          </w:tcPr>
          <w:p w:rsidR="00460ED6" w:rsidRPr="0050541F" w:rsidRDefault="00460ED6" w:rsidP="00460ED6">
            <w:pPr>
              <w:keepNext/>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460ED6" w:rsidRPr="0050541F" w:rsidTr="00E0457C">
        <w:trPr>
          <w:gridAfter w:val="2"/>
          <w:wAfter w:w="8" w:type="pct"/>
          <w:trHeight w:val="20"/>
        </w:trPr>
        <w:tc>
          <w:tcPr>
            <w:tcW w:w="584" w:type="pct"/>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Благоустройство территории</w:t>
            </w:r>
          </w:p>
        </w:tc>
        <w:tc>
          <w:tcPr>
            <w:tcW w:w="548" w:type="pct"/>
            <w:vAlign w:val="center"/>
          </w:tcPr>
          <w:p w:rsidR="00460ED6" w:rsidRPr="0050541F" w:rsidRDefault="00460ED6" w:rsidP="00460ED6">
            <w:pPr>
              <w:keepNext/>
              <w:ind w:right="142" w:hanging="16"/>
              <w:rPr>
                <w:bCs/>
                <w:sz w:val="28"/>
                <w:szCs w:val="28"/>
              </w:rPr>
            </w:pPr>
            <w:r w:rsidRPr="0050541F">
              <w:rPr>
                <w:bCs/>
                <w:sz w:val="28"/>
                <w:szCs w:val="28"/>
              </w:rPr>
              <w:t>12.0.2</w:t>
            </w:r>
          </w:p>
        </w:tc>
        <w:tc>
          <w:tcPr>
            <w:tcW w:w="1059" w:type="pct"/>
            <w:shd w:val="clear" w:color="auto" w:fill="auto"/>
            <w:vAlign w:val="center"/>
          </w:tcPr>
          <w:p w:rsidR="00460ED6" w:rsidRPr="0050541F" w:rsidRDefault="00460ED6" w:rsidP="00460ED6">
            <w:pPr>
              <w:keepNext/>
              <w:jc w:val="both"/>
              <w:rPr>
                <w:bCs/>
                <w:sz w:val="28"/>
                <w:szCs w:val="28"/>
              </w:rPr>
            </w:pPr>
            <w:r w:rsidRPr="0050541F">
              <w:rPr>
                <w:bCs/>
                <w:sz w:val="28"/>
                <w:szCs w:val="28"/>
              </w:rPr>
              <w:t>О</w:t>
            </w:r>
          </w:p>
        </w:tc>
        <w:tc>
          <w:tcPr>
            <w:tcW w:w="1333" w:type="pct"/>
            <w:gridSpan w:val="2"/>
            <w:shd w:val="clear" w:color="auto" w:fill="auto"/>
            <w:vAlign w:val="center"/>
          </w:tcPr>
          <w:p w:rsidR="00460ED6" w:rsidRPr="0050541F" w:rsidRDefault="00460ED6" w:rsidP="00460ED6">
            <w:pPr>
              <w:keepNext/>
              <w:ind w:right="142" w:hanging="16"/>
              <w:jc w:val="both"/>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468" w:type="pct"/>
            <w:gridSpan w:val="3"/>
            <w:shd w:val="clear" w:color="auto" w:fill="auto"/>
            <w:vAlign w:val="center"/>
          </w:tcPr>
          <w:p w:rsidR="00460ED6" w:rsidRPr="0050541F" w:rsidRDefault="00460ED6" w:rsidP="00460ED6">
            <w:pPr>
              <w:keepNext/>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E0457C" w:rsidRPr="0050541F" w:rsidTr="00E0457C">
        <w:trPr>
          <w:gridAfter w:val="2"/>
          <w:wAfter w:w="8" w:type="pct"/>
          <w:trHeight w:val="20"/>
        </w:trPr>
        <w:tc>
          <w:tcPr>
            <w:tcW w:w="584" w:type="pct"/>
            <w:shd w:val="clear" w:color="auto" w:fill="auto"/>
            <w:vAlign w:val="center"/>
          </w:tcPr>
          <w:p w:rsidR="00E0457C" w:rsidRPr="0050541F" w:rsidRDefault="00E0457C" w:rsidP="00E0457C">
            <w:pPr>
              <w:keepNext/>
              <w:ind w:left="142" w:right="-105" w:hanging="16"/>
              <w:jc w:val="both"/>
              <w:rPr>
                <w:bCs/>
                <w:sz w:val="28"/>
                <w:szCs w:val="28"/>
              </w:rPr>
            </w:pPr>
            <w:r w:rsidRPr="0050541F">
              <w:rPr>
                <w:bCs/>
                <w:sz w:val="28"/>
                <w:szCs w:val="28"/>
              </w:rPr>
              <w:t>Историко- культурная</w:t>
            </w:r>
          </w:p>
          <w:p w:rsidR="00E0457C" w:rsidRPr="0050541F" w:rsidRDefault="00E0457C" w:rsidP="00E0457C">
            <w:pPr>
              <w:keepNext/>
              <w:ind w:left="142" w:right="-105" w:hanging="16"/>
              <w:jc w:val="both"/>
              <w:rPr>
                <w:bCs/>
                <w:sz w:val="28"/>
                <w:szCs w:val="28"/>
              </w:rPr>
            </w:pPr>
            <w:r w:rsidRPr="0050541F">
              <w:rPr>
                <w:bCs/>
                <w:sz w:val="28"/>
                <w:szCs w:val="28"/>
              </w:rPr>
              <w:t>деятельность</w:t>
            </w:r>
          </w:p>
        </w:tc>
        <w:tc>
          <w:tcPr>
            <w:tcW w:w="548" w:type="pct"/>
            <w:shd w:val="clear" w:color="auto" w:fill="auto"/>
            <w:vAlign w:val="center"/>
          </w:tcPr>
          <w:p w:rsidR="00E0457C" w:rsidRPr="0050541F" w:rsidRDefault="00E0457C" w:rsidP="00E0457C">
            <w:pPr>
              <w:keepNext/>
              <w:ind w:left="-111" w:right="-103" w:hanging="16"/>
              <w:jc w:val="center"/>
              <w:rPr>
                <w:bCs/>
                <w:sz w:val="28"/>
                <w:szCs w:val="28"/>
              </w:rPr>
            </w:pPr>
            <w:r w:rsidRPr="0050541F">
              <w:rPr>
                <w:bCs/>
                <w:sz w:val="28"/>
                <w:szCs w:val="28"/>
              </w:rPr>
              <w:t>9.3</w:t>
            </w:r>
          </w:p>
        </w:tc>
        <w:tc>
          <w:tcPr>
            <w:tcW w:w="1059" w:type="pct"/>
            <w:shd w:val="clear" w:color="auto" w:fill="auto"/>
            <w:vAlign w:val="center"/>
          </w:tcPr>
          <w:p w:rsidR="00E0457C" w:rsidRPr="0050541F" w:rsidRDefault="00E0457C" w:rsidP="00E0457C">
            <w:pPr>
              <w:keepNext/>
              <w:ind w:left="-113" w:right="-103" w:hanging="16"/>
              <w:jc w:val="center"/>
              <w:rPr>
                <w:bCs/>
                <w:sz w:val="28"/>
                <w:szCs w:val="28"/>
              </w:rPr>
            </w:pPr>
            <w:r w:rsidRPr="0050541F">
              <w:rPr>
                <w:bCs/>
                <w:sz w:val="28"/>
                <w:szCs w:val="28"/>
              </w:rPr>
              <w:t>О</w:t>
            </w:r>
          </w:p>
        </w:tc>
        <w:tc>
          <w:tcPr>
            <w:tcW w:w="1333" w:type="pct"/>
            <w:gridSpan w:val="2"/>
            <w:shd w:val="clear" w:color="auto" w:fill="auto"/>
            <w:vAlign w:val="center"/>
          </w:tcPr>
          <w:p w:rsidR="00E0457C" w:rsidRPr="0050541F" w:rsidRDefault="00E0457C" w:rsidP="00E0457C">
            <w:pPr>
              <w:keepNext/>
              <w:tabs>
                <w:tab w:val="left" w:pos="3687"/>
              </w:tabs>
              <w:ind w:left="117" w:right="-102" w:hanging="16"/>
              <w:jc w:val="center"/>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E0457C" w:rsidRPr="0050541F" w:rsidRDefault="00E0457C" w:rsidP="00E0457C">
            <w:pPr>
              <w:keepNext/>
              <w:tabs>
                <w:tab w:val="left" w:pos="3687"/>
              </w:tabs>
              <w:ind w:left="-113" w:right="-102" w:hanging="16"/>
              <w:jc w:val="center"/>
              <w:rPr>
                <w:bCs/>
                <w:sz w:val="28"/>
                <w:szCs w:val="28"/>
              </w:rPr>
            </w:pPr>
            <w:r w:rsidRPr="0050541F">
              <w:rPr>
                <w:bCs/>
                <w:sz w:val="28"/>
                <w:szCs w:val="28"/>
              </w:rPr>
              <w:t xml:space="preserve">Обеспечивающая </w:t>
            </w:r>
          </w:p>
          <w:p w:rsidR="00E0457C" w:rsidRPr="0050541F" w:rsidRDefault="00E0457C" w:rsidP="00E0457C">
            <w:pPr>
              <w:keepNext/>
              <w:tabs>
                <w:tab w:val="left" w:pos="3687"/>
              </w:tabs>
              <w:ind w:left="-113" w:right="-102" w:hanging="16"/>
              <w:jc w:val="center"/>
              <w:rPr>
                <w:bCs/>
                <w:sz w:val="28"/>
                <w:szCs w:val="28"/>
              </w:rPr>
            </w:pPr>
            <w:r w:rsidRPr="0050541F">
              <w:rPr>
                <w:bCs/>
                <w:sz w:val="28"/>
                <w:szCs w:val="28"/>
              </w:rPr>
              <w:t>познавательный</w:t>
            </w:r>
          </w:p>
          <w:p w:rsidR="00E0457C" w:rsidRPr="0050541F" w:rsidRDefault="00E0457C" w:rsidP="00E0457C">
            <w:pPr>
              <w:keepNext/>
              <w:tabs>
                <w:tab w:val="left" w:pos="3687"/>
              </w:tabs>
              <w:ind w:left="-113" w:right="-102" w:hanging="16"/>
              <w:jc w:val="center"/>
              <w:rPr>
                <w:bCs/>
                <w:sz w:val="28"/>
                <w:szCs w:val="28"/>
              </w:rPr>
            </w:pPr>
            <w:r w:rsidRPr="0050541F">
              <w:rPr>
                <w:bCs/>
                <w:sz w:val="28"/>
                <w:szCs w:val="28"/>
              </w:rPr>
              <w:t xml:space="preserve"> туризм</w:t>
            </w:r>
          </w:p>
        </w:tc>
        <w:tc>
          <w:tcPr>
            <w:tcW w:w="1468" w:type="pct"/>
            <w:gridSpan w:val="3"/>
          </w:tcPr>
          <w:p w:rsidR="00E0457C" w:rsidRPr="0050541F" w:rsidRDefault="00E0457C" w:rsidP="00E0457C">
            <w:pPr>
              <w:keepNext/>
              <w:ind w:left="58" w:right="-99"/>
              <w:jc w:val="both"/>
              <w:rPr>
                <w:bCs/>
                <w:sz w:val="28"/>
                <w:szCs w:val="28"/>
              </w:rPr>
            </w:pPr>
            <w:r w:rsidRPr="0050541F">
              <w:rPr>
                <w:bCs/>
                <w:sz w:val="28"/>
                <w:szCs w:val="28"/>
              </w:rPr>
              <w:t>минимальная/максимальная площадь земельных участков</w:t>
            </w:r>
          </w:p>
          <w:p w:rsidR="00E0457C" w:rsidRPr="0050541F" w:rsidRDefault="00E0457C" w:rsidP="00E0457C">
            <w:pPr>
              <w:keepNext/>
              <w:ind w:left="58" w:right="-99"/>
              <w:jc w:val="both"/>
              <w:rPr>
                <w:bCs/>
                <w:sz w:val="28"/>
                <w:szCs w:val="28"/>
              </w:rPr>
            </w:pPr>
            <w:r w:rsidRPr="0050541F">
              <w:rPr>
                <w:bCs/>
                <w:sz w:val="28"/>
                <w:szCs w:val="28"/>
              </w:rPr>
              <w:t>– 10 /20000 кв. м;</w:t>
            </w:r>
          </w:p>
          <w:p w:rsidR="00E0457C" w:rsidRPr="0050541F" w:rsidRDefault="00E0457C" w:rsidP="00E0457C">
            <w:pPr>
              <w:keepNext/>
              <w:ind w:left="58" w:right="-99"/>
              <w:jc w:val="both"/>
              <w:rPr>
                <w:bCs/>
                <w:sz w:val="28"/>
                <w:szCs w:val="28"/>
              </w:rPr>
            </w:pPr>
            <w:r w:rsidRPr="0050541F">
              <w:rPr>
                <w:bCs/>
                <w:sz w:val="28"/>
                <w:szCs w:val="28"/>
              </w:rPr>
              <w:t>регламенты не распространяются.</w:t>
            </w:r>
          </w:p>
          <w:p w:rsidR="00E0457C" w:rsidRPr="0050541F" w:rsidRDefault="00E0457C" w:rsidP="00E0457C">
            <w:pPr>
              <w:keepNext/>
              <w:ind w:left="58"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0457C" w:rsidRPr="0050541F" w:rsidTr="003F51EC">
        <w:tblPrEx>
          <w:tblCellMar>
            <w:left w:w="108" w:type="dxa"/>
            <w:right w:w="108" w:type="dxa"/>
          </w:tblCellMar>
        </w:tblPrEx>
        <w:trPr>
          <w:trHeight w:val="616"/>
        </w:trPr>
        <w:tc>
          <w:tcPr>
            <w:tcW w:w="584" w:type="pct"/>
            <w:shd w:val="clear" w:color="auto" w:fill="auto"/>
            <w:vAlign w:val="center"/>
          </w:tcPr>
          <w:p w:rsidR="00E0457C" w:rsidRPr="0050541F" w:rsidRDefault="00E0457C" w:rsidP="00E0457C">
            <w:pPr>
              <w:keepNext/>
              <w:ind w:left="-103" w:right="-105" w:hanging="16"/>
              <w:jc w:val="both"/>
              <w:rPr>
                <w:bCs/>
                <w:sz w:val="28"/>
                <w:szCs w:val="28"/>
              </w:rPr>
            </w:pPr>
            <w:r w:rsidRPr="0050541F">
              <w:rPr>
                <w:bCs/>
                <w:sz w:val="28"/>
                <w:szCs w:val="28"/>
              </w:rPr>
              <w:t>Земельные участки</w:t>
            </w:r>
          </w:p>
          <w:p w:rsidR="00E0457C" w:rsidRPr="0050541F" w:rsidRDefault="00E0457C" w:rsidP="00E0457C">
            <w:pPr>
              <w:keepNext/>
              <w:ind w:left="-103" w:right="-105" w:hanging="16"/>
              <w:jc w:val="both"/>
              <w:rPr>
                <w:bCs/>
                <w:sz w:val="28"/>
                <w:szCs w:val="28"/>
              </w:rPr>
            </w:pPr>
            <w:r w:rsidRPr="0050541F">
              <w:rPr>
                <w:bCs/>
                <w:sz w:val="28"/>
                <w:szCs w:val="28"/>
              </w:rPr>
              <w:t>(территории) общего пользования</w:t>
            </w:r>
          </w:p>
        </w:tc>
        <w:tc>
          <w:tcPr>
            <w:tcW w:w="548" w:type="pct"/>
            <w:shd w:val="clear" w:color="auto" w:fill="auto"/>
            <w:vAlign w:val="center"/>
          </w:tcPr>
          <w:p w:rsidR="00E0457C" w:rsidRPr="0050541F" w:rsidRDefault="00E0457C" w:rsidP="00E0457C">
            <w:pPr>
              <w:keepNext/>
              <w:ind w:left="-111" w:right="-103" w:hanging="16"/>
              <w:jc w:val="both"/>
              <w:rPr>
                <w:bCs/>
                <w:sz w:val="28"/>
                <w:szCs w:val="28"/>
              </w:rPr>
            </w:pPr>
            <w:r w:rsidRPr="0050541F">
              <w:rPr>
                <w:bCs/>
                <w:sz w:val="28"/>
                <w:szCs w:val="28"/>
              </w:rPr>
              <w:t>12</w:t>
            </w:r>
          </w:p>
        </w:tc>
        <w:tc>
          <w:tcPr>
            <w:tcW w:w="1061" w:type="pct"/>
            <w:gridSpan w:val="2"/>
            <w:shd w:val="clear" w:color="auto" w:fill="auto"/>
            <w:vAlign w:val="center"/>
          </w:tcPr>
          <w:p w:rsidR="00E0457C" w:rsidRPr="0050541F" w:rsidRDefault="00E0457C" w:rsidP="00E0457C">
            <w:pPr>
              <w:keepNext/>
              <w:ind w:left="-113" w:right="-103" w:hanging="16"/>
              <w:jc w:val="both"/>
              <w:rPr>
                <w:bCs/>
                <w:sz w:val="28"/>
                <w:szCs w:val="28"/>
              </w:rPr>
            </w:pPr>
            <w:r w:rsidRPr="0050541F">
              <w:rPr>
                <w:bCs/>
                <w:sz w:val="28"/>
                <w:szCs w:val="28"/>
              </w:rPr>
              <w:t>О</w:t>
            </w:r>
          </w:p>
        </w:tc>
        <w:tc>
          <w:tcPr>
            <w:tcW w:w="1350" w:type="pct"/>
            <w:gridSpan w:val="3"/>
            <w:shd w:val="clear" w:color="auto" w:fill="auto"/>
            <w:vAlign w:val="center"/>
          </w:tcPr>
          <w:p w:rsidR="00E0457C" w:rsidRPr="0050541F" w:rsidRDefault="00E0457C" w:rsidP="00E0457C">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E0457C" w:rsidRPr="0050541F" w:rsidRDefault="00E0457C" w:rsidP="00E0457C">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1457" w:type="pct"/>
            <w:gridSpan w:val="3"/>
          </w:tcPr>
          <w:p w:rsidR="00E0457C" w:rsidRPr="0050541F" w:rsidRDefault="00E0457C" w:rsidP="00E0457C">
            <w:pPr>
              <w:keepNext/>
              <w:ind w:left="-114" w:right="-99"/>
              <w:jc w:val="both"/>
              <w:rPr>
                <w:bCs/>
                <w:sz w:val="28"/>
                <w:szCs w:val="28"/>
              </w:rPr>
            </w:pPr>
            <w:r w:rsidRPr="0050541F">
              <w:rPr>
                <w:bCs/>
                <w:sz w:val="28"/>
                <w:szCs w:val="28"/>
              </w:rPr>
              <w:t>минимальная/максимал</w:t>
            </w:r>
            <w:r w:rsidR="00511C3B" w:rsidRPr="0050541F">
              <w:rPr>
                <w:bCs/>
                <w:sz w:val="28"/>
                <w:szCs w:val="28"/>
              </w:rPr>
              <w:t>ьная</w:t>
            </w:r>
            <w:r w:rsidR="00511C3B" w:rsidRPr="0050541F">
              <w:rPr>
                <w:bCs/>
                <w:sz w:val="28"/>
                <w:szCs w:val="28"/>
              </w:rPr>
              <w:tab/>
              <w:t>площадь</w:t>
            </w:r>
            <w:r w:rsidR="00511C3B" w:rsidRPr="0050541F">
              <w:rPr>
                <w:bCs/>
                <w:sz w:val="28"/>
                <w:szCs w:val="28"/>
              </w:rPr>
              <w:tab/>
              <w:t>земельных</w:t>
            </w:r>
            <w:r w:rsidR="00511C3B" w:rsidRPr="0050541F">
              <w:rPr>
                <w:bCs/>
                <w:sz w:val="28"/>
                <w:szCs w:val="28"/>
              </w:rPr>
              <w:tab/>
              <w:t>участков</w:t>
            </w:r>
          </w:p>
          <w:p w:rsidR="00E0457C" w:rsidRPr="0050541F" w:rsidRDefault="00E0457C" w:rsidP="00E0457C">
            <w:pPr>
              <w:keepNext/>
              <w:ind w:left="-114" w:right="-99"/>
              <w:jc w:val="both"/>
              <w:rPr>
                <w:bCs/>
                <w:sz w:val="28"/>
                <w:szCs w:val="28"/>
              </w:rPr>
            </w:pPr>
            <w:r w:rsidRPr="0050541F">
              <w:rPr>
                <w:bCs/>
                <w:sz w:val="28"/>
                <w:szCs w:val="28"/>
              </w:rPr>
              <w:t>-регламенты не распространяются;</w:t>
            </w:r>
          </w:p>
          <w:p w:rsidR="00E0457C" w:rsidRPr="0050541F" w:rsidRDefault="00E0457C" w:rsidP="00E0457C">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460ED6" w:rsidRPr="0050541F" w:rsidRDefault="00460ED6" w:rsidP="00460ED6">
      <w:pPr>
        <w:suppressAutoHyphens/>
        <w:ind w:firstLine="720"/>
        <w:jc w:val="both"/>
        <w:rPr>
          <w:sz w:val="28"/>
          <w:szCs w:val="28"/>
        </w:rPr>
        <w:sectPr w:rsidR="00460ED6" w:rsidRPr="0050541F" w:rsidSect="00460ED6">
          <w:pgSz w:w="16838" w:h="11906" w:orient="landscape"/>
          <w:pgMar w:top="1701" w:right="1134" w:bottom="567" w:left="1134" w:header="709" w:footer="709" w:gutter="0"/>
          <w:cols w:space="708"/>
          <w:docGrid w:linePitch="360"/>
        </w:sectPr>
      </w:pPr>
    </w:p>
    <w:p w:rsidR="00460ED6" w:rsidRPr="0050541F" w:rsidRDefault="00460ED6" w:rsidP="00460ED6">
      <w:pPr>
        <w:suppressAutoHyphens/>
        <w:ind w:firstLine="720"/>
        <w:jc w:val="both"/>
        <w:rPr>
          <w:sz w:val="28"/>
          <w:szCs w:val="28"/>
        </w:rPr>
      </w:pPr>
      <w:bookmarkStart w:id="183" w:name="_Toc379293913"/>
      <w:bookmarkStart w:id="184" w:name="_Toc406406373"/>
      <w:bookmarkStart w:id="185" w:name="_Toc506465597"/>
      <w:bookmarkEnd w:id="181"/>
      <w:bookmarkEnd w:id="182"/>
      <w:r w:rsidRPr="0050541F">
        <w:rPr>
          <w:sz w:val="28"/>
          <w:szCs w:val="28"/>
        </w:rPr>
        <w:t xml:space="preserve"> Примечание:</w:t>
      </w:r>
    </w:p>
    <w:p w:rsidR="00460ED6" w:rsidRPr="0050541F" w:rsidRDefault="00460ED6" w:rsidP="00182873">
      <w:pPr>
        <w:numPr>
          <w:ilvl w:val="0"/>
          <w:numId w:val="21"/>
        </w:numPr>
        <w:ind w:left="0" w:firstLine="700"/>
        <w:jc w:val="both"/>
        <w:rPr>
          <w:sz w:val="28"/>
          <w:szCs w:val="28"/>
        </w:rPr>
      </w:pPr>
      <w:r w:rsidRPr="0050541F">
        <w:rPr>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460ED6" w:rsidRPr="0050541F" w:rsidRDefault="00460ED6" w:rsidP="00182873">
      <w:pPr>
        <w:numPr>
          <w:ilvl w:val="0"/>
          <w:numId w:val="21"/>
        </w:numPr>
        <w:ind w:left="0" w:firstLine="700"/>
        <w:jc w:val="both"/>
        <w:rPr>
          <w:sz w:val="28"/>
          <w:szCs w:val="28"/>
        </w:rPr>
      </w:pPr>
      <w:r w:rsidRPr="0050541F">
        <w:rPr>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 Сток ливневых вод необходимо организовывать в границах земельного участка либо (при наличии) в организованную ливневую канализацию, расположенную на территории Тимашевского городского поселения Тимашевского района.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460ED6" w:rsidRPr="0050541F" w:rsidRDefault="00460ED6" w:rsidP="00182873">
      <w:pPr>
        <w:numPr>
          <w:ilvl w:val="0"/>
          <w:numId w:val="21"/>
        </w:numPr>
        <w:ind w:left="0" w:firstLine="700"/>
        <w:jc w:val="both"/>
        <w:rPr>
          <w:sz w:val="28"/>
          <w:szCs w:val="28"/>
        </w:rPr>
      </w:pPr>
      <w:r w:rsidRPr="0050541F">
        <w:rPr>
          <w:sz w:val="28"/>
          <w:szCs w:val="28"/>
        </w:rPr>
        <w:t>отмостка должна располагаться в пределах отведенного (предоставленного) земельного участка. Уклон отмостки рекомендуется принимать не менее 10% в сторону от здания;</w:t>
      </w:r>
    </w:p>
    <w:p w:rsidR="00460ED6" w:rsidRPr="0050541F" w:rsidRDefault="00460ED6" w:rsidP="00182873">
      <w:pPr>
        <w:numPr>
          <w:ilvl w:val="0"/>
          <w:numId w:val="21"/>
        </w:numPr>
        <w:ind w:left="0" w:firstLine="700"/>
        <w:jc w:val="both"/>
        <w:rPr>
          <w:sz w:val="28"/>
          <w:szCs w:val="28"/>
        </w:rPr>
      </w:pPr>
      <w:r w:rsidRPr="0050541F">
        <w:rPr>
          <w:sz w:val="28"/>
          <w:szCs w:val="28"/>
        </w:rPr>
        <w:t xml:space="preserve">требования к ограждению земельных участков: </w:t>
      </w:r>
    </w:p>
    <w:p w:rsidR="00460ED6" w:rsidRPr="0050541F" w:rsidRDefault="00460ED6" w:rsidP="00182873">
      <w:pPr>
        <w:numPr>
          <w:ilvl w:val="0"/>
          <w:numId w:val="22"/>
        </w:numPr>
        <w:ind w:left="0" w:firstLine="700"/>
        <w:jc w:val="both"/>
        <w:rPr>
          <w:sz w:val="28"/>
          <w:szCs w:val="28"/>
        </w:rPr>
      </w:pPr>
      <w:r w:rsidRPr="0050541F">
        <w:rPr>
          <w:sz w:val="28"/>
          <w:szCs w:val="28"/>
        </w:rPr>
        <w:t xml:space="preserve">высота ограждения земельных участков должна быть не более </w:t>
      </w:r>
      <w:r w:rsidR="00C13DE7" w:rsidRPr="0050541F">
        <w:rPr>
          <w:sz w:val="28"/>
          <w:szCs w:val="28"/>
        </w:rPr>
        <w:t>2</w:t>
      </w:r>
      <w:r w:rsidRPr="0050541F">
        <w:rPr>
          <w:sz w:val="28"/>
          <w:szCs w:val="28"/>
        </w:rPr>
        <w:t xml:space="preserve"> м; </w:t>
      </w:r>
    </w:p>
    <w:p w:rsidR="00460ED6" w:rsidRPr="0050541F" w:rsidRDefault="00460ED6" w:rsidP="00182873">
      <w:pPr>
        <w:numPr>
          <w:ilvl w:val="0"/>
          <w:numId w:val="22"/>
        </w:numPr>
        <w:ind w:left="0" w:firstLine="700"/>
        <w:jc w:val="both"/>
        <w:rPr>
          <w:sz w:val="28"/>
          <w:szCs w:val="28"/>
        </w:rPr>
      </w:pPr>
      <w:r w:rsidRPr="0050541F">
        <w:rPr>
          <w:sz w:val="28"/>
          <w:szCs w:val="28"/>
        </w:rPr>
        <w:t>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460ED6" w:rsidRPr="0050541F" w:rsidRDefault="00460ED6" w:rsidP="00182873">
      <w:pPr>
        <w:numPr>
          <w:ilvl w:val="0"/>
          <w:numId w:val="22"/>
        </w:numPr>
        <w:ind w:left="0" w:firstLine="700"/>
        <w:jc w:val="both"/>
        <w:rPr>
          <w:sz w:val="28"/>
          <w:szCs w:val="28"/>
        </w:rPr>
      </w:pPr>
      <w:r w:rsidRPr="0050541F">
        <w:rPr>
          <w:sz w:val="28"/>
          <w:szCs w:val="28"/>
        </w:rPr>
        <w:t xml:space="preserve">ограждения между смежными земельными участками должны быть проветриваемыми на высоту не менее 0,3 м от уровня земли; </w:t>
      </w:r>
    </w:p>
    <w:p w:rsidR="00460ED6" w:rsidRPr="0050541F" w:rsidRDefault="00460ED6" w:rsidP="00182873">
      <w:pPr>
        <w:numPr>
          <w:ilvl w:val="0"/>
          <w:numId w:val="22"/>
        </w:numPr>
        <w:ind w:left="0" w:firstLine="700"/>
        <w:jc w:val="both"/>
        <w:rPr>
          <w:sz w:val="28"/>
          <w:szCs w:val="28"/>
        </w:rPr>
      </w:pPr>
      <w:r w:rsidRPr="0050541F">
        <w:rPr>
          <w:sz w:val="28"/>
          <w:szCs w:val="28"/>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460ED6" w:rsidRPr="0050541F" w:rsidRDefault="00460ED6" w:rsidP="00182873">
      <w:pPr>
        <w:numPr>
          <w:ilvl w:val="0"/>
          <w:numId w:val="22"/>
        </w:numPr>
        <w:ind w:left="0" w:firstLine="700"/>
        <w:jc w:val="both"/>
        <w:rPr>
          <w:sz w:val="28"/>
          <w:szCs w:val="28"/>
        </w:rPr>
      </w:pPr>
      <w:r w:rsidRPr="0050541F">
        <w:rPr>
          <w:sz w:val="28"/>
          <w:szCs w:val="28"/>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460ED6" w:rsidRPr="0050541F" w:rsidRDefault="00460ED6" w:rsidP="00182873">
      <w:pPr>
        <w:numPr>
          <w:ilvl w:val="0"/>
          <w:numId w:val="22"/>
        </w:numPr>
        <w:suppressAutoHyphens/>
        <w:ind w:left="0" w:firstLine="700"/>
        <w:jc w:val="both"/>
        <w:rPr>
          <w:sz w:val="28"/>
          <w:szCs w:val="28"/>
        </w:rPr>
      </w:pPr>
      <w:r w:rsidRPr="0050541F">
        <w:rPr>
          <w:sz w:val="28"/>
          <w:szCs w:val="28"/>
        </w:rPr>
        <w:t xml:space="preserve">по взаимному согласию собственников смежных земельных участков допускается устройство сплошных ограждений. При общей толщине конструкции ограждения до </w:t>
      </w:r>
      <w:smartTag w:uri="urn:schemas-microsoft-com:office:smarttags" w:element="metricconverter">
        <w:smartTagPr>
          <w:attr w:name="ProductID" w:val="100 мм"/>
        </w:smartTagPr>
        <w:r w:rsidRPr="0050541F">
          <w:rPr>
            <w:sz w:val="28"/>
            <w:szCs w:val="28"/>
          </w:rPr>
          <w:t>100 мм</w:t>
        </w:r>
      </w:smartTag>
      <w:r w:rsidRPr="0050541F">
        <w:rPr>
          <w:sz w:val="28"/>
          <w:szCs w:val="28"/>
        </w:rPr>
        <w:t xml:space="preserve">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460ED6" w:rsidRPr="0050541F" w:rsidRDefault="00460ED6" w:rsidP="00182873">
      <w:pPr>
        <w:numPr>
          <w:ilvl w:val="0"/>
          <w:numId w:val="23"/>
        </w:numPr>
        <w:suppressAutoHyphens/>
        <w:ind w:left="0" w:firstLine="700"/>
        <w:jc w:val="both"/>
        <w:rPr>
          <w:sz w:val="28"/>
          <w:szCs w:val="28"/>
        </w:rPr>
      </w:pPr>
      <w:r w:rsidRPr="0050541F">
        <w:rPr>
          <w:sz w:val="28"/>
          <w:szCs w:val="28"/>
        </w:rPr>
        <w:t>запрещается поднятие уровня земельного участка выше чем                              на 0,15 м относительно уровня смежных земельных участков, однако по взаимному (удостоверенному нотариально) согласию собственников смежных земельных участков допускается поднятие уровня земельного участка путем отсыпки грунта выше чем 0,15 м;</w:t>
      </w:r>
    </w:p>
    <w:p w:rsidR="00460ED6" w:rsidRPr="0050541F" w:rsidRDefault="00460ED6" w:rsidP="00182873">
      <w:pPr>
        <w:numPr>
          <w:ilvl w:val="0"/>
          <w:numId w:val="23"/>
        </w:numPr>
        <w:suppressAutoHyphens/>
        <w:ind w:left="0" w:firstLine="700"/>
        <w:jc w:val="both"/>
        <w:rPr>
          <w:sz w:val="28"/>
          <w:szCs w:val="28"/>
        </w:rPr>
      </w:pPr>
      <w:r w:rsidRPr="0050541F">
        <w:rPr>
          <w:sz w:val="28"/>
          <w:szCs w:val="28"/>
        </w:rPr>
        <w:t xml:space="preserve">запрещается изменение уровня земель общего пользования без согласования с органами местного самоуправления. </w:t>
      </w:r>
    </w:p>
    <w:p w:rsidR="00460ED6" w:rsidRPr="0050541F" w:rsidRDefault="00460ED6" w:rsidP="00182873">
      <w:pPr>
        <w:numPr>
          <w:ilvl w:val="0"/>
          <w:numId w:val="23"/>
        </w:numPr>
        <w:suppressAutoHyphens/>
        <w:ind w:left="0" w:firstLine="700"/>
        <w:jc w:val="both"/>
        <w:rPr>
          <w:sz w:val="28"/>
          <w:szCs w:val="28"/>
        </w:rPr>
      </w:pPr>
      <w:r w:rsidRPr="0050541F">
        <w:rPr>
          <w:sz w:val="28"/>
          <w:szCs w:val="28"/>
        </w:rPr>
        <w:t>допускается поднятие уровня земельного участка путем отсыпки грунта для земельных участков, находящихся в зонах подверженных затоплению и подтоплению путем разработки мероприятий по инженерной защите территорий;</w:t>
      </w:r>
    </w:p>
    <w:p w:rsidR="00460ED6" w:rsidRPr="0050541F" w:rsidRDefault="00460ED6" w:rsidP="00460ED6">
      <w:pPr>
        <w:suppressAutoHyphens/>
        <w:ind w:firstLine="700"/>
        <w:jc w:val="both"/>
        <w:rPr>
          <w:sz w:val="28"/>
          <w:szCs w:val="28"/>
        </w:rPr>
      </w:pPr>
      <w:r w:rsidRPr="0050541F">
        <w:rPr>
          <w:sz w:val="28"/>
          <w:szCs w:val="28"/>
        </w:rPr>
        <w:t>8) при проектировании и строительстве в зонах затопления, подтопления, а также водоохранных зонах необходимо:</w:t>
      </w:r>
    </w:p>
    <w:p w:rsidR="00460ED6" w:rsidRPr="0050541F" w:rsidRDefault="00460ED6" w:rsidP="00460ED6">
      <w:pPr>
        <w:suppressAutoHyphens/>
        <w:ind w:firstLine="700"/>
        <w:jc w:val="both"/>
        <w:rPr>
          <w:sz w:val="28"/>
          <w:szCs w:val="28"/>
        </w:rPr>
      </w:pPr>
      <w:r w:rsidRPr="0050541F">
        <w:rPr>
          <w:sz w:val="28"/>
          <w:szCs w:val="28"/>
        </w:rPr>
        <w:t>а) предусматривать разработку мероприятий по инженерной защите территорий от затопления и подтопления;</w:t>
      </w:r>
    </w:p>
    <w:p w:rsidR="00460ED6" w:rsidRPr="0050541F" w:rsidRDefault="00460ED6" w:rsidP="00460ED6">
      <w:pPr>
        <w:suppressAutoHyphens/>
        <w:ind w:firstLine="700"/>
        <w:jc w:val="both"/>
        <w:rPr>
          <w:sz w:val="28"/>
          <w:szCs w:val="28"/>
        </w:rPr>
      </w:pPr>
      <w:r w:rsidRPr="0050541F">
        <w:rPr>
          <w:sz w:val="28"/>
          <w:szCs w:val="28"/>
        </w:rPr>
        <w:t>б) производить деятельность в соответствии с Федеральным законом от 20 декабря 2004 г. № 166-ФЗ «О рыболовстве и сохранении водных биологических ресурсов».</w:t>
      </w:r>
    </w:p>
    <w:p w:rsidR="004F795B" w:rsidRPr="0050541F" w:rsidRDefault="004F795B" w:rsidP="004F795B">
      <w:pPr>
        <w:keepNext/>
        <w:ind w:firstLine="720"/>
        <w:jc w:val="both"/>
        <w:rPr>
          <w:bCs/>
          <w:sz w:val="28"/>
          <w:szCs w:val="28"/>
        </w:rPr>
      </w:pPr>
      <w:r w:rsidRPr="0050541F">
        <w:rPr>
          <w:bCs/>
          <w:sz w:val="28"/>
          <w:szCs w:val="28"/>
        </w:rPr>
        <w:t>11) Проектирование и строительство объектов капитального строительства, строений, сооружений должно соответствовать требованиям СП 42.13330.2016 «</w:t>
      </w:r>
      <w:hyperlink r:id="rId740" w:history="1">
        <w:r w:rsidRPr="0050541F">
          <w:rPr>
            <w:rStyle w:val="af0"/>
            <w:bCs/>
            <w:color w:val="auto"/>
            <w:sz w:val="28"/>
            <w:szCs w:val="28"/>
            <w:u w:val="none"/>
          </w:rPr>
          <w:t>СНиП 2.07.01-89</w:t>
        </w:r>
      </w:hyperlink>
      <w:r w:rsidRPr="0050541F">
        <w:rPr>
          <w:bCs/>
          <w:sz w:val="28"/>
          <w:szCs w:val="28"/>
        </w:rPr>
        <w:t>* Градостроительство. Планировка и застройка городских и сельских поселений» (Приказ Минстроя России от 30 декабря 2016 года № 1034/пр), нормативам градостроительного проектирования Краснодарского края, местным нормативам градостроительного проектирования муниципальног</w:t>
      </w:r>
      <w:r w:rsidR="00A87BA3" w:rsidRPr="0050541F">
        <w:rPr>
          <w:bCs/>
          <w:sz w:val="28"/>
          <w:szCs w:val="28"/>
        </w:rPr>
        <w:t>о образования Тимашевский район</w:t>
      </w:r>
      <w:r w:rsidRPr="0050541F">
        <w:rPr>
          <w:bCs/>
          <w:sz w:val="28"/>
          <w:szCs w:val="28"/>
        </w:rPr>
        <w:t>.</w:t>
      </w:r>
    </w:p>
    <w:p w:rsidR="00460ED6" w:rsidRPr="0050541F" w:rsidRDefault="00460ED6" w:rsidP="00460ED6">
      <w:pPr>
        <w:keepNext/>
        <w:ind w:firstLine="720"/>
        <w:jc w:val="both"/>
        <w:rPr>
          <w:bCs/>
          <w:sz w:val="28"/>
          <w:szCs w:val="28"/>
        </w:rPr>
      </w:pPr>
    </w:p>
    <w:bookmarkEnd w:id="183"/>
    <w:bookmarkEnd w:id="184"/>
    <w:bookmarkEnd w:id="185"/>
    <w:p w:rsidR="00DE6CA3" w:rsidRPr="0050541F" w:rsidRDefault="00DE6CA3" w:rsidP="00DE6CA3">
      <w:pPr>
        <w:suppressAutoHyphens/>
        <w:ind w:firstLine="709"/>
        <w:jc w:val="both"/>
        <w:rPr>
          <w:sz w:val="28"/>
          <w:szCs w:val="28"/>
        </w:rPr>
      </w:pPr>
    </w:p>
    <w:p w:rsidR="00460ED6" w:rsidRPr="0050541F" w:rsidRDefault="00754BB2" w:rsidP="00460ED6">
      <w:pPr>
        <w:ind w:firstLine="720"/>
        <w:jc w:val="center"/>
        <w:outlineLvl w:val="0"/>
        <w:rPr>
          <w:sz w:val="28"/>
          <w:szCs w:val="28"/>
        </w:rPr>
      </w:pPr>
      <w:bookmarkStart w:id="186" w:name="_Toc464566617"/>
      <w:bookmarkStart w:id="187" w:name="_Toc482266054"/>
      <w:bookmarkStart w:id="188" w:name="_Toc506465598"/>
      <w:r w:rsidRPr="0050541F">
        <w:rPr>
          <w:sz w:val="28"/>
          <w:szCs w:val="28"/>
        </w:rPr>
        <w:t>6</w:t>
      </w:r>
      <w:r w:rsidR="00E23935">
        <w:rPr>
          <w:sz w:val="28"/>
          <w:szCs w:val="28"/>
        </w:rPr>
        <w:t>6</w:t>
      </w:r>
      <w:r w:rsidR="00460ED6" w:rsidRPr="0050541F">
        <w:rPr>
          <w:sz w:val="28"/>
          <w:szCs w:val="28"/>
        </w:rPr>
        <w:t>.</w:t>
      </w:r>
      <w:r w:rsidRPr="0050541F">
        <w:rPr>
          <w:sz w:val="28"/>
          <w:szCs w:val="28"/>
        </w:rPr>
        <w:t xml:space="preserve"> </w:t>
      </w:r>
      <w:r w:rsidR="00460ED6" w:rsidRPr="0050541F">
        <w:rPr>
          <w:sz w:val="28"/>
          <w:szCs w:val="28"/>
        </w:rPr>
        <w:t xml:space="preserve">Градостроительный регламент </w:t>
      </w:r>
    </w:p>
    <w:p w:rsidR="00460ED6" w:rsidRPr="0050541F" w:rsidRDefault="00460ED6" w:rsidP="00460ED6">
      <w:pPr>
        <w:ind w:firstLine="720"/>
        <w:jc w:val="center"/>
        <w:outlineLvl w:val="0"/>
        <w:rPr>
          <w:sz w:val="28"/>
          <w:szCs w:val="28"/>
        </w:rPr>
      </w:pPr>
      <w:r w:rsidRPr="0050541F">
        <w:rPr>
          <w:sz w:val="28"/>
          <w:szCs w:val="28"/>
        </w:rPr>
        <w:t>зон инженерной инфраструктур</w:t>
      </w:r>
      <w:bookmarkEnd w:id="186"/>
      <w:bookmarkEnd w:id="187"/>
      <w:bookmarkEnd w:id="188"/>
      <w:r w:rsidRPr="0050541F">
        <w:rPr>
          <w:sz w:val="28"/>
          <w:szCs w:val="28"/>
        </w:rPr>
        <w:t>ы</w:t>
      </w:r>
    </w:p>
    <w:p w:rsidR="00460ED6" w:rsidRPr="0050541F" w:rsidRDefault="00460ED6" w:rsidP="00460ED6">
      <w:pPr>
        <w:ind w:firstLine="720"/>
        <w:jc w:val="center"/>
        <w:outlineLvl w:val="0"/>
        <w:rPr>
          <w:sz w:val="28"/>
          <w:szCs w:val="28"/>
        </w:rPr>
      </w:pPr>
    </w:p>
    <w:p w:rsidR="00460ED6" w:rsidRPr="0050541F" w:rsidRDefault="00460ED6" w:rsidP="00460ED6">
      <w:pPr>
        <w:keepNext/>
        <w:suppressAutoHyphens/>
        <w:ind w:firstLine="720"/>
        <w:jc w:val="both"/>
        <w:rPr>
          <w:sz w:val="28"/>
          <w:szCs w:val="28"/>
        </w:rPr>
      </w:pPr>
      <w:r w:rsidRPr="0050541F">
        <w:rPr>
          <w:sz w:val="28"/>
          <w:szCs w:val="28"/>
        </w:rPr>
        <w:t>Кодовое обозначение зоны – Т-</w:t>
      </w:r>
      <w:r w:rsidR="00E23935">
        <w:rPr>
          <w:sz w:val="28"/>
          <w:szCs w:val="28"/>
        </w:rPr>
        <w:t>1</w:t>
      </w:r>
      <w:r w:rsidRPr="0050541F">
        <w:rPr>
          <w:sz w:val="28"/>
          <w:szCs w:val="28"/>
        </w:rPr>
        <w:t>.</w:t>
      </w:r>
    </w:p>
    <w:p w:rsidR="00460ED6" w:rsidRPr="0050541F" w:rsidRDefault="00460ED6" w:rsidP="00460ED6">
      <w:pPr>
        <w:pStyle w:val="aff0"/>
        <w:suppressAutoHyphens/>
        <w:spacing w:after="0" w:line="240" w:lineRule="auto"/>
        <w:ind w:left="0" w:firstLine="720"/>
        <w:jc w:val="both"/>
        <w:rPr>
          <w:rFonts w:ascii="Times New Roman" w:hAnsi="Times New Roman"/>
          <w:sz w:val="28"/>
          <w:szCs w:val="28"/>
          <w:lang w:eastAsia="ru-RU"/>
        </w:rPr>
      </w:pPr>
      <w:r w:rsidRPr="0050541F">
        <w:rPr>
          <w:rFonts w:ascii="Times New Roman" w:hAnsi="Times New Roman"/>
          <w:sz w:val="28"/>
          <w:szCs w:val="28"/>
          <w:lang w:eastAsia="ru-RU"/>
        </w:rPr>
        <w:t>6</w:t>
      </w:r>
      <w:r w:rsidR="00754BB2" w:rsidRPr="0050541F">
        <w:rPr>
          <w:rFonts w:ascii="Times New Roman" w:hAnsi="Times New Roman"/>
          <w:sz w:val="28"/>
          <w:szCs w:val="28"/>
          <w:lang w:eastAsia="ru-RU"/>
        </w:rPr>
        <w:t>7</w:t>
      </w:r>
      <w:r w:rsidRPr="0050541F">
        <w:rPr>
          <w:rFonts w:ascii="Times New Roman" w:hAnsi="Times New Roman"/>
          <w:sz w:val="28"/>
          <w:szCs w:val="28"/>
          <w:lang w:eastAsia="ru-RU"/>
        </w:rPr>
        <w:t>.1. Цель выделения зоны - формирование комплексов объектов инженерной инфраструктуры.</w:t>
      </w:r>
    </w:p>
    <w:p w:rsidR="00460ED6" w:rsidRPr="0050541F" w:rsidRDefault="00754BB2" w:rsidP="00460ED6">
      <w:pPr>
        <w:pStyle w:val="aff0"/>
        <w:suppressAutoHyphens/>
        <w:spacing w:after="0" w:line="240" w:lineRule="auto"/>
        <w:ind w:left="0" w:firstLine="720"/>
        <w:jc w:val="both"/>
        <w:rPr>
          <w:rFonts w:ascii="Times New Roman" w:hAnsi="Times New Roman"/>
          <w:sz w:val="28"/>
          <w:szCs w:val="28"/>
          <w:lang w:eastAsia="ru-RU"/>
        </w:rPr>
      </w:pPr>
      <w:r w:rsidRPr="0050541F">
        <w:rPr>
          <w:rFonts w:ascii="Times New Roman" w:hAnsi="Times New Roman"/>
          <w:sz w:val="28"/>
          <w:szCs w:val="28"/>
          <w:lang w:eastAsia="ru-RU"/>
        </w:rPr>
        <w:t>67</w:t>
      </w:r>
      <w:r w:rsidR="00460ED6" w:rsidRPr="0050541F">
        <w:rPr>
          <w:rFonts w:ascii="Times New Roman" w:hAnsi="Times New Roman"/>
          <w:sz w:val="28"/>
          <w:szCs w:val="28"/>
          <w:lang w:eastAsia="ru-RU"/>
        </w:rPr>
        <w:t xml:space="preserve">.2. </w:t>
      </w:r>
      <w:r w:rsidR="00460ED6" w:rsidRPr="0050541F">
        <w:rPr>
          <w:rFonts w:ascii="Times New Roman" w:hAnsi="Times New Roman"/>
          <w:sz w:val="28"/>
          <w:szCs w:val="28"/>
        </w:rPr>
        <w:t>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w:t>
      </w:r>
      <w:r w:rsidR="00460ED6" w:rsidRPr="0050541F">
        <w:rPr>
          <w:rFonts w:ascii="Times New Roman" w:hAnsi="Times New Roman"/>
          <w:sz w:val="28"/>
          <w:szCs w:val="28"/>
          <w:lang w:eastAsia="ru-RU"/>
        </w:rPr>
        <w:t>:</w:t>
      </w:r>
    </w:p>
    <w:p w:rsidR="00460ED6" w:rsidRPr="0050541F" w:rsidRDefault="009C130F" w:rsidP="00460ED6">
      <w:pPr>
        <w:pStyle w:val="aff0"/>
        <w:suppressAutoHyphens/>
        <w:spacing w:after="0" w:line="240" w:lineRule="auto"/>
        <w:ind w:left="0" w:firstLine="720"/>
        <w:jc w:val="both"/>
        <w:rPr>
          <w:rFonts w:ascii="Times New Roman" w:hAnsi="Times New Roman"/>
          <w:bCs/>
          <w:sz w:val="28"/>
          <w:szCs w:val="28"/>
          <w:lang w:eastAsia="ru-RU"/>
        </w:rPr>
      </w:pPr>
      <w:r w:rsidRPr="0050541F">
        <w:rPr>
          <w:rFonts w:ascii="Times New Roman" w:hAnsi="Times New Roman"/>
          <w:bCs/>
          <w:sz w:val="28"/>
          <w:szCs w:val="28"/>
          <w:lang w:eastAsia="ru-RU"/>
        </w:rPr>
        <w:t xml:space="preserve">Таблица </w:t>
      </w:r>
      <w:r w:rsidR="00E23935">
        <w:rPr>
          <w:rFonts w:ascii="Times New Roman" w:hAnsi="Times New Roman"/>
          <w:bCs/>
          <w:sz w:val="28"/>
          <w:szCs w:val="28"/>
          <w:lang w:eastAsia="ru-RU"/>
        </w:rPr>
        <w:t>7</w:t>
      </w:r>
      <w:r w:rsidR="00460ED6" w:rsidRPr="0050541F">
        <w:rPr>
          <w:rFonts w:ascii="Times New Roman" w:hAnsi="Times New Roman"/>
          <w:bCs/>
          <w:sz w:val="28"/>
          <w:szCs w:val="28"/>
          <w:lang w:eastAsia="ru-RU"/>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w:t>
      </w:r>
      <w:r w:rsidR="00E23935">
        <w:rPr>
          <w:rFonts w:ascii="Times New Roman" w:hAnsi="Times New Roman"/>
          <w:bCs/>
          <w:sz w:val="28"/>
          <w:szCs w:val="28"/>
          <w:lang w:eastAsia="ru-RU"/>
        </w:rPr>
        <w:t>тва для территориальной зоны Т-1</w:t>
      </w:r>
    </w:p>
    <w:p w:rsidR="00460ED6" w:rsidRPr="0050541F" w:rsidRDefault="00460ED6" w:rsidP="00460ED6">
      <w:pPr>
        <w:pStyle w:val="aff0"/>
        <w:keepNext/>
        <w:suppressAutoHyphens/>
        <w:spacing w:after="0" w:line="240" w:lineRule="auto"/>
        <w:ind w:left="-100"/>
        <w:jc w:val="both"/>
        <w:rPr>
          <w:rFonts w:ascii="Times New Roman" w:hAnsi="Times New Roman"/>
          <w:bCs/>
          <w:sz w:val="28"/>
          <w:szCs w:val="28"/>
          <w:lang w:eastAsia="ru-RU"/>
        </w:rPr>
        <w:sectPr w:rsidR="00460ED6" w:rsidRPr="0050541F" w:rsidSect="00460ED6">
          <w:pgSz w:w="11906" w:h="16838"/>
          <w:pgMar w:top="1134" w:right="567" w:bottom="1134" w:left="1700" w:header="709" w:footer="709" w:gutter="0"/>
          <w:cols w:space="708"/>
          <w:docGrid w:linePitch="360"/>
        </w:sectPr>
      </w:pPr>
    </w:p>
    <w:tbl>
      <w:tblPr>
        <w:tblW w:w="50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7"/>
        <w:gridCol w:w="1600"/>
        <w:gridCol w:w="3100"/>
        <w:gridCol w:w="3897"/>
        <w:gridCol w:w="44"/>
        <w:gridCol w:w="4247"/>
      </w:tblGrid>
      <w:tr w:rsidR="00460ED6" w:rsidRPr="0050541F" w:rsidTr="003727EC">
        <w:trPr>
          <w:trHeight w:val="2511"/>
        </w:trPr>
        <w:tc>
          <w:tcPr>
            <w:tcW w:w="585"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548" w:type="pct"/>
            <w:vAlign w:val="center"/>
          </w:tcPr>
          <w:p w:rsidR="00460ED6" w:rsidRPr="0050541F" w:rsidRDefault="00460ED6" w:rsidP="00460ED6">
            <w:pPr>
              <w:keepNext/>
              <w:ind w:firstLine="5"/>
              <w:jc w:val="both"/>
              <w:rPr>
                <w:bCs/>
                <w:sz w:val="28"/>
                <w:szCs w:val="28"/>
              </w:rPr>
            </w:pPr>
            <w:r w:rsidRPr="0050541F">
              <w:rPr>
                <w:bCs/>
                <w:sz w:val="28"/>
                <w:szCs w:val="28"/>
              </w:rPr>
              <w:t>Код (числовое обозначение) вида разрешенного использования земельного участка</w:t>
            </w:r>
          </w:p>
        </w:tc>
        <w:tc>
          <w:tcPr>
            <w:tcW w:w="1062" w:type="pct"/>
            <w:shd w:val="clear" w:color="auto" w:fill="auto"/>
            <w:vAlign w:val="center"/>
          </w:tcPr>
          <w:p w:rsidR="00460ED6" w:rsidRPr="0050541F" w:rsidRDefault="00460ED6" w:rsidP="00E23935">
            <w:pPr>
              <w:keepNext/>
              <w:ind w:firstLine="5"/>
              <w:jc w:val="both"/>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Т-</w:t>
            </w:r>
            <w:r w:rsidR="00E23935">
              <w:rPr>
                <w:bCs/>
                <w:sz w:val="28"/>
                <w:szCs w:val="28"/>
              </w:rPr>
              <w:t>1</w:t>
            </w:r>
          </w:p>
        </w:tc>
        <w:tc>
          <w:tcPr>
            <w:tcW w:w="1335"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Описание вида разрешенного использования земельного участка</w:t>
            </w:r>
          </w:p>
        </w:tc>
        <w:tc>
          <w:tcPr>
            <w:tcW w:w="1469" w:type="pct"/>
            <w:gridSpan w:val="2"/>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3727EC">
        <w:tblPrEx>
          <w:tblCellMar>
            <w:left w:w="108" w:type="dxa"/>
            <w:right w:w="108" w:type="dxa"/>
          </w:tblCellMar>
        </w:tblPrEx>
        <w:trPr>
          <w:trHeight w:val="170"/>
        </w:trPr>
        <w:tc>
          <w:tcPr>
            <w:tcW w:w="585" w:type="pct"/>
            <w:shd w:val="clear" w:color="auto" w:fill="auto"/>
            <w:vAlign w:val="center"/>
          </w:tcPr>
          <w:p w:rsidR="00460ED6" w:rsidRPr="0050541F" w:rsidRDefault="00460ED6" w:rsidP="00460ED6">
            <w:pPr>
              <w:pStyle w:val="aff0"/>
              <w:keepNext/>
              <w:suppressAutoHyphens/>
              <w:spacing w:after="0" w:line="240" w:lineRule="auto"/>
              <w:ind w:left="-100"/>
              <w:jc w:val="center"/>
              <w:rPr>
                <w:rFonts w:ascii="Times New Roman" w:hAnsi="Times New Roman"/>
                <w:bCs/>
                <w:sz w:val="28"/>
                <w:szCs w:val="28"/>
                <w:lang w:eastAsia="ru-RU"/>
              </w:rPr>
            </w:pPr>
            <w:r w:rsidRPr="0050541F">
              <w:rPr>
                <w:rFonts w:ascii="Times New Roman" w:hAnsi="Times New Roman"/>
                <w:bCs/>
                <w:sz w:val="28"/>
                <w:szCs w:val="28"/>
                <w:lang w:eastAsia="ru-RU"/>
              </w:rPr>
              <w:t>1</w:t>
            </w:r>
          </w:p>
        </w:tc>
        <w:tc>
          <w:tcPr>
            <w:tcW w:w="548" w:type="pct"/>
            <w:shd w:val="clear" w:color="auto" w:fill="auto"/>
            <w:vAlign w:val="center"/>
          </w:tcPr>
          <w:p w:rsidR="00460ED6" w:rsidRPr="0050541F" w:rsidRDefault="00460ED6" w:rsidP="00460ED6">
            <w:pPr>
              <w:pStyle w:val="aff0"/>
              <w:keepNext/>
              <w:suppressAutoHyphens/>
              <w:spacing w:after="0" w:line="240" w:lineRule="auto"/>
              <w:ind w:left="-78"/>
              <w:jc w:val="center"/>
              <w:rPr>
                <w:rFonts w:ascii="Times New Roman" w:hAnsi="Times New Roman"/>
                <w:bCs/>
                <w:sz w:val="28"/>
                <w:szCs w:val="28"/>
                <w:lang w:eastAsia="ru-RU"/>
              </w:rPr>
            </w:pPr>
            <w:r w:rsidRPr="0050541F">
              <w:rPr>
                <w:rFonts w:ascii="Times New Roman" w:hAnsi="Times New Roman"/>
                <w:bCs/>
                <w:sz w:val="28"/>
                <w:szCs w:val="28"/>
                <w:lang w:eastAsia="ru-RU"/>
              </w:rPr>
              <w:t>2</w:t>
            </w:r>
          </w:p>
        </w:tc>
        <w:tc>
          <w:tcPr>
            <w:tcW w:w="1062" w:type="pct"/>
            <w:shd w:val="clear" w:color="auto" w:fill="auto"/>
            <w:vAlign w:val="center"/>
          </w:tcPr>
          <w:p w:rsidR="00460ED6" w:rsidRPr="0050541F" w:rsidRDefault="00460ED6" w:rsidP="00460ED6">
            <w:pPr>
              <w:pStyle w:val="aff0"/>
              <w:keepNext/>
              <w:suppressAutoHyphens/>
              <w:spacing w:after="0" w:line="240" w:lineRule="auto"/>
              <w:ind w:left="-100"/>
              <w:jc w:val="center"/>
              <w:rPr>
                <w:rFonts w:ascii="Times New Roman" w:hAnsi="Times New Roman"/>
                <w:bCs/>
                <w:sz w:val="28"/>
                <w:szCs w:val="28"/>
                <w:lang w:eastAsia="ru-RU"/>
              </w:rPr>
            </w:pPr>
            <w:r w:rsidRPr="0050541F">
              <w:rPr>
                <w:rFonts w:ascii="Times New Roman" w:hAnsi="Times New Roman"/>
                <w:bCs/>
                <w:sz w:val="28"/>
                <w:szCs w:val="28"/>
                <w:lang w:eastAsia="ru-RU"/>
              </w:rPr>
              <w:t>3</w:t>
            </w:r>
          </w:p>
        </w:tc>
        <w:tc>
          <w:tcPr>
            <w:tcW w:w="1335" w:type="pct"/>
            <w:shd w:val="clear" w:color="auto" w:fill="auto"/>
            <w:vAlign w:val="center"/>
          </w:tcPr>
          <w:p w:rsidR="00460ED6" w:rsidRPr="0050541F" w:rsidRDefault="00460ED6" w:rsidP="00460ED6">
            <w:pPr>
              <w:pStyle w:val="aff0"/>
              <w:keepNext/>
              <w:suppressAutoHyphens/>
              <w:spacing w:after="0" w:line="240" w:lineRule="auto"/>
              <w:ind w:left="-113"/>
              <w:jc w:val="center"/>
              <w:rPr>
                <w:rFonts w:ascii="Times New Roman" w:hAnsi="Times New Roman"/>
                <w:bCs/>
                <w:sz w:val="28"/>
                <w:szCs w:val="28"/>
                <w:lang w:eastAsia="ru-RU"/>
              </w:rPr>
            </w:pPr>
            <w:r w:rsidRPr="0050541F">
              <w:rPr>
                <w:rFonts w:ascii="Times New Roman" w:hAnsi="Times New Roman"/>
                <w:bCs/>
                <w:sz w:val="28"/>
                <w:szCs w:val="28"/>
                <w:lang w:eastAsia="ru-RU"/>
              </w:rPr>
              <w:t>4</w:t>
            </w:r>
          </w:p>
        </w:tc>
        <w:tc>
          <w:tcPr>
            <w:tcW w:w="1469" w:type="pct"/>
            <w:gridSpan w:val="2"/>
          </w:tcPr>
          <w:p w:rsidR="00460ED6" w:rsidRPr="0050541F" w:rsidRDefault="00460ED6" w:rsidP="00460ED6">
            <w:pPr>
              <w:pStyle w:val="aff0"/>
              <w:keepNext/>
              <w:suppressAutoHyphens/>
              <w:spacing w:after="0" w:line="240" w:lineRule="auto"/>
              <w:ind w:left="-113"/>
              <w:jc w:val="center"/>
              <w:rPr>
                <w:rFonts w:ascii="Times New Roman" w:hAnsi="Times New Roman"/>
                <w:bCs/>
                <w:sz w:val="28"/>
                <w:szCs w:val="28"/>
                <w:lang w:eastAsia="ru-RU"/>
              </w:rPr>
            </w:pPr>
            <w:r w:rsidRPr="0050541F">
              <w:rPr>
                <w:rFonts w:ascii="Times New Roman" w:hAnsi="Times New Roman"/>
                <w:bCs/>
                <w:sz w:val="28"/>
                <w:szCs w:val="28"/>
                <w:lang w:eastAsia="ru-RU"/>
              </w:rPr>
              <w:t>5</w:t>
            </w:r>
          </w:p>
        </w:tc>
      </w:tr>
      <w:tr w:rsidR="00460ED6" w:rsidRPr="0050541F" w:rsidTr="003727E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00" w:firstRow="0" w:lastRow="0" w:firstColumn="0" w:lastColumn="0" w:noHBand="0" w:noVBand="0"/>
        </w:tblPrEx>
        <w:trPr>
          <w:trHeight w:val="533"/>
        </w:trPr>
        <w:tc>
          <w:tcPr>
            <w:tcW w:w="585" w:type="pct"/>
            <w:tcBorders>
              <w:top w:val="single" w:sz="4" w:space="0" w:color="auto"/>
              <w:left w:val="single" w:sz="4" w:space="0" w:color="000000"/>
              <w:right w:val="single" w:sz="4" w:space="0" w:color="000000"/>
            </w:tcBorders>
            <w:shd w:val="clear" w:color="auto" w:fill="auto"/>
            <w:vAlign w:val="center"/>
          </w:tcPr>
          <w:p w:rsidR="00460ED6" w:rsidRPr="0050541F" w:rsidRDefault="00460ED6" w:rsidP="00460ED6">
            <w:pPr>
              <w:keepNext/>
              <w:ind w:left="-103" w:right="-104" w:firstLine="5"/>
              <w:jc w:val="both"/>
              <w:rPr>
                <w:bCs/>
                <w:sz w:val="28"/>
                <w:szCs w:val="28"/>
              </w:rPr>
            </w:pPr>
            <w:r w:rsidRPr="0050541F">
              <w:rPr>
                <w:bCs/>
                <w:sz w:val="28"/>
                <w:szCs w:val="28"/>
              </w:rPr>
              <w:t>Предоставление коммунальных услуг</w:t>
            </w:r>
          </w:p>
        </w:tc>
        <w:tc>
          <w:tcPr>
            <w:tcW w:w="548" w:type="pct"/>
            <w:tcBorders>
              <w:top w:val="single" w:sz="4" w:space="0" w:color="auto"/>
              <w:left w:val="single" w:sz="4" w:space="0" w:color="000000"/>
              <w:right w:val="single" w:sz="4" w:space="0" w:color="000000"/>
            </w:tcBorders>
            <w:shd w:val="clear" w:color="auto" w:fill="auto"/>
            <w:vAlign w:val="center"/>
          </w:tcPr>
          <w:p w:rsidR="00460ED6" w:rsidRPr="0050541F" w:rsidRDefault="00460ED6" w:rsidP="00460ED6">
            <w:pPr>
              <w:keepNext/>
              <w:ind w:left="-103" w:right="-104" w:firstLine="5"/>
              <w:rPr>
                <w:bCs/>
                <w:sz w:val="28"/>
                <w:szCs w:val="28"/>
              </w:rPr>
            </w:pPr>
            <w:r w:rsidRPr="0050541F">
              <w:rPr>
                <w:bCs/>
                <w:sz w:val="28"/>
                <w:szCs w:val="28"/>
              </w:rPr>
              <w:t>3.1.1</w:t>
            </w:r>
          </w:p>
        </w:tc>
        <w:tc>
          <w:tcPr>
            <w:tcW w:w="1062" w:type="pct"/>
            <w:tcBorders>
              <w:top w:val="single" w:sz="4" w:space="0" w:color="auto"/>
              <w:left w:val="single" w:sz="4" w:space="0" w:color="000000"/>
              <w:right w:val="single" w:sz="4" w:space="0" w:color="000000"/>
            </w:tcBorders>
            <w:shd w:val="clear" w:color="auto" w:fill="auto"/>
            <w:vAlign w:val="center"/>
          </w:tcPr>
          <w:p w:rsidR="00460ED6" w:rsidRPr="0050541F" w:rsidRDefault="00460ED6" w:rsidP="00460ED6">
            <w:pPr>
              <w:keepNext/>
              <w:ind w:left="-103" w:right="-104" w:firstLine="5"/>
              <w:rPr>
                <w:bCs/>
                <w:sz w:val="28"/>
                <w:szCs w:val="28"/>
              </w:rPr>
            </w:pPr>
            <w:r w:rsidRPr="0050541F">
              <w:rPr>
                <w:bCs/>
                <w:sz w:val="28"/>
                <w:szCs w:val="28"/>
              </w:rPr>
              <w:t>О</w:t>
            </w:r>
          </w:p>
        </w:tc>
        <w:tc>
          <w:tcPr>
            <w:tcW w:w="1335" w:type="pct"/>
            <w:tcBorders>
              <w:top w:val="single" w:sz="4" w:space="0" w:color="auto"/>
              <w:left w:val="single" w:sz="4" w:space="0" w:color="000000"/>
              <w:right w:val="single" w:sz="4" w:space="0" w:color="000000"/>
            </w:tcBorders>
            <w:shd w:val="clear" w:color="auto" w:fill="auto"/>
            <w:vAlign w:val="center"/>
          </w:tcPr>
          <w:p w:rsidR="00460ED6" w:rsidRPr="0050541F" w:rsidRDefault="00460ED6" w:rsidP="00460ED6">
            <w:pPr>
              <w:keepNext/>
              <w:ind w:left="-103" w:right="-104" w:firstLine="5"/>
              <w:jc w:val="both"/>
              <w:rPr>
                <w:bCs/>
                <w:sz w:val="28"/>
                <w:szCs w:val="28"/>
              </w:rPr>
            </w:pPr>
            <w:r w:rsidRPr="0050541F">
              <w:rPr>
                <w:bCs/>
                <w:sz w:val="28"/>
                <w:szCs w:val="28"/>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469" w:type="pct"/>
            <w:gridSpan w:val="2"/>
            <w:tcBorders>
              <w:top w:val="single" w:sz="4" w:space="0" w:color="auto"/>
              <w:left w:val="single" w:sz="4" w:space="0" w:color="000000"/>
              <w:right w:val="single" w:sz="4" w:space="0" w:color="000000"/>
            </w:tcBorders>
            <w:vAlign w:val="center"/>
          </w:tcPr>
          <w:p w:rsidR="0013606E" w:rsidRPr="0050541F" w:rsidRDefault="0013606E" w:rsidP="0013606E">
            <w:pPr>
              <w:keepNext/>
              <w:ind w:left="-103" w:right="-104"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 кв. м;</w:t>
            </w:r>
          </w:p>
          <w:p w:rsidR="0013606E" w:rsidRPr="0050541F" w:rsidRDefault="0013606E" w:rsidP="0013606E">
            <w:pPr>
              <w:keepNext/>
              <w:ind w:left="-103" w:right="-104"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13606E" w:rsidRPr="0050541F" w:rsidRDefault="0013606E" w:rsidP="0013606E">
            <w:pPr>
              <w:keepNext/>
              <w:ind w:left="-103" w:right="-104"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EA3E5B">
              <w:rPr>
                <w:bCs/>
                <w:sz w:val="28"/>
                <w:szCs w:val="28"/>
              </w:rPr>
              <w:t>2</w:t>
            </w:r>
            <w:r w:rsidRPr="0050541F">
              <w:rPr>
                <w:bCs/>
                <w:sz w:val="28"/>
                <w:szCs w:val="28"/>
              </w:rPr>
              <w:t xml:space="preserve"> м;</w:t>
            </w:r>
          </w:p>
          <w:p w:rsidR="0013606E" w:rsidRPr="0050541F" w:rsidRDefault="0013606E" w:rsidP="0013606E">
            <w:pPr>
              <w:keepNext/>
              <w:ind w:left="-103" w:right="-104" w:firstLine="5"/>
              <w:jc w:val="both"/>
              <w:rPr>
                <w:bCs/>
                <w:sz w:val="28"/>
                <w:szCs w:val="28"/>
              </w:rPr>
            </w:pPr>
            <w:r w:rsidRPr="0050541F">
              <w:rPr>
                <w:bCs/>
                <w:sz w:val="28"/>
                <w:szCs w:val="28"/>
              </w:rPr>
              <w:t>Максимальная высота здания, сооружения</w:t>
            </w:r>
            <w:r w:rsidRPr="0050541F">
              <w:rPr>
                <w:bCs/>
                <w:sz w:val="28"/>
                <w:szCs w:val="28"/>
              </w:rPr>
              <w:sym w:font="Symbol" w:char="F02D"/>
            </w:r>
            <w:r w:rsidRPr="0050541F">
              <w:rPr>
                <w:bCs/>
                <w:sz w:val="28"/>
                <w:szCs w:val="28"/>
              </w:rPr>
              <w:t xml:space="preserve"> 32 м;</w:t>
            </w:r>
          </w:p>
          <w:p w:rsidR="0013606E" w:rsidRPr="0050541F" w:rsidRDefault="0013606E" w:rsidP="0013606E">
            <w:pPr>
              <w:keepNext/>
              <w:ind w:left="-103" w:right="-104" w:firstLine="5"/>
              <w:jc w:val="both"/>
              <w:rPr>
                <w:bCs/>
                <w:sz w:val="28"/>
                <w:szCs w:val="28"/>
              </w:rPr>
            </w:pPr>
            <w:r w:rsidRPr="0050541F">
              <w:rPr>
                <w:bCs/>
                <w:sz w:val="28"/>
                <w:szCs w:val="28"/>
              </w:rPr>
              <w:t>-минимальные отступы от границ земельных участков – 1 м, за исключением линейных объектов;</w:t>
            </w:r>
          </w:p>
          <w:p w:rsidR="0013606E" w:rsidRPr="0050541F" w:rsidRDefault="0013606E" w:rsidP="0013606E">
            <w:pPr>
              <w:keepNext/>
              <w:ind w:left="-103" w:right="-104" w:firstLine="5"/>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улиц /проездов– 5/3 м за исключением линейных объектов;</w:t>
            </w:r>
          </w:p>
          <w:p w:rsidR="0013606E" w:rsidRPr="0050541F" w:rsidRDefault="0013606E" w:rsidP="0013606E">
            <w:pPr>
              <w:keepNext/>
              <w:ind w:left="-103" w:right="-104" w:firstLine="5"/>
              <w:jc w:val="both"/>
              <w:rPr>
                <w:bCs/>
                <w:sz w:val="28"/>
                <w:szCs w:val="28"/>
              </w:rPr>
            </w:pPr>
            <w:r w:rsidRPr="0050541F">
              <w:rPr>
                <w:bCs/>
                <w:sz w:val="28"/>
                <w:szCs w:val="28"/>
              </w:rPr>
              <w:t>-максимальное количество надземных этажей зданий – 2 этажа (включая мансардный этаж);</w:t>
            </w:r>
          </w:p>
          <w:p w:rsidR="0013606E" w:rsidRPr="0050541F" w:rsidRDefault="0013606E" w:rsidP="0013606E">
            <w:pPr>
              <w:keepNext/>
              <w:ind w:left="-103" w:right="-104" w:firstLine="5"/>
              <w:jc w:val="both"/>
              <w:rPr>
                <w:bCs/>
                <w:sz w:val="28"/>
                <w:szCs w:val="28"/>
              </w:rPr>
            </w:pPr>
            <w:r w:rsidRPr="0050541F">
              <w:rPr>
                <w:bCs/>
                <w:sz w:val="28"/>
                <w:szCs w:val="28"/>
              </w:rPr>
              <w:t>-максимальный процент застройки в границах земельного участка – 70%:</w:t>
            </w:r>
          </w:p>
          <w:p w:rsidR="00460ED6" w:rsidRPr="0050541F" w:rsidRDefault="0013606E" w:rsidP="0013606E">
            <w:pPr>
              <w:keepNext/>
              <w:ind w:left="-103" w:right="-104" w:firstLine="5"/>
              <w:jc w:val="both"/>
              <w:rPr>
                <w:bCs/>
                <w:sz w:val="28"/>
                <w:szCs w:val="28"/>
              </w:rPr>
            </w:pPr>
            <w:r w:rsidRPr="0050541F">
              <w:rPr>
                <w:bCs/>
                <w:sz w:val="28"/>
                <w:szCs w:val="28"/>
              </w:rPr>
              <w:t>-минимальный процент озеленения 20% от площади земельного участка, за исключением линейных объектов</w:t>
            </w:r>
          </w:p>
        </w:tc>
      </w:tr>
      <w:tr w:rsidR="00460ED6" w:rsidRPr="0050541F" w:rsidTr="003727EC">
        <w:tblPrEx>
          <w:tblCellMar>
            <w:left w:w="108" w:type="dxa"/>
            <w:right w:w="108" w:type="dxa"/>
          </w:tblCellMar>
        </w:tblPrEx>
        <w:trPr>
          <w:trHeight w:val="6312"/>
        </w:trPr>
        <w:tc>
          <w:tcPr>
            <w:tcW w:w="585" w:type="pct"/>
            <w:shd w:val="clear" w:color="auto" w:fill="auto"/>
            <w:vAlign w:val="center"/>
          </w:tcPr>
          <w:p w:rsidR="00460ED6" w:rsidRPr="0050541F" w:rsidRDefault="00460ED6" w:rsidP="00460ED6">
            <w:pPr>
              <w:pStyle w:val="aff0"/>
              <w:keepNext/>
              <w:suppressAutoHyphens/>
              <w:spacing w:after="0" w:line="240" w:lineRule="auto"/>
              <w:ind w:left="-103" w:right="-104"/>
              <w:jc w:val="both"/>
              <w:rPr>
                <w:rFonts w:ascii="Times New Roman" w:hAnsi="Times New Roman"/>
                <w:bCs/>
                <w:sz w:val="28"/>
                <w:szCs w:val="28"/>
                <w:lang w:eastAsia="ru-RU"/>
              </w:rPr>
            </w:pPr>
            <w:r w:rsidRPr="0050541F">
              <w:rPr>
                <w:rFonts w:ascii="Times New Roman" w:hAnsi="Times New Roman"/>
                <w:bCs/>
                <w:sz w:val="28"/>
                <w:szCs w:val="28"/>
                <w:lang w:eastAsia="ru-RU"/>
              </w:rPr>
              <w:t>Энергетика</w:t>
            </w:r>
          </w:p>
        </w:tc>
        <w:tc>
          <w:tcPr>
            <w:tcW w:w="548" w:type="pct"/>
            <w:shd w:val="clear" w:color="auto" w:fill="auto"/>
            <w:vAlign w:val="center"/>
          </w:tcPr>
          <w:p w:rsidR="00460ED6" w:rsidRPr="0050541F" w:rsidRDefault="00460ED6" w:rsidP="00460ED6">
            <w:pPr>
              <w:pStyle w:val="aff0"/>
              <w:keepNext/>
              <w:suppressAutoHyphens/>
              <w:spacing w:after="0" w:line="240" w:lineRule="auto"/>
              <w:ind w:left="-103" w:right="-104"/>
              <w:jc w:val="both"/>
              <w:rPr>
                <w:rFonts w:ascii="Times New Roman" w:hAnsi="Times New Roman"/>
                <w:bCs/>
                <w:sz w:val="28"/>
                <w:szCs w:val="28"/>
                <w:lang w:eastAsia="ru-RU"/>
              </w:rPr>
            </w:pPr>
            <w:r w:rsidRPr="0050541F">
              <w:rPr>
                <w:rFonts w:ascii="Times New Roman" w:hAnsi="Times New Roman"/>
                <w:bCs/>
                <w:sz w:val="28"/>
                <w:szCs w:val="28"/>
                <w:lang w:eastAsia="ru-RU"/>
              </w:rPr>
              <w:t>6.7</w:t>
            </w:r>
          </w:p>
        </w:tc>
        <w:tc>
          <w:tcPr>
            <w:tcW w:w="1062" w:type="pct"/>
            <w:shd w:val="clear" w:color="auto" w:fill="auto"/>
            <w:vAlign w:val="center"/>
          </w:tcPr>
          <w:p w:rsidR="00460ED6" w:rsidRPr="0050541F" w:rsidRDefault="00460ED6" w:rsidP="00460ED6">
            <w:pPr>
              <w:pStyle w:val="aff0"/>
              <w:keepNext/>
              <w:suppressAutoHyphens/>
              <w:spacing w:after="0" w:line="240" w:lineRule="auto"/>
              <w:ind w:left="-103" w:right="-104"/>
              <w:jc w:val="both"/>
              <w:rPr>
                <w:rFonts w:ascii="Times New Roman" w:hAnsi="Times New Roman"/>
                <w:bCs/>
                <w:sz w:val="28"/>
                <w:szCs w:val="28"/>
                <w:lang w:eastAsia="ru-RU"/>
              </w:rPr>
            </w:pPr>
            <w:r w:rsidRPr="0050541F">
              <w:rPr>
                <w:rFonts w:ascii="Times New Roman" w:hAnsi="Times New Roman"/>
                <w:bCs/>
                <w:sz w:val="28"/>
                <w:szCs w:val="28"/>
                <w:lang w:eastAsia="ru-RU"/>
              </w:rPr>
              <w:t>О</w:t>
            </w:r>
          </w:p>
        </w:tc>
        <w:tc>
          <w:tcPr>
            <w:tcW w:w="1335" w:type="pct"/>
            <w:shd w:val="clear" w:color="auto" w:fill="auto"/>
            <w:vAlign w:val="center"/>
          </w:tcPr>
          <w:p w:rsidR="00460ED6" w:rsidRPr="0050541F" w:rsidRDefault="00460ED6" w:rsidP="00460ED6">
            <w:pPr>
              <w:pStyle w:val="aff0"/>
              <w:keepNext/>
              <w:suppressAutoHyphens/>
              <w:spacing w:after="0" w:line="240" w:lineRule="auto"/>
              <w:ind w:left="-103" w:right="-104"/>
              <w:jc w:val="both"/>
              <w:rPr>
                <w:rFonts w:ascii="Times New Roman" w:hAnsi="Times New Roman"/>
                <w:bCs/>
                <w:sz w:val="28"/>
                <w:szCs w:val="28"/>
                <w:lang w:eastAsia="ru-RU"/>
              </w:rPr>
            </w:pPr>
            <w:r w:rsidRPr="0050541F">
              <w:rPr>
                <w:rFonts w:ascii="Times New Roman" w:hAnsi="Times New Roman"/>
                <w:bCs/>
                <w:sz w:val="28"/>
                <w:szCs w:val="28"/>
                <w:lang w:eastAsia="ru-RU"/>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741" w:anchor="block_1031" w:history="1">
              <w:r w:rsidRPr="0050541F">
                <w:rPr>
                  <w:rFonts w:ascii="Times New Roman" w:hAnsi="Times New Roman"/>
                  <w:bCs/>
                  <w:sz w:val="28"/>
                  <w:szCs w:val="28"/>
                  <w:lang w:eastAsia="ru-RU"/>
                </w:rPr>
                <w:t>кодом 3.1</w:t>
              </w:r>
            </w:hyperlink>
            <w:r w:rsidRPr="0050541F">
              <w:rPr>
                <w:rFonts w:ascii="Times New Roman" w:hAnsi="Times New Roman"/>
                <w:bCs/>
                <w:sz w:val="28"/>
                <w:szCs w:val="28"/>
                <w:lang w:eastAsia="ru-RU"/>
              </w:rPr>
              <w:t xml:space="preserve"> Классификатора</w:t>
            </w:r>
          </w:p>
        </w:tc>
        <w:tc>
          <w:tcPr>
            <w:tcW w:w="1469" w:type="pct"/>
            <w:gridSpan w:val="2"/>
            <w:vAlign w:val="center"/>
          </w:tcPr>
          <w:p w:rsidR="00460ED6" w:rsidRPr="0050541F" w:rsidRDefault="00460ED6" w:rsidP="00460ED6">
            <w:pPr>
              <w:keepNext/>
              <w:ind w:left="-117" w:right="-104"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 кв. м;</w:t>
            </w:r>
          </w:p>
          <w:p w:rsidR="00460ED6" w:rsidRPr="0050541F" w:rsidRDefault="00460ED6" w:rsidP="00460ED6">
            <w:pPr>
              <w:keepNext/>
              <w:ind w:left="-117" w:right="-104"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117" w:right="-104"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10 м;</w:t>
            </w:r>
          </w:p>
          <w:p w:rsidR="00460ED6" w:rsidRPr="0050541F" w:rsidRDefault="00460ED6" w:rsidP="00460ED6">
            <w:pPr>
              <w:keepNext/>
              <w:ind w:left="-117" w:right="-104" w:firstLine="5"/>
              <w:jc w:val="both"/>
              <w:rPr>
                <w:bCs/>
                <w:sz w:val="28"/>
                <w:szCs w:val="28"/>
              </w:rPr>
            </w:pPr>
            <w:r w:rsidRPr="0050541F">
              <w:rPr>
                <w:bCs/>
                <w:sz w:val="28"/>
                <w:szCs w:val="28"/>
              </w:rPr>
              <w:t xml:space="preserve">Максимальная высота сооружения </w:t>
            </w:r>
            <w:r w:rsidRPr="0050541F">
              <w:rPr>
                <w:bCs/>
                <w:sz w:val="28"/>
                <w:szCs w:val="28"/>
              </w:rPr>
              <w:sym w:font="Symbol" w:char="F02D"/>
            </w:r>
            <w:r w:rsidRPr="0050541F">
              <w:rPr>
                <w:bCs/>
                <w:sz w:val="28"/>
                <w:szCs w:val="28"/>
              </w:rPr>
              <w:t xml:space="preserve"> 32 м;</w:t>
            </w:r>
          </w:p>
          <w:p w:rsidR="00460ED6" w:rsidRPr="0050541F" w:rsidRDefault="00460ED6" w:rsidP="00460ED6">
            <w:pPr>
              <w:keepNext/>
              <w:ind w:left="-117" w:right="-104"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00754BB2" w:rsidRPr="0050541F">
              <w:rPr>
                <w:bCs/>
                <w:sz w:val="28"/>
                <w:szCs w:val="28"/>
              </w:rPr>
              <w:t xml:space="preserve">    8</w:t>
            </w:r>
            <w:r w:rsidRPr="0050541F">
              <w:rPr>
                <w:bCs/>
                <w:sz w:val="28"/>
                <w:szCs w:val="28"/>
              </w:rPr>
              <w:t>0 %.</w:t>
            </w:r>
          </w:p>
          <w:p w:rsidR="00460ED6" w:rsidRPr="0050541F" w:rsidRDefault="00460ED6" w:rsidP="00460ED6">
            <w:pPr>
              <w:keepNext/>
              <w:ind w:left="-117" w:right="-104"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w:t>
            </w:r>
            <w:r w:rsidR="00754BB2" w:rsidRPr="0050541F">
              <w:rPr>
                <w:sz w:val="28"/>
                <w:szCs w:val="28"/>
              </w:rPr>
              <w:t>1</w:t>
            </w:r>
            <w:r w:rsidRPr="0050541F">
              <w:rPr>
                <w:sz w:val="28"/>
                <w:szCs w:val="28"/>
              </w:rPr>
              <w:t xml:space="preserve"> м. </w:t>
            </w:r>
          </w:p>
          <w:p w:rsidR="00460ED6" w:rsidRPr="0050541F" w:rsidRDefault="00460ED6" w:rsidP="00460ED6">
            <w:pPr>
              <w:keepNext/>
              <w:ind w:left="-117" w:right="-104"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3 м.</w:t>
            </w:r>
          </w:p>
        </w:tc>
      </w:tr>
      <w:tr w:rsidR="00460ED6" w:rsidRPr="0050541F" w:rsidTr="003727EC">
        <w:tblPrEx>
          <w:tblCellMar>
            <w:left w:w="108" w:type="dxa"/>
            <w:right w:w="108" w:type="dxa"/>
          </w:tblCellMar>
        </w:tblPrEx>
        <w:trPr>
          <w:trHeight w:val="1125"/>
        </w:trPr>
        <w:tc>
          <w:tcPr>
            <w:tcW w:w="585" w:type="pct"/>
            <w:shd w:val="clear" w:color="auto" w:fill="auto"/>
            <w:vAlign w:val="center"/>
          </w:tcPr>
          <w:p w:rsidR="00460ED6" w:rsidRPr="0050541F" w:rsidRDefault="00460ED6" w:rsidP="00460ED6">
            <w:pPr>
              <w:pStyle w:val="aff0"/>
              <w:keepNext/>
              <w:suppressAutoHyphens/>
              <w:spacing w:after="0" w:line="240" w:lineRule="auto"/>
              <w:ind w:left="-103" w:right="-104"/>
              <w:jc w:val="both"/>
              <w:rPr>
                <w:rFonts w:ascii="Times New Roman" w:hAnsi="Times New Roman"/>
                <w:bCs/>
                <w:sz w:val="28"/>
                <w:szCs w:val="28"/>
                <w:lang w:eastAsia="ru-RU"/>
              </w:rPr>
            </w:pPr>
            <w:r w:rsidRPr="0050541F">
              <w:rPr>
                <w:rFonts w:ascii="Times New Roman" w:hAnsi="Times New Roman"/>
                <w:bCs/>
                <w:sz w:val="28"/>
                <w:szCs w:val="28"/>
                <w:lang w:eastAsia="ru-RU"/>
              </w:rPr>
              <w:t>Связь</w:t>
            </w:r>
          </w:p>
        </w:tc>
        <w:tc>
          <w:tcPr>
            <w:tcW w:w="548" w:type="pct"/>
            <w:shd w:val="clear" w:color="auto" w:fill="auto"/>
            <w:vAlign w:val="center"/>
          </w:tcPr>
          <w:p w:rsidR="00460ED6" w:rsidRPr="0050541F" w:rsidRDefault="00460ED6" w:rsidP="00460ED6">
            <w:pPr>
              <w:pStyle w:val="aff0"/>
              <w:keepNext/>
              <w:suppressAutoHyphens/>
              <w:spacing w:after="0" w:line="240" w:lineRule="auto"/>
              <w:ind w:left="-103" w:right="-104"/>
              <w:jc w:val="both"/>
              <w:rPr>
                <w:rFonts w:ascii="Times New Roman" w:hAnsi="Times New Roman"/>
                <w:bCs/>
                <w:sz w:val="28"/>
                <w:szCs w:val="28"/>
                <w:lang w:eastAsia="ru-RU"/>
              </w:rPr>
            </w:pPr>
            <w:r w:rsidRPr="0050541F">
              <w:rPr>
                <w:rFonts w:ascii="Times New Roman" w:hAnsi="Times New Roman"/>
                <w:bCs/>
                <w:sz w:val="28"/>
                <w:szCs w:val="28"/>
                <w:lang w:eastAsia="ru-RU"/>
              </w:rPr>
              <w:t>6.8</w:t>
            </w:r>
          </w:p>
        </w:tc>
        <w:tc>
          <w:tcPr>
            <w:tcW w:w="1062" w:type="pct"/>
            <w:shd w:val="clear" w:color="auto" w:fill="auto"/>
            <w:vAlign w:val="center"/>
          </w:tcPr>
          <w:p w:rsidR="00460ED6" w:rsidRPr="0050541F" w:rsidRDefault="00460ED6" w:rsidP="00460ED6">
            <w:pPr>
              <w:pStyle w:val="aff0"/>
              <w:keepNext/>
              <w:suppressAutoHyphens/>
              <w:spacing w:after="0" w:line="240" w:lineRule="auto"/>
              <w:ind w:left="-103" w:right="-104"/>
              <w:jc w:val="both"/>
              <w:rPr>
                <w:rFonts w:ascii="Times New Roman" w:hAnsi="Times New Roman"/>
                <w:bCs/>
                <w:sz w:val="28"/>
                <w:szCs w:val="28"/>
                <w:lang w:eastAsia="ru-RU"/>
              </w:rPr>
            </w:pPr>
            <w:r w:rsidRPr="0050541F">
              <w:rPr>
                <w:rFonts w:ascii="Times New Roman" w:hAnsi="Times New Roman"/>
                <w:bCs/>
                <w:sz w:val="28"/>
                <w:szCs w:val="28"/>
                <w:lang w:eastAsia="ru-RU"/>
              </w:rPr>
              <w:t>О</w:t>
            </w:r>
          </w:p>
        </w:tc>
        <w:tc>
          <w:tcPr>
            <w:tcW w:w="1335" w:type="pct"/>
            <w:shd w:val="clear" w:color="auto" w:fill="auto"/>
            <w:vAlign w:val="center"/>
          </w:tcPr>
          <w:p w:rsidR="00460ED6" w:rsidRPr="0050541F" w:rsidRDefault="00460ED6" w:rsidP="00460ED6">
            <w:pPr>
              <w:pStyle w:val="aff0"/>
              <w:keepNext/>
              <w:suppressAutoHyphens/>
              <w:spacing w:after="0" w:line="240" w:lineRule="auto"/>
              <w:ind w:left="-103" w:right="-104"/>
              <w:jc w:val="both"/>
              <w:rPr>
                <w:rFonts w:ascii="Times New Roman" w:hAnsi="Times New Roman"/>
                <w:bCs/>
                <w:sz w:val="28"/>
                <w:szCs w:val="28"/>
                <w:lang w:eastAsia="ru-RU"/>
              </w:rPr>
            </w:pPr>
            <w:r w:rsidRPr="0050541F">
              <w:rPr>
                <w:rFonts w:ascii="Times New Roman" w:hAnsi="Times New Roman"/>
                <w:bCs/>
                <w:sz w:val="28"/>
                <w:szCs w:val="28"/>
                <w:lang w:eastAsia="ru-RU"/>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3.2.3Классификатора</w:t>
            </w:r>
          </w:p>
        </w:tc>
        <w:tc>
          <w:tcPr>
            <w:tcW w:w="1469" w:type="pct"/>
            <w:gridSpan w:val="2"/>
            <w:vAlign w:val="center"/>
          </w:tcPr>
          <w:p w:rsidR="00460ED6" w:rsidRPr="0050541F" w:rsidRDefault="00460ED6" w:rsidP="00460ED6">
            <w:pPr>
              <w:keepNext/>
              <w:ind w:left="-117" w:right="-104"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 кв. м;</w:t>
            </w:r>
          </w:p>
          <w:p w:rsidR="00460ED6" w:rsidRPr="0050541F" w:rsidRDefault="00460ED6" w:rsidP="00460ED6">
            <w:pPr>
              <w:keepNext/>
              <w:ind w:left="-117" w:right="-104"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460ED6" w:rsidRPr="0050541F" w:rsidRDefault="00460ED6" w:rsidP="00460ED6">
            <w:pPr>
              <w:keepNext/>
              <w:ind w:left="-117" w:right="-104"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10 м;</w:t>
            </w:r>
          </w:p>
          <w:p w:rsidR="00460ED6" w:rsidRPr="0050541F" w:rsidRDefault="00460ED6" w:rsidP="00460ED6">
            <w:pPr>
              <w:keepNext/>
              <w:ind w:left="-117" w:right="-104" w:firstLine="5"/>
              <w:jc w:val="both"/>
              <w:rPr>
                <w:bCs/>
                <w:sz w:val="28"/>
                <w:szCs w:val="28"/>
              </w:rPr>
            </w:pPr>
            <w:r w:rsidRPr="0050541F">
              <w:rPr>
                <w:bCs/>
                <w:sz w:val="28"/>
                <w:szCs w:val="28"/>
              </w:rPr>
              <w:t xml:space="preserve">Максимальная высота сооружения </w:t>
            </w:r>
            <w:r w:rsidRPr="0050541F">
              <w:rPr>
                <w:bCs/>
                <w:sz w:val="28"/>
                <w:szCs w:val="28"/>
              </w:rPr>
              <w:sym w:font="Symbol" w:char="F02D"/>
            </w:r>
            <w:r w:rsidRPr="0050541F">
              <w:rPr>
                <w:bCs/>
                <w:sz w:val="28"/>
                <w:szCs w:val="28"/>
              </w:rPr>
              <w:t xml:space="preserve"> 32 м;</w:t>
            </w:r>
          </w:p>
          <w:p w:rsidR="00460ED6" w:rsidRPr="0050541F" w:rsidRDefault="00460ED6" w:rsidP="00460ED6">
            <w:pPr>
              <w:keepNext/>
              <w:ind w:left="-117" w:right="-104"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w:t>
            </w:r>
          </w:p>
          <w:p w:rsidR="00460ED6" w:rsidRPr="0050541F" w:rsidRDefault="00460ED6" w:rsidP="00460ED6">
            <w:pPr>
              <w:keepNext/>
              <w:ind w:left="-117" w:right="-104"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ind w:left="-117" w:right="-104"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3 м.</w:t>
            </w:r>
          </w:p>
        </w:tc>
      </w:tr>
      <w:tr w:rsidR="00460ED6" w:rsidRPr="0050541F" w:rsidTr="003727EC">
        <w:tblPrEx>
          <w:tblCellMar>
            <w:left w:w="108" w:type="dxa"/>
            <w:right w:w="108" w:type="dxa"/>
          </w:tblCellMar>
        </w:tblPrEx>
        <w:trPr>
          <w:trHeight w:val="450"/>
        </w:trPr>
        <w:tc>
          <w:tcPr>
            <w:tcW w:w="585" w:type="pct"/>
            <w:shd w:val="clear" w:color="auto" w:fill="auto"/>
            <w:vAlign w:val="center"/>
          </w:tcPr>
          <w:p w:rsidR="00460ED6" w:rsidRPr="0050541F" w:rsidRDefault="00460ED6" w:rsidP="00460ED6">
            <w:pPr>
              <w:keepNext/>
              <w:ind w:left="-103" w:right="-104" w:hanging="16"/>
              <w:jc w:val="both"/>
              <w:rPr>
                <w:bCs/>
                <w:sz w:val="28"/>
                <w:szCs w:val="28"/>
              </w:rPr>
            </w:pPr>
            <w:r w:rsidRPr="0050541F">
              <w:rPr>
                <w:bCs/>
                <w:sz w:val="28"/>
                <w:szCs w:val="28"/>
              </w:rPr>
              <w:t>Улично-дорожная сеть</w:t>
            </w:r>
          </w:p>
        </w:tc>
        <w:tc>
          <w:tcPr>
            <w:tcW w:w="548" w:type="pct"/>
            <w:shd w:val="clear" w:color="auto" w:fill="auto"/>
            <w:vAlign w:val="center"/>
          </w:tcPr>
          <w:p w:rsidR="00460ED6" w:rsidRPr="0050541F" w:rsidRDefault="00460ED6" w:rsidP="00460ED6">
            <w:pPr>
              <w:keepNext/>
              <w:ind w:left="-103" w:right="-104" w:hanging="16"/>
              <w:jc w:val="both"/>
              <w:rPr>
                <w:bCs/>
                <w:sz w:val="28"/>
                <w:szCs w:val="28"/>
              </w:rPr>
            </w:pPr>
            <w:r w:rsidRPr="0050541F">
              <w:rPr>
                <w:bCs/>
                <w:sz w:val="28"/>
                <w:szCs w:val="28"/>
              </w:rPr>
              <w:t>12.0.1</w:t>
            </w:r>
          </w:p>
        </w:tc>
        <w:tc>
          <w:tcPr>
            <w:tcW w:w="1062" w:type="pct"/>
            <w:shd w:val="clear" w:color="auto" w:fill="auto"/>
            <w:vAlign w:val="center"/>
          </w:tcPr>
          <w:p w:rsidR="00460ED6" w:rsidRPr="0050541F" w:rsidRDefault="00460ED6" w:rsidP="00460ED6">
            <w:pPr>
              <w:keepNext/>
              <w:ind w:left="-103" w:right="-104" w:hanging="16"/>
              <w:jc w:val="both"/>
              <w:rPr>
                <w:bCs/>
                <w:sz w:val="28"/>
                <w:szCs w:val="28"/>
              </w:rPr>
            </w:pPr>
            <w:r w:rsidRPr="0050541F">
              <w:rPr>
                <w:bCs/>
                <w:sz w:val="28"/>
                <w:szCs w:val="28"/>
              </w:rPr>
              <w:t>О</w:t>
            </w:r>
          </w:p>
        </w:tc>
        <w:tc>
          <w:tcPr>
            <w:tcW w:w="1335" w:type="pct"/>
            <w:shd w:val="clear" w:color="auto" w:fill="auto"/>
            <w:vAlign w:val="center"/>
          </w:tcPr>
          <w:p w:rsidR="00460ED6" w:rsidRPr="0050541F" w:rsidRDefault="00460ED6" w:rsidP="00460ED6">
            <w:pPr>
              <w:keepNext/>
              <w:ind w:left="-103" w:right="-104" w:hanging="16"/>
              <w:jc w:val="both"/>
              <w:rPr>
                <w:bCs/>
                <w:sz w:val="28"/>
                <w:szCs w:val="28"/>
              </w:rPr>
            </w:pPr>
            <w:r w:rsidRPr="0050541F">
              <w:rPr>
                <w:bCs/>
                <w:sz w:val="28"/>
                <w:szCs w:val="2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460ED6" w:rsidRPr="0050541F" w:rsidRDefault="00460ED6" w:rsidP="00460ED6">
            <w:pPr>
              <w:keepNext/>
              <w:ind w:left="-103" w:right="-104" w:hanging="16"/>
              <w:jc w:val="both"/>
              <w:rPr>
                <w:bCs/>
                <w:sz w:val="28"/>
                <w:szCs w:val="28"/>
              </w:rPr>
            </w:pPr>
            <w:r w:rsidRPr="0050541F">
              <w:rPr>
                <w:bCs/>
                <w:sz w:val="28"/>
                <w:szCs w:val="28"/>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42" w:anchor="block_10271" w:history="1">
              <w:r w:rsidRPr="0050541F">
                <w:rPr>
                  <w:bCs/>
                  <w:sz w:val="28"/>
                  <w:szCs w:val="28"/>
                </w:rPr>
                <w:t>кодами 2.7.1</w:t>
              </w:r>
            </w:hyperlink>
            <w:r w:rsidRPr="0050541F">
              <w:rPr>
                <w:bCs/>
                <w:sz w:val="28"/>
                <w:szCs w:val="28"/>
              </w:rPr>
              <w:t xml:space="preserve">, </w:t>
            </w:r>
            <w:hyperlink r:id="rId743" w:anchor="block_1049" w:history="1">
              <w:r w:rsidRPr="0050541F">
                <w:rPr>
                  <w:bCs/>
                  <w:sz w:val="28"/>
                  <w:szCs w:val="28"/>
                </w:rPr>
                <w:t>4.9</w:t>
              </w:r>
            </w:hyperlink>
            <w:r w:rsidRPr="0050541F">
              <w:rPr>
                <w:bCs/>
                <w:sz w:val="28"/>
                <w:szCs w:val="28"/>
              </w:rPr>
              <w:t xml:space="preserve">, </w:t>
            </w:r>
            <w:hyperlink r:id="rId744" w:anchor="block_1723" w:history="1">
              <w:r w:rsidRPr="0050541F">
                <w:rPr>
                  <w:bCs/>
                  <w:sz w:val="28"/>
                  <w:szCs w:val="28"/>
                </w:rPr>
                <w:t>7.2.3</w:t>
              </w:r>
            </w:hyperlink>
            <w:r w:rsidRPr="0050541F">
              <w:rPr>
                <w:bCs/>
                <w:sz w:val="28"/>
                <w:szCs w:val="28"/>
              </w:rPr>
              <w:t>Классификатора, а также некапитальных сооружений, предназначенных для охраны транспортных средств</w:t>
            </w:r>
          </w:p>
        </w:tc>
        <w:tc>
          <w:tcPr>
            <w:tcW w:w="1469" w:type="pct"/>
            <w:gridSpan w:val="2"/>
            <w:vAlign w:val="center"/>
          </w:tcPr>
          <w:p w:rsidR="00460ED6" w:rsidRPr="0050541F" w:rsidRDefault="00460ED6" w:rsidP="00460ED6">
            <w:pPr>
              <w:keepNext/>
              <w:ind w:left="-117" w:right="-104"/>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460ED6" w:rsidRPr="0050541F" w:rsidTr="003727EC">
        <w:tblPrEx>
          <w:tblCellMar>
            <w:left w:w="108" w:type="dxa"/>
            <w:right w:w="108" w:type="dxa"/>
          </w:tblCellMar>
        </w:tblPrEx>
        <w:trPr>
          <w:trHeight w:val="450"/>
        </w:trPr>
        <w:tc>
          <w:tcPr>
            <w:tcW w:w="585" w:type="pct"/>
            <w:shd w:val="clear" w:color="auto" w:fill="auto"/>
            <w:vAlign w:val="center"/>
          </w:tcPr>
          <w:p w:rsidR="00460ED6" w:rsidRPr="0050541F" w:rsidRDefault="00460ED6" w:rsidP="00460ED6">
            <w:pPr>
              <w:keepNext/>
              <w:ind w:left="-103" w:right="-104" w:hanging="16"/>
              <w:jc w:val="both"/>
              <w:rPr>
                <w:bCs/>
                <w:sz w:val="28"/>
                <w:szCs w:val="28"/>
              </w:rPr>
            </w:pPr>
            <w:r w:rsidRPr="0050541F">
              <w:rPr>
                <w:bCs/>
                <w:sz w:val="28"/>
                <w:szCs w:val="28"/>
              </w:rPr>
              <w:t>Благоустройство территории</w:t>
            </w:r>
          </w:p>
        </w:tc>
        <w:tc>
          <w:tcPr>
            <w:tcW w:w="548" w:type="pct"/>
            <w:shd w:val="clear" w:color="auto" w:fill="auto"/>
            <w:vAlign w:val="center"/>
          </w:tcPr>
          <w:p w:rsidR="00460ED6" w:rsidRPr="0050541F" w:rsidRDefault="00460ED6" w:rsidP="00460ED6">
            <w:pPr>
              <w:keepNext/>
              <w:ind w:left="-103" w:right="-104" w:hanging="16"/>
              <w:jc w:val="both"/>
              <w:rPr>
                <w:bCs/>
                <w:sz w:val="28"/>
                <w:szCs w:val="28"/>
              </w:rPr>
            </w:pPr>
            <w:r w:rsidRPr="0050541F">
              <w:rPr>
                <w:bCs/>
                <w:sz w:val="28"/>
                <w:szCs w:val="28"/>
              </w:rPr>
              <w:t>12.0.2</w:t>
            </w:r>
          </w:p>
        </w:tc>
        <w:tc>
          <w:tcPr>
            <w:tcW w:w="1062" w:type="pct"/>
            <w:shd w:val="clear" w:color="auto" w:fill="auto"/>
            <w:vAlign w:val="center"/>
          </w:tcPr>
          <w:p w:rsidR="00460ED6" w:rsidRPr="0050541F" w:rsidRDefault="00460ED6" w:rsidP="00460ED6">
            <w:pPr>
              <w:keepNext/>
              <w:ind w:left="-103" w:right="-104" w:hanging="16"/>
              <w:jc w:val="both"/>
              <w:rPr>
                <w:bCs/>
                <w:sz w:val="28"/>
                <w:szCs w:val="28"/>
              </w:rPr>
            </w:pPr>
            <w:r w:rsidRPr="0050541F">
              <w:rPr>
                <w:bCs/>
                <w:sz w:val="28"/>
                <w:szCs w:val="28"/>
              </w:rPr>
              <w:t>О</w:t>
            </w:r>
          </w:p>
        </w:tc>
        <w:tc>
          <w:tcPr>
            <w:tcW w:w="1335" w:type="pct"/>
            <w:shd w:val="clear" w:color="auto" w:fill="auto"/>
            <w:vAlign w:val="center"/>
          </w:tcPr>
          <w:p w:rsidR="00460ED6" w:rsidRPr="0050541F" w:rsidRDefault="00460ED6" w:rsidP="00460ED6">
            <w:pPr>
              <w:keepNext/>
              <w:ind w:left="-103" w:right="-104" w:hanging="16"/>
              <w:jc w:val="both"/>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469" w:type="pct"/>
            <w:gridSpan w:val="2"/>
            <w:vAlign w:val="center"/>
          </w:tcPr>
          <w:p w:rsidR="00460ED6" w:rsidRPr="0050541F" w:rsidRDefault="00460ED6" w:rsidP="00460ED6">
            <w:pPr>
              <w:keepNext/>
              <w:ind w:left="-117" w:right="-104"/>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3727EC" w:rsidRPr="0050541F" w:rsidTr="003727EC">
        <w:tblPrEx>
          <w:tblCellMar>
            <w:left w:w="108" w:type="dxa"/>
            <w:right w:w="108" w:type="dxa"/>
          </w:tblCellMar>
        </w:tblPrEx>
        <w:trPr>
          <w:trHeight w:val="450"/>
        </w:trPr>
        <w:tc>
          <w:tcPr>
            <w:tcW w:w="585" w:type="pct"/>
            <w:shd w:val="clear" w:color="auto" w:fill="auto"/>
            <w:vAlign w:val="center"/>
          </w:tcPr>
          <w:p w:rsidR="003727EC" w:rsidRPr="0050541F" w:rsidRDefault="003727EC" w:rsidP="003727EC">
            <w:pPr>
              <w:keepNext/>
              <w:ind w:left="-103" w:right="-105" w:hanging="16"/>
              <w:jc w:val="both"/>
              <w:rPr>
                <w:bCs/>
                <w:sz w:val="28"/>
                <w:szCs w:val="28"/>
              </w:rPr>
            </w:pPr>
            <w:r w:rsidRPr="0050541F">
              <w:rPr>
                <w:bCs/>
                <w:sz w:val="28"/>
                <w:szCs w:val="28"/>
              </w:rPr>
              <w:t>Историко- культурная</w:t>
            </w:r>
          </w:p>
          <w:p w:rsidR="003727EC" w:rsidRPr="0050541F" w:rsidRDefault="003727EC" w:rsidP="003727EC">
            <w:pPr>
              <w:keepNext/>
              <w:ind w:left="-103" w:right="-105" w:hanging="16"/>
              <w:jc w:val="both"/>
              <w:rPr>
                <w:bCs/>
                <w:sz w:val="28"/>
                <w:szCs w:val="28"/>
              </w:rPr>
            </w:pPr>
            <w:r w:rsidRPr="0050541F">
              <w:rPr>
                <w:bCs/>
                <w:sz w:val="28"/>
                <w:szCs w:val="28"/>
              </w:rPr>
              <w:t>деятельность</w:t>
            </w:r>
          </w:p>
        </w:tc>
        <w:tc>
          <w:tcPr>
            <w:tcW w:w="548" w:type="pct"/>
            <w:shd w:val="clear" w:color="auto" w:fill="auto"/>
            <w:vAlign w:val="center"/>
          </w:tcPr>
          <w:p w:rsidR="003727EC" w:rsidRPr="0050541F" w:rsidRDefault="003727EC" w:rsidP="003727EC">
            <w:pPr>
              <w:keepNext/>
              <w:ind w:left="-111" w:right="-103" w:hanging="16"/>
              <w:jc w:val="both"/>
              <w:rPr>
                <w:bCs/>
                <w:sz w:val="28"/>
                <w:szCs w:val="28"/>
              </w:rPr>
            </w:pPr>
            <w:r w:rsidRPr="0050541F">
              <w:rPr>
                <w:bCs/>
                <w:sz w:val="28"/>
                <w:szCs w:val="28"/>
              </w:rPr>
              <w:t>9.3</w:t>
            </w:r>
          </w:p>
        </w:tc>
        <w:tc>
          <w:tcPr>
            <w:tcW w:w="1062" w:type="pct"/>
            <w:shd w:val="clear" w:color="auto" w:fill="auto"/>
            <w:vAlign w:val="center"/>
          </w:tcPr>
          <w:p w:rsidR="003727EC" w:rsidRPr="0050541F" w:rsidRDefault="003727EC" w:rsidP="003727EC">
            <w:pPr>
              <w:keepNext/>
              <w:ind w:left="-113" w:right="-103" w:hanging="16"/>
              <w:jc w:val="both"/>
              <w:rPr>
                <w:bCs/>
                <w:sz w:val="28"/>
                <w:szCs w:val="28"/>
              </w:rPr>
            </w:pPr>
            <w:r w:rsidRPr="0050541F">
              <w:rPr>
                <w:bCs/>
                <w:sz w:val="28"/>
                <w:szCs w:val="28"/>
              </w:rPr>
              <w:t>О</w:t>
            </w:r>
          </w:p>
        </w:tc>
        <w:tc>
          <w:tcPr>
            <w:tcW w:w="1335" w:type="pct"/>
            <w:shd w:val="clear" w:color="auto" w:fill="auto"/>
            <w:vAlign w:val="center"/>
          </w:tcPr>
          <w:p w:rsidR="003727EC" w:rsidRPr="0050541F" w:rsidRDefault="003727EC" w:rsidP="003727EC">
            <w:pPr>
              <w:keepNext/>
              <w:tabs>
                <w:tab w:val="left" w:pos="3687"/>
              </w:tabs>
              <w:ind w:left="-113" w:right="-102" w:hanging="16"/>
              <w:jc w:val="both"/>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3727EC" w:rsidRPr="0050541F" w:rsidRDefault="003727EC" w:rsidP="003727EC">
            <w:pPr>
              <w:keepNext/>
              <w:tabs>
                <w:tab w:val="left" w:pos="3687"/>
              </w:tabs>
              <w:ind w:left="-113" w:right="-102" w:hanging="16"/>
              <w:jc w:val="both"/>
              <w:rPr>
                <w:bCs/>
                <w:sz w:val="28"/>
                <w:szCs w:val="28"/>
              </w:rPr>
            </w:pPr>
            <w:r w:rsidRPr="0050541F">
              <w:rPr>
                <w:bCs/>
                <w:sz w:val="28"/>
                <w:szCs w:val="28"/>
              </w:rPr>
              <w:t>Обеспечивающая познавательный туризм</w:t>
            </w:r>
          </w:p>
        </w:tc>
        <w:tc>
          <w:tcPr>
            <w:tcW w:w="1469" w:type="pct"/>
            <w:gridSpan w:val="2"/>
          </w:tcPr>
          <w:p w:rsidR="003727EC" w:rsidRPr="0050541F" w:rsidRDefault="003727EC" w:rsidP="003727EC">
            <w:pPr>
              <w:keepNext/>
              <w:ind w:left="-114" w:right="-99"/>
              <w:jc w:val="both"/>
              <w:rPr>
                <w:bCs/>
                <w:sz w:val="28"/>
                <w:szCs w:val="28"/>
              </w:rPr>
            </w:pPr>
            <w:r w:rsidRPr="0050541F">
              <w:rPr>
                <w:bCs/>
                <w:sz w:val="28"/>
                <w:szCs w:val="28"/>
              </w:rPr>
              <w:t>минимальная/максимальная площадь земельных участков</w:t>
            </w:r>
          </w:p>
          <w:p w:rsidR="003727EC" w:rsidRPr="0050541F" w:rsidRDefault="003727EC" w:rsidP="003727EC">
            <w:pPr>
              <w:keepNext/>
              <w:ind w:left="-114" w:right="-99"/>
              <w:jc w:val="both"/>
              <w:rPr>
                <w:bCs/>
                <w:sz w:val="28"/>
                <w:szCs w:val="28"/>
              </w:rPr>
            </w:pPr>
            <w:r w:rsidRPr="0050541F">
              <w:rPr>
                <w:bCs/>
                <w:sz w:val="28"/>
                <w:szCs w:val="28"/>
              </w:rPr>
              <w:t>– 10 /20000 кв. м;</w:t>
            </w:r>
          </w:p>
          <w:p w:rsidR="003727EC" w:rsidRPr="0050541F" w:rsidRDefault="003727EC" w:rsidP="003727EC">
            <w:pPr>
              <w:keepNext/>
              <w:ind w:left="-114" w:right="-99"/>
              <w:jc w:val="both"/>
              <w:rPr>
                <w:bCs/>
                <w:sz w:val="28"/>
                <w:szCs w:val="28"/>
              </w:rPr>
            </w:pPr>
            <w:r w:rsidRPr="0050541F">
              <w:rPr>
                <w:bCs/>
                <w:sz w:val="28"/>
                <w:szCs w:val="28"/>
              </w:rPr>
              <w:t>регламенты не распространяются.</w:t>
            </w:r>
          </w:p>
          <w:p w:rsidR="003727EC" w:rsidRPr="0050541F" w:rsidRDefault="003727EC" w:rsidP="003727EC">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727EC" w:rsidRPr="0050541F" w:rsidTr="003727EC">
        <w:tblPrEx>
          <w:tblCellMar>
            <w:left w:w="108" w:type="dxa"/>
            <w:right w:w="108" w:type="dxa"/>
          </w:tblCellMar>
        </w:tblPrEx>
        <w:trPr>
          <w:trHeight w:val="616"/>
        </w:trPr>
        <w:tc>
          <w:tcPr>
            <w:tcW w:w="584" w:type="pct"/>
            <w:shd w:val="clear" w:color="auto" w:fill="auto"/>
            <w:vAlign w:val="center"/>
          </w:tcPr>
          <w:p w:rsidR="003727EC" w:rsidRPr="0050541F" w:rsidRDefault="003727EC" w:rsidP="003727EC">
            <w:pPr>
              <w:keepNext/>
              <w:ind w:left="-103" w:right="-105" w:hanging="16"/>
              <w:jc w:val="both"/>
              <w:rPr>
                <w:bCs/>
                <w:sz w:val="28"/>
                <w:szCs w:val="28"/>
              </w:rPr>
            </w:pPr>
            <w:r w:rsidRPr="0050541F">
              <w:rPr>
                <w:bCs/>
                <w:sz w:val="28"/>
                <w:szCs w:val="28"/>
              </w:rPr>
              <w:t>Земельные участки</w:t>
            </w:r>
          </w:p>
          <w:p w:rsidR="003727EC" w:rsidRPr="0050541F" w:rsidRDefault="003727EC" w:rsidP="003727EC">
            <w:pPr>
              <w:keepNext/>
              <w:ind w:left="-103" w:right="-105" w:hanging="16"/>
              <w:jc w:val="both"/>
              <w:rPr>
                <w:bCs/>
                <w:sz w:val="28"/>
                <w:szCs w:val="28"/>
              </w:rPr>
            </w:pPr>
            <w:r w:rsidRPr="0050541F">
              <w:rPr>
                <w:bCs/>
                <w:sz w:val="28"/>
                <w:szCs w:val="28"/>
              </w:rPr>
              <w:t>(территории) общего пользования</w:t>
            </w:r>
          </w:p>
        </w:tc>
        <w:tc>
          <w:tcPr>
            <w:tcW w:w="548" w:type="pct"/>
            <w:shd w:val="clear" w:color="auto" w:fill="auto"/>
            <w:vAlign w:val="center"/>
          </w:tcPr>
          <w:p w:rsidR="003727EC" w:rsidRPr="0050541F" w:rsidRDefault="003727EC" w:rsidP="003727EC">
            <w:pPr>
              <w:keepNext/>
              <w:ind w:left="-111" w:right="-103" w:hanging="16"/>
              <w:jc w:val="both"/>
              <w:rPr>
                <w:bCs/>
                <w:sz w:val="28"/>
                <w:szCs w:val="28"/>
              </w:rPr>
            </w:pPr>
            <w:r w:rsidRPr="0050541F">
              <w:rPr>
                <w:bCs/>
                <w:sz w:val="28"/>
                <w:szCs w:val="28"/>
              </w:rPr>
              <w:t>12</w:t>
            </w:r>
          </w:p>
        </w:tc>
        <w:tc>
          <w:tcPr>
            <w:tcW w:w="1060" w:type="pct"/>
            <w:shd w:val="clear" w:color="auto" w:fill="auto"/>
            <w:vAlign w:val="center"/>
          </w:tcPr>
          <w:p w:rsidR="003727EC" w:rsidRPr="0050541F" w:rsidRDefault="003727EC" w:rsidP="003727EC">
            <w:pPr>
              <w:keepNext/>
              <w:ind w:left="-113" w:right="-103" w:hanging="16"/>
              <w:jc w:val="both"/>
              <w:rPr>
                <w:bCs/>
                <w:sz w:val="28"/>
                <w:szCs w:val="28"/>
              </w:rPr>
            </w:pPr>
            <w:r w:rsidRPr="0050541F">
              <w:rPr>
                <w:bCs/>
                <w:sz w:val="28"/>
                <w:szCs w:val="28"/>
              </w:rPr>
              <w:t>О</w:t>
            </w:r>
          </w:p>
        </w:tc>
        <w:tc>
          <w:tcPr>
            <w:tcW w:w="1350" w:type="pct"/>
            <w:gridSpan w:val="2"/>
            <w:shd w:val="clear" w:color="auto" w:fill="auto"/>
            <w:vAlign w:val="center"/>
          </w:tcPr>
          <w:p w:rsidR="003727EC" w:rsidRPr="0050541F" w:rsidRDefault="003727EC" w:rsidP="003727EC">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3727EC" w:rsidRPr="0050541F" w:rsidRDefault="003727EC" w:rsidP="003727EC">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1458" w:type="pct"/>
          </w:tcPr>
          <w:p w:rsidR="003727EC" w:rsidRPr="0050541F" w:rsidRDefault="003727EC" w:rsidP="003727EC">
            <w:pPr>
              <w:keepNext/>
              <w:ind w:left="-114" w:right="-99"/>
              <w:jc w:val="both"/>
              <w:rPr>
                <w:bCs/>
                <w:sz w:val="28"/>
                <w:szCs w:val="28"/>
              </w:rPr>
            </w:pPr>
            <w:r w:rsidRPr="0050541F">
              <w:rPr>
                <w:bCs/>
                <w:sz w:val="28"/>
                <w:szCs w:val="28"/>
              </w:rPr>
              <w:t>минимальная/максимал</w:t>
            </w:r>
            <w:r w:rsidR="0013606E" w:rsidRPr="0050541F">
              <w:rPr>
                <w:bCs/>
                <w:sz w:val="28"/>
                <w:szCs w:val="28"/>
              </w:rPr>
              <w:t>ьная</w:t>
            </w:r>
            <w:r w:rsidR="0013606E" w:rsidRPr="0050541F">
              <w:rPr>
                <w:bCs/>
                <w:sz w:val="28"/>
                <w:szCs w:val="28"/>
              </w:rPr>
              <w:tab/>
              <w:t>площадь</w:t>
            </w:r>
            <w:r w:rsidR="0013606E" w:rsidRPr="0050541F">
              <w:rPr>
                <w:bCs/>
                <w:sz w:val="28"/>
                <w:szCs w:val="28"/>
              </w:rPr>
              <w:tab/>
              <w:t>земельных</w:t>
            </w:r>
            <w:r w:rsidR="0013606E" w:rsidRPr="0050541F">
              <w:rPr>
                <w:bCs/>
                <w:sz w:val="28"/>
                <w:szCs w:val="28"/>
              </w:rPr>
              <w:tab/>
              <w:t>участков</w:t>
            </w:r>
          </w:p>
          <w:p w:rsidR="003727EC" w:rsidRPr="0050541F" w:rsidRDefault="003727EC" w:rsidP="003727EC">
            <w:pPr>
              <w:keepNext/>
              <w:ind w:left="-114" w:right="-99"/>
              <w:jc w:val="both"/>
              <w:rPr>
                <w:bCs/>
                <w:sz w:val="28"/>
                <w:szCs w:val="28"/>
              </w:rPr>
            </w:pPr>
            <w:r w:rsidRPr="0050541F">
              <w:rPr>
                <w:bCs/>
                <w:sz w:val="28"/>
                <w:szCs w:val="28"/>
              </w:rPr>
              <w:t>-регламенты не распространяются;</w:t>
            </w:r>
          </w:p>
          <w:p w:rsidR="003727EC" w:rsidRPr="0050541F" w:rsidRDefault="003727EC" w:rsidP="003727EC">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460ED6" w:rsidRPr="0050541F" w:rsidRDefault="00460ED6" w:rsidP="00460ED6">
      <w:pPr>
        <w:ind w:firstLine="709"/>
        <w:jc w:val="both"/>
        <w:rPr>
          <w:sz w:val="28"/>
          <w:szCs w:val="28"/>
        </w:rPr>
        <w:sectPr w:rsidR="00460ED6" w:rsidRPr="0050541F" w:rsidSect="00460ED6">
          <w:pgSz w:w="16838" w:h="11906" w:orient="landscape"/>
          <w:pgMar w:top="1701" w:right="1134" w:bottom="567" w:left="1134" w:header="709" w:footer="709" w:gutter="0"/>
          <w:cols w:space="708"/>
          <w:docGrid w:linePitch="360"/>
        </w:sectPr>
      </w:pPr>
    </w:p>
    <w:p w:rsidR="00460ED6" w:rsidRPr="0050541F" w:rsidRDefault="00460ED6" w:rsidP="00460ED6">
      <w:pPr>
        <w:suppressAutoHyphens/>
        <w:ind w:firstLine="720"/>
        <w:jc w:val="both"/>
        <w:rPr>
          <w:sz w:val="28"/>
          <w:szCs w:val="28"/>
        </w:rPr>
      </w:pPr>
      <w:bookmarkStart w:id="189" w:name="_Toc379293914"/>
      <w:bookmarkStart w:id="190" w:name="_Toc406406375"/>
      <w:bookmarkStart w:id="191" w:name="_Toc506465599"/>
      <w:r w:rsidRPr="0050541F">
        <w:rPr>
          <w:sz w:val="28"/>
          <w:szCs w:val="28"/>
        </w:rPr>
        <w:t>Примечание:</w:t>
      </w:r>
    </w:p>
    <w:p w:rsidR="00460ED6" w:rsidRPr="0050541F" w:rsidRDefault="00460ED6" w:rsidP="00182873">
      <w:pPr>
        <w:numPr>
          <w:ilvl w:val="0"/>
          <w:numId w:val="30"/>
        </w:numPr>
        <w:ind w:left="0" w:firstLine="700"/>
        <w:jc w:val="both"/>
        <w:rPr>
          <w:sz w:val="28"/>
          <w:szCs w:val="28"/>
        </w:rPr>
      </w:pPr>
      <w:r w:rsidRPr="0050541F">
        <w:rPr>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460ED6" w:rsidRPr="0050541F" w:rsidRDefault="00460ED6" w:rsidP="00182873">
      <w:pPr>
        <w:numPr>
          <w:ilvl w:val="0"/>
          <w:numId w:val="30"/>
        </w:numPr>
        <w:ind w:left="0" w:firstLine="700"/>
        <w:jc w:val="both"/>
        <w:rPr>
          <w:sz w:val="28"/>
          <w:szCs w:val="28"/>
        </w:rPr>
      </w:pPr>
      <w:r w:rsidRPr="0050541F">
        <w:rPr>
          <w:sz w:val="28"/>
          <w:szCs w:val="28"/>
        </w:rPr>
        <w:t xml:space="preserve">требования к ограждению земельных участков: </w:t>
      </w:r>
    </w:p>
    <w:p w:rsidR="00460ED6" w:rsidRPr="0050541F" w:rsidRDefault="00460ED6" w:rsidP="00182873">
      <w:pPr>
        <w:numPr>
          <w:ilvl w:val="0"/>
          <w:numId w:val="31"/>
        </w:numPr>
        <w:ind w:left="0" w:firstLine="700"/>
        <w:jc w:val="both"/>
        <w:rPr>
          <w:sz w:val="28"/>
          <w:szCs w:val="28"/>
        </w:rPr>
      </w:pPr>
      <w:r w:rsidRPr="0050541F">
        <w:rPr>
          <w:sz w:val="28"/>
          <w:szCs w:val="28"/>
        </w:rPr>
        <w:t xml:space="preserve">высота ограждения земельных участков должна быть не более </w:t>
      </w:r>
      <w:r w:rsidR="00A87BA3" w:rsidRPr="0050541F">
        <w:rPr>
          <w:sz w:val="28"/>
          <w:szCs w:val="28"/>
        </w:rPr>
        <w:t>2</w:t>
      </w:r>
      <w:r w:rsidRPr="0050541F">
        <w:rPr>
          <w:sz w:val="28"/>
          <w:szCs w:val="28"/>
        </w:rPr>
        <w:t xml:space="preserve"> м; </w:t>
      </w:r>
    </w:p>
    <w:p w:rsidR="00460ED6" w:rsidRPr="0050541F" w:rsidRDefault="00460ED6" w:rsidP="00182873">
      <w:pPr>
        <w:numPr>
          <w:ilvl w:val="0"/>
          <w:numId w:val="31"/>
        </w:numPr>
        <w:ind w:left="0" w:firstLine="700"/>
        <w:jc w:val="both"/>
        <w:rPr>
          <w:sz w:val="28"/>
          <w:szCs w:val="28"/>
        </w:rPr>
      </w:pPr>
      <w:r w:rsidRPr="0050541F">
        <w:rPr>
          <w:sz w:val="28"/>
          <w:szCs w:val="28"/>
        </w:rPr>
        <w:t>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F97A6C" w:rsidRPr="0050541F" w:rsidRDefault="00460ED6" w:rsidP="00182873">
      <w:pPr>
        <w:numPr>
          <w:ilvl w:val="0"/>
          <w:numId w:val="31"/>
        </w:numPr>
        <w:ind w:left="0" w:firstLine="700"/>
        <w:jc w:val="both"/>
        <w:rPr>
          <w:sz w:val="28"/>
          <w:szCs w:val="28"/>
        </w:rPr>
      </w:pPr>
      <w:r w:rsidRPr="0050541F">
        <w:rPr>
          <w:sz w:val="28"/>
          <w:szCs w:val="28"/>
        </w:rPr>
        <w:t xml:space="preserve">ограждения между смежными земельными участками должны быть проветриваемыми на высоту не менее </w:t>
      </w:r>
      <w:r w:rsidR="00A87BA3" w:rsidRPr="0050541F">
        <w:rPr>
          <w:sz w:val="28"/>
          <w:szCs w:val="28"/>
        </w:rPr>
        <w:t>0,3 м;</w:t>
      </w:r>
    </w:p>
    <w:p w:rsidR="00460ED6" w:rsidRPr="0050541F" w:rsidRDefault="00460ED6" w:rsidP="00182873">
      <w:pPr>
        <w:numPr>
          <w:ilvl w:val="0"/>
          <w:numId w:val="31"/>
        </w:numPr>
        <w:ind w:left="0" w:firstLine="700"/>
        <w:jc w:val="both"/>
        <w:rPr>
          <w:sz w:val="28"/>
          <w:szCs w:val="28"/>
        </w:rPr>
      </w:pPr>
      <w:r w:rsidRPr="0050541F">
        <w:rPr>
          <w:sz w:val="28"/>
          <w:szCs w:val="28"/>
        </w:rPr>
        <w:t xml:space="preserve"> м от уровня земли; </w:t>
      </w:r>
    </w:p>
    <w:p w:rsidR="00460ED6" w:rsidRPr="0050541F" w:rsidRDefault="00460ED6" w:rsidP="00182873">
      <w:pPr>
        <w:numPr>
          <w:ilvl w:val="0"/>
          <w:numId w:val="31"/>
        </w:numPr>
        <w:ind w:left="0" w:firstLine="700"/>
        <w:jc w:val="both"/>
        <w:rPr>
          <w:sz w:val="28"/>
          <w:szCs w:val="28"/>
        </w:rPr>
      </w:pPr>
      <w:r w:rsidRPr="0050541F">
        <w:rPr>
          <w:sz w:val="28"/>
          <w:szCs w:val="28"/>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460ED6" w:rsidRPr="0050541F" w:rsidRDefault="00460ED6" w:rsidP="00182873">
      <w:pPr>
        <w:numPr>
          <w:ilvl w:val="0"/>
          <w:numId w:val="31"/>
        </w:numPr>
        <w:ind w:left="0" w:firstLine="700"/>
        <w:jc w:val="both"/>
        <w:rPr>
          <w:sz w:val="28"/>
          <w:szCs w:val="28"/>
        </w:rPr>
      </w:pPr>
      <w:r w:rsidRPr="0050541F">
        <w:rPr>
          <w:sz w:val="28"/>
          <w:szCs w:val="28"/>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460ED6" w:rsidRPr="0050541F" w:rsidRDefault="00460ED6" w:rsidP="00182873">
      <w:pPr>
        <w:numPr>
          <w:ilvl w:val="0"/>
          <w:numId w:val="31"/>
        </w:numPr>
        <w:suppressAutoHyphens/>
        <w:ind w:left="0" w:firstLine="700"/>
        <w:jc w:val="both"/>
        <w:rPr>
          <w:sz w:val="28"/>
          <w:szCs w:val="28"/>
        </w:rPr>
      </w:pPr>
      <w:r w:rsidRPr="0050541F">
        <w:rPr>
          <w:sz w:val="28"/>
          <w:szCs w:val="28"/>
        </w:rPr>
        <w:t xml:space="preserve">по взаимному согласию собственников смежных земельных участков допускается устройство сплошных ограждений. При общей толщине конструкции ограждения до </w:t>
      </w:r>
      <w:smartTag w:uri="urn:schemas-microsoft-com:office:smarttags" w:element="metricconverter">
        <w:smartTagPr>
          <w:attr w:name="ProductID" w:val="100 мм"/>
        </w:smartTagPr>
        <w:r w:rsidRPr="0050541F">
          <w:rPr>
            <w:sz w:val="28"/>
            <w:szCs w:val="28"/>
          </w:rPr>
          <w:t>100 мм</w:t>
        </w:r>
      </w:smartTag>
      <w:r w:rsidRPr="0050541F">
        <w:rPr>
          <w:sz w:val="28"/>
          <w:szCs w:val="28"/>
        </w:rPr>
        <w:t xml:space="preserve">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460ED6" w:rsidRPr="0050541F" w:rsidRDefault="00460ED6" w:rsidP="00182873">
      <w:pPr>
        <w:numPr>
          <w:ilvl w:val="0"/>
          <w:numId w:val="32"/>
        </w:numPr>
        <w:suppressAutoHyphens/>
        <w:ind w:left="0" w:firstLine="700"/>
        <w:jc w:val="both"/>
        <w:rPr>
          <w:sz w:val="28"/>
          <w:szCs w:val="28"/>
        </w:rPr>
      </w:pPr>
      <w:r w:rsidRPr="0050541F">
        <w:rPr>
          <w:sz w:val="28"/>
          <w:szCs w:val="28"/>
        </w:rPr>
        <w:t>запрещается поднятие уровня земельного участка выше чем                              на 0,15 м относительно уровня смежных земельных участков, однако по взаимному (удостоверенному нотариально) согласию собственников смежных земельных участков допускается поднятие уровня земельного участка путем отсыпки грунта выше чем 0,15 м;</w:t>
      </w:r>
    </w:p>
    <w:p w:rsidR="00460ED6" w:rsidRPr="0050541F" w:rsidRDefault="00460ED6" w:rsidP="00182873">
      <w:pPr>
        <w:numPr>
          <w:ilvl w:val="0"/>
          <w:numId w:val="32"/>
        </w:numPr>
        <w:suppressAutoHyphens/>
        <w:ind w:left="0" w:firstLine="700"/>
        <w:jc w:val="both"/>
        <w:rPr>
          <w:sz w:val="28"/>
          <w:szCs w:val="28"/>
        </w:rPr>
      </w:pPr>
      <w:r w:rsidRPr="0050541F">
        <w:rPr>
          <w:sz w:val="28"/>
          <w:szCs w:val="28"/>
        </w:rPr>
        <w:t>запрещается изменение уровня земель общего пользования без согласования с органами местного самоуправления;</w:t>
      </w:r>
    </w:p>
    <w:p w:rsidR="00460ED6" w:rsidRPr="0050541F" w:rsidRDefault="00460ED6" w:rsidP="00182873">
      <w:pPr>
        <w:numPr>
          <w:ilvl w:val="0"/>
          <w:numId w:val="33"/>
        </w:numPr>
        <w:suppressAutoHyphens/>
        <w:ind w:left="0" w:firstLine="700"/>
        <w:jc w:val="both"/>
        <w:rPr>
          <w:sz w:val="28"/>
          <w:szCs w:val="28"/>
        </w:rPr>
      </w:pPr>
      <w:r w:rsidRPr="0050541F">
        <w:rPr>
          <w:sz w:val="28"/>
          <w:szCs w:val="28"/>
        </w:rPr>
        <w:t>допускается поднятие уровня земельного участка путем отсыпки грунта для земельных участков находящихся в зонах подверженных затоплению и подтоплению путем разработки мероприятий по инженерной защите территорий;</w:t>
      </w:r>
    </w:p>
    <w:p w:rsidR="00460ED6" w:rsidRPr="0050541F" w:rsidRDefault="00460ED6" w:rsidP="00182873">
      <w:pPr>
        <w:numPr>
          <w:ilvl w:val="0"/>
          <w:numId w:val="33"/>
        </w:numPr>
        <w:suppressAutoHyphens/>
        <w:ind w:left="0" w:firstLine="700"/>
        <w:jc w:val="both"/>
        <w:rPr>
          <w:sz w:val="28"/>
          <w:szCs w:val="28"/>
        </w:rPr>
      </w:pPr>
      <w:r w:rsidRPr="0050541F">
        <w:rPr>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460ED6" w:rsidRPr="0050541F" w:rsidRDefault="00460ED6" w:rsidP="00182873">
      <w:pPr>
        <w:numPr>
          <w:ilvl w:val="0"/>
          <w:numId w:val="33"/>
        </w:numPr>
        <w:suppressAutoHyphens/>
        <w:ind w:left="0" w:firstLine="700"/>
        <w:jc w:val="both"/>
        <w:rPr>
          <w:sz w:val="28"/>
          <w:szCs w:val="28"/>
        </w:rPr>
      </w:pPr>
      <w:r w:rsidRPr="0050541F">
        <w:rPr>
          <w:sz w:val="28"/>
          <w:szCs w:val="28"/>
        </w:rPr>
        <w:t>на территориях, подверженных затоплению и подтоплению,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460ED6" w:rsidRPr="0050541F" w:rsidRDefault="00460ED6" w:rsidP="00182873">
      <w:pPr>
        <w:numPr>
          <w:ilvl w:val="0"/>
          <w:numId w:val="34"/>
        </w:numPr>
        <w:suppressAutoHyphens/>
        <w:ind w:left="0" w:firstLine="700"/>
        <w:jc w:val="both"/>
        <w:rPr>
          <w:sz w:val="28"/>
          <w:szCs w:val="28"/>
        </w:rPr>
      </w:pPr>
      <w:r w:rsidRPr="0050541F">
        <w:rPr>
          <w:sz w:val="28"/>
          <w:szCs w:val="28"/>
        </w:rPr>
        <w:t>при проектировании и строительстве в зонах затопления, подтопления, а также водоохранных зонах необходимо:</w:t>
      </w:r>
    </w:p>
    <w:p w:rsidR="00460ED6" w:rsidRPr="0050541F" w:rsidRDefault="00460ED6" w:rsidP="00182873">
      <w:pPr>
        <w:numPr>
          <w:ilvl w:val="0"/>
          <w:numId w:val="35"/>
        </w:numPr>
        <w:suppressAutoHyphens/>
        <w:ind w:left="0" w:firstLine="700"/>
        <w:jc w:val="both"/>
        <w:rPr>
          <w:sz w:val="28"/>
          <w:szCs w:val="28"/>
        </w:rPr>
      </w:pPr>
      <w:r w:rsidRPr="0050541F">
        <w:rPr>
          <w:sz w:val="28"/>
          <w:szCs w:val="28"/>
        </w:rPr>
        <w:t>предусматривать разработку мероприятий по инженерной защите территорий от затопления и подтопления;</w:t>
      </w:r>
    </w:p>
    <w:p w:rsidR="00460ED6" w:rsidRPr="0050541F" w:rsidRDefault="00460ED6" w:rsidP="00182873">
      <w:pPr>
        <w:numPr>
          <w:ilvl w:val="0"/>
          <w:numId w:val="35"/>
        </w:numPr>
        <w:suppressAutoHyphens/>
        <w:ind w:left="0" w:firstLine="700"/>
        <w:jc w:val="both"/>
        <w:rPr>
          <w:sz w:val="28"/>
          <w:szCs w:val="28"/>
        </w:rPr>
      </w:pPr>
      <w:r w:rsidRPr="0050541F">
        <w:rPr>
          <w:sz w:val="28"/>
          <w:szCs w:val="28"/>
        </w:rPr>
        <w:t>произвести согласование с Азово-Черноморским территориальным управлением Федерального агентства по рыболовству.</w:t>
      </w:r>
    </w:p>
    <w:p w:rsidR="00460ED6" w:rsidRDefault="00DE6CA3" w:rsidP="00460ED6">
      <w:pPr>
        <w:ind w:firstLine="709"/>
        <w:jc w:val="both"/>
        <w:outlineLvl w:val="0"/>
        <w:rPr>
          <w:sz w:val="28"/>
          <w:szCs w:val="28"/>
        </w:rPr>
      </w:pPr>
      <w:r w:rsidRPr="0050541F">
        <w:rPr>
          <w:sz w:val="28"/>
          <w:szCs w:val="28"/>
        </w:rPr>
        <w:t>9) Проектирование и строительство объектов капитального строительства, строений, сооружений должно соответствовать требованиям СП 42.13330.2016 «СНиП 2.07.01-89* Градостроительство. Планировка и застройка городских и сельских поселений» (Приказ Минстроя России от 30 декабря 2016 года № 1034/пр), нормативам градостроительного проектирования Краснодарского края, местным нормативам градостроительного проектирования муниципальног</w:t>
      </w:r>
      <w:r w:rsidR="001525D9" w:rsidRPr="0050541F">
        <w:rPr>
          <w:sz w:val="28"/>
          <w:szCs w:val="28"/>
        </w:rPr>
        <w:t>о образования Тимашевский район</w:t>
      </w:r>
      <w:r w:rsidRPr="0050541F">
        <w:rPr>
          <w:sz w:val="28"/>
          <w:szCs w:val="28"/>
        </w:rPr>
        <w:t>.</w:t>
      </w:r>
    </w:p>
    <w:p w:rsidR="00E23935" w:rsidRPr="0050541F" w:rsidRDefault="00E23935" w:rsidP="00460ED6">
      <w:pPr>
        <w:ind w:firstLine="709"/>
        <w:jc w:val="both"/>
        <w:outlineLvl w:val="0"/>
        <w:rPr>
          <w:sz w:val="28"/>
          <w:szCs w:val="28"/>
        </w:rPr>
      </w:pPr>
    </w:p>
    <w:p w:rsidR="00E23935" w:rsidRPr="0050541F" w:rsidRDefault="00E23935" w:rsidP="00E23935">
      <w:pPr>
        <w:ind w:firstLine="720"/>
        <w:jc w:val="center"/>
        <w:outlineLvl w:val="0"/>
        <w:rPr>
          <w:sz w:val="28"/>
          <w:szCs w:val="28"/>
        </w:rPr>
      </w:pPr>
      <w:r w:rsidRPr="0050541F">
        <w:rPr>
          <w:sz w:val="28"/>
          <w:szCs w:val="28"/>
        </w:rPr>
        <w:t xml:space="preserve">Статья 66 Градостроительный регламент </w:t>
      </w:r>
    </w:p>
    <w:p w:rsidR="00E23935" w:rsidRPr="0050541F" w:rsidRDefault="00E23935" w:rsidP="00E23935">
      <w:pPr>
        <w:ind w:firstLine="720"/>
        <w:jc w:val="center"/>
        <w:outlineLvl w:val="0"/>
        <w:rPr>
          <w:sz w:val="28"/>
          <w:szCs w:val="28"/>
        </w:rPr>
      </w:pPr>
      <w:r w:rsidRPr="0050541F">
        <w:rPr>
          <w:sz w:val="28"/>
          <w:szCs w:val="28"/>
        </w:rPr>
        <w:t>зон транспортной инфраструктуры</w:t>
      </w:r>
    </w:p>
    <w:p w:rsidR="00E23935" w:rsidRPr="0050541F" w:rsidRDefault="00E23935" w:rsidP="00E23935">
      <w:pPr>
        <w:ind w:firstLine="720"/>
        <w:jc w:val="center"/>
        <w:outlineLvl w:val="0"/>
        <w:rPr>
          <w:sz w:val="28"/>
          <w:szCs w:val="28"/>
        </w:rPr>
      </w:pPr>
    </w:p>
    <w:p w:rsidR="00E23935" w:rsidRPr="0050541F" w:rsidRDefault="00E23935" w:rsidP="00E23935">
      <w:pPr>
        <w:suppressAutoHyphens/>
        <w:ind w:firstLine="720"/>
        <w:jc w:val="both"/>
        <w:rPr>
          <w:sz w:val="28"/>
          <w:szCs w:val="28"/>
        </w:rPr>
      </w:pPr>
      <w:r w:rsidRPr="0050541F">
        <w:rPr>
          <w:sz w:val="28"/>
          <w:szCs w:val="28"/>
        </w:rPr>
        <w:t>Кодовое обозначение зоны - Т-</w:t>
      </w:r>
      <w:r>
        <w:rPr>
          <w:sz w:val="28"/>
          <w:szCs w:val="28"/>
        </w:rPr>
        <w:t>2</w:t>
      </w:r>
      <w:r w:rsidRPr="0050541F">
        <w:rPr>
          <w:sz w:val="28"/>
          <w:szCs w:val="28"/>
        </w:rPr>
        <w:t>.</w:t>
      </w:r>
    </w:p>
    <w:p w:rsidR="00E23935" w:rsidRPr="0050541F" w:rsidRDefault="00E23935" w:rsidP="00E23935">
      <w:pPr>
        <w:suppressAutoHyphens/>
        <w:ind w:firstLine="720"/>
        <w:jc w:val="both"/>
        <w:rPr>
          <w:sz w:val="28"/>
          <w:szCs w:val="28"/>
        </w:rPr>
      </w:pPr>
      <w:r w:rsidRPr="0050541F">
        <w:rPr>
          <w:sz w:val="28"/>
          <w:szCs w:val="28"/>
        </w:rPr>
        <w:t>66.1. Цели выделения зоны:</w:t>
      </w:r>
    </w:p>
    <w:p w:rsidR="00E23935" w:rsidRPr="0050541F" w:rsidRDefault="00E23935" w:rsidP="00E23935">
      <w:pPr>
        <w:widowControl/>
        <w:suppressAutoHyphens/>
        <w:autoSpaceDE/>
        <w:autoSpaceDN/>
        <w:adjustRightInd/>
        <w:ind w:firstLine="720"/>
        <w:jc w:val="both"/>
        <w:rPr>
          <w:sz w:val="28"/>
          <w:szCs w:val="28"/>
        </w:rPr>
      </w:pPr>
      <w:r w:rsidRPr="0050541F">
        <w:rPr>
          <w:sz w:val="28"/>
          <w:szCs w:val="28"/>
        </w:rPr>
        <w:t>развитие объектов автомобильного и железнодорожного транспорта в соответствии с их технологическими потребностями и условиями размещения на территории муниципального образования;</w:t>
      </w:r>
    </w:p>
    <w:p w:rsidR="00E23935" w:rsidRPr="0050541F" w:rsidRDefault="00E23935" w:rsidP="00E23935">
      <w:pPr>
        <w:suppressAutoHyphens/>
        <w:autoSpaceDE/>
        <w:autoSpaceDN/>
        <w:adjustRightInd/>
        <w:ind w:firstLine="720"/>
        <w:jc w:val="both"/>
        <w:rPr>
          <w:sz w:val="28"/>
          <w:szCs w:val="28"/>
        </w:rPr>
      </w:pPr>
      <w:r w:rsidRPr="0050541F">
        <w:rPr>
          <w:sz w:val="28"/>
          <w:szCs w:val="28"/>
        </w:rPr>
        <w:t>развитие комплексов пассажирских и грузовых терминалов, оснащенных всеми необходимыми для качественного выполнения основных функций технологическими и социальными объектами.</w:t>
      </w:r>
    </w:p>
    <w:p w:rsidR="00E23935" w:rsidRPr="0050541F" w:rsidRDefault="00E23935" w:rsidP="00E23935">
      <w:pPr>
        <w:suppressAutoHyphens/>
        <w:ind w:firstLine="720"/>
        <w:jc w:val="both"/>
        <w:rPr>
          <w:sz w:val="28"/>
          <w:szCs w:val="28"/>
        </w:rPr>
      </w:pPr>
      <w:r w:rsidRPr="0050541F">
        <w:rPr>
          <w:sz w:val="28"/>
          <w:szCs w:val="28"/>
        </w:rPr>
        <w:t>66.2. Границами зоны являются красные линии улиц и дорог (данные территории относится к землям общего пользования), полосы отвода для объектов железнодорожного и автомобильного транспорта.</w:t>
      </w:r>
    </w:p>
    <w:p w:rsidR="00E23935" w:rsidRPr="0050541F" w:rsidRDefault="00E23935" w:rsidP="00E23935">
      <w:pPr>
        <w:suppressAutoHyphens/>
        <w:ind w:firstLine="720"/>
        <w:jc w:val="both"/>
        <w:rPr>
          <w:sz w:val="28"/>
          <w:szCs w:val="28"/>
        </w:rPr>
      </w:pPr>
      <w:r w:rsidRPr="0050541F">
        <w:rPr>
          <w:sz w:val="28"/>
          <w:szCs w:val="28"/>
        </w:rPr>
        <w:t>66.3.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w:t>
      </w:r>
    </w:p>
    <w:p w:rsidR="00E23935" w:rsidRPr="0050541F" w:rsidRDefault="00E23935" w:rsidP="00E23935">
      <w:pPr>
        <w:suppressAutoHyphens/>
        <w:ind w:firstLine="720"/>
        <w:jc w:val="both"/>
        <w:rPr>
          <w:bCs/>
          <w:sz w:val="28"/>
          <w:szCs w:val="28"/>
        </w:rPr>
      </w:pPr>
      <w:r w:rsidRPr="0050541F">
        <w:rPr>
          <w:bCs/>
          <w:sz w:val="28"/>
          <w:szCs w:val="28"/>
        </w:rPr>
        <w:t xml:space="preserve">Таблица </w:t>
      </w:r>
      <w:r>
        <w:rPr>
          <w:bCs/>
          <w:sz w:val="28"/>
          <w:szCs w:val="28"/>
        </w:rPr>
        <w:t>8</w:t>
      </w:r>
      <w:r w:rsidRPr="0050541F">
        <w:rPr>
          <w:bCs/>
          <w:sz w:val="28"/>
          <w:szCs w:val="28"/>
        </w:rPr>
        <w:t>-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Т-</w:t>
      </w:r>
      <w:r>
        <w:rPr>
          <w:bCs/>
          <w:sz w:val="28"/>
          <w:szCs w:val="28"/>
        </w:rPr>
        <w:t>2</w:t>
      </w:r>
    </w:p>
    <w:p w:rsidR="00E23935" w:rsidRPr="0050541F" w:rsidRDefault="00E23935" w:rsidP="00E23935">
      <w:pPr>
        <w:keepNext/>
        <w:ind w:left="-100"/>
        <w:jc w:val="both"/>
        <w:rPr>
          <w:bCs/>
          <w:sz w:val="28"/>
          <w:szCs w:val="28"/>
        </w:rPr>
        <w:sectPr w:rsidR="00E23935" w:rsidRPr="0050541F" w:rsidSect="00460ED6">
          <w:pgSz w:w="11906" w:h="16838"/>
          <w:pgMar w:top="1134" w:right="567" w:bottom="1134" w:left="1700" w:header="709" w:footer="709" w:gutter="0"/>
          <w:cols w:space="708"/>
          <w:docGrid w:linePitch="360"/>
        </w:sectPr>
      </w:pPr>
    </w:p>
    <w:tbl>
      <w:tblPr>
        <w:tblW w:w="501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3"/>
        <w:gridCol w:w="1599"/>
        <w:gridCol w:w="3091"/>
        <w:gridCol w:w="9"/>
        <w:gridCol w:w="3879"/>
        <w:gridCol w:w="15"/>
        <w:gridCol w:w="4270"/>
        <w:gridCol w:w="20"/>
        <w:gridCol w:w="6"/>
      </w:tblGrid>
      <w:tr w:rsidR="00E23935" w:rsidRPr="0050541F" w:rsidTr="00B71E98">
        <w:trPr>
          <w:trHeight w:val="2511"/>
        </w:trPr>
        <w:tc>
          <w:tcPr>
            <w:tcW w:w="584" w:type="pct"/>
            <w:shd w:val="clear" w:color="auto" w:fill="auto"/>
            <w:vAlign w:val="center"/>
          </w:tcPr>
          <w:p w:rsidR="00E23935" w:rsidRPr="0050541F" w:rsidRDefault="00E23935" w:rsidP="00B71E98">
            <w:pPr>
              <w:keepNext/>
              <w:ind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548" w:type="pct"/>
            <w:vAlign w:val="center"/>
          </w:tcPr>
          <w:p w:rsidR="00E23935" w:rsidRPr="0050541F" w:rsidRDefault="00E23935" w:rsidP="00B71E98">
            <w:pPr>
              <w:keepNext/>
              <w:ind w:firstLine="5"/>
              <w:jc w:val="both"/>
              <w:rPr>
                <w:bCs/>
                <w:sz w:val="28"/>
                <w:szCs w:val="28"/>
              </w:rPr>
            </w:pPr>
            <w:r w:rsidRPr="0050541F">
              <w:rPr>
                <w:bCs/>
                <w:sz w:val="28"/>
                <w:szCs w:val="28"/>
              </w:rPr>
              <w:t>Код (числовое обозначение) вида разрешенного использования земельного участка</w:t>
            </w:r>
          </w:p>
        </w:tc>
        <w:tc>
          <w:tcPr>
            <w:tcW w:w="1062" w:type="pct"/>
            <w:gridSpan w:val="2"/>
            <w:shd w:val="clear" w:color="auto" w:fill="auto"/>
            <w:vAlign w:val="center"/>
          </w:tcPr>
          <w:p w:rsidR="00E23935" w:rsidRPr="0050541F" w:rsidRDefault="00E23935" w:rsidP="00B71E98">
            <w:pPr>
              <w:keepNext/>
              <w:ind w:firstLine="5"/>
              <w:jc w:val="both"/>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Т-</w:t>
            </w:r>
            <w:r>
              <w:rPr>
                <w:bCs/>
                <w:sz w:val="28"/>
                <w:szCs w:val="28"/>
              </w:rPr>
              <w:t>2</w:t>
            </w:r>
          </w:p>
        </w:tc>
        <w:tc>
          <w:tcPr>
            <w:tcW w:w="1334" w:type="pct"/>
            <w:gridSpan w:val="2"/>
            <w:shd w:val="clear" w:color="auto" w:fill="auto"/>
            <w:vAlign w:val="center"/>
          </w:tcPr>
          <w:p w:rsidR="00E23935" w:rsidRPr="0050541F" w:rsidRDefault="00E23935" w:rsidP="00B71E98">
            <w:pPr>
              <w:keepNext/>
              <w:ind w:firstLine="5"/>
              <w:jc w:val="both"/>
              <w:rPr>
                <w:bCs/>
                <w:sz w:val="28"/>
                <w:szCs w:val="28"/>
              </w:rPr>
            </w:pPr>
            <w:r w:rsidRPr="0050541F">
              <w:rPr>
                <w:bCs/>
                <w:sz w:val="28"/>
                <w:szCs w:val="28"/>
              </w:rPr>
              <w:t>Описание вида разрешенного использования земельного участка</w:t>
            </w:r>
          </w:p>
        </w:tc>
        <w:tc>
          <w:tcPr>
            <w:tcW w:w="1472" w:type="pct"/>
            <w:gridSpan w:val="3"/>
            <w:shd w:val="clear" w:color="auto" w:fill="auto"/>
            <w:vAlign w:val="center"/>
          </w:tcPr>
          <w:p w:rsidR="00E23935" w:rsidRPr="0050541F" w:rsidRDefault="00E23935" w:rsidP="00B71E98">
            <w:pPr>
              <w:keepNext/>
              <w:ind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E23935" w:rsidRPr="0050541F" w:rsidTr="00B71E98">
        <w:trPr>
          <w:trHeight w:val="345"/>
        </w:trPr>
        <w:tc>
          <w:tcPr>
            <w:tcW w:w="584" w:type="pct"/>
            <w:shd w:val="clear" w:color="auto" w:fill="auto"/>
            <w:vAlign w:val="center"/>
          </w:tcPr>
          <w:p w:rsidR="00E23935" w:rsidRPr="0050541F" w:rsidRDefault="00E23935" w:rsidP="00B71E98">
            <w:pPr>
              <w:keepNext/>
              <w:ind w:firstLine="5"/>
              <w:jc w:val="center"/>
              <w:rPr>
                <w:bCs/>
                <w:sz w:val="28"/>
                <w:szCs w:val="28"/>
              </w:rPr>
            </w:pPr>
            <w:r w:rsidRPr="0050541F">
              <w:rPr>
                <w:bCs/>
                <w:sz w:val="28"/>
                <w:szCs w:val="28"/>
              </w:rPr>
              <w:t>1</w:t>
            </w:r>
          </w:p>
        </w:tc>
        <w:tc>
          <w:tcPr>
            <w:tcW w:w="548" w:type="pct"/>
            <w:vAlign w:val="center"/>
          </w:tcPr>
          <w:p w:rsidR="00E23935" w:rsidRPr="0050541F" w:rsidRDefault="00E23935" w:rsidP="00B71E98">
            <w:pPr>
              <w:keepNext/>
              <w:ind w:firstLine="5"/>
              <w:jc w:val="center"/>
              <w:rPr>
                <w:bCs/>
                <w:sz w:val="28"/>
                <w:szCs w:val="28"/>
              </w:rPr>
            </w:pPr>
            <w:r w:rsidRPr="0050541F">
              <w:rPr>
                <w:bCs/>
                <w:sz w:val="28"/>
                <w:szCs w:val="28"/>
              </w:rPr>
              <w:t>2</w:t>
            </w:r>
          </w:p>
        </w:tc>
        <w:tc>
          <w:tcPr>
            <w:tcW w:w="1062" w:type="pct"/>
            <w:gridSpan w:val="2"/>
            <w:shd w:val="clear" w:color="auto" w:fill="auto"/>
            <w:vAlign w:val="center"/>
          </w:tcPr>
          <w:p w:rsidR="00E23935" w:rsidRPr="0050541F" w:rsidRDefault="00E23935" w:rsidP="00B71E98">
            <w:pPr>
              <w:keepNext/>
              <w:ind w:firstLine="5"/>
              <w:jc w:val="center"/>
              <w:rPr>
                <w:bCs/>
                <w:sz w:val="28"/>
                <w:szCs w:val="28"/>
              </w:rPr>
            </w:pPr>
            <w:r w:rsidRPr="0050541F">
              <w:rPr>
                <w:bCs/>
                <w:sz w:val="28"/>
                <w:szCs w:val="28"/>
              </w:rPr>
              <w:t>3</w:t>
            </w:r>
          </w:p>
        </w:tc>
        <w:tc>
          <w:tcPr>
            <w:tcW w:w="1334" w:type="pct"/>
            <w:gridSpan w:val="2"/>
            <w:shd w:val="clear" w:color="auto" w:fill="auto"/>
            <w:vAlign w:val="center"/>
          </w:tcPr>
          <w:p w:rsidR="00E23935" w:rsidRPr="0050541F" w:rsidRDefault="00E23935" w:rsidP="00B71E98">
            <w:pPr>
              <w:keepNext/>
              <w:ind w:firstLine="5"/>
              <w:jc w:val="center"/>
              <w:rPr>
                <w:bCs/>
                <w:sz w:val="28"/>
                <w:szCs w:val="28"/>
              </w:rPr>
            </w:pPr>
            <w:r w:rsidRPr="0050541F">
              <w:rPr>
                <w:bCs/>
                <w:sz w:val="28"/>
                <w:szCs w:val="28"/>
              </w:rPr>
              <w:t>4</w:t>
            </w:r>
          </w:p>
        </w:tc>
        <w:tc>
          <w:tcPr>
            <w:tcW w:w="1472" w:type="pct"/>
            <w:gridSpan w:val="3"/>
            <w:shd w:val="clear" w:color="auto" w:fill="auto"/>
            <w:vAlign w:val="center"/>
          </w:tcPr>
          <w:p w:rsidR="00E23935" w:rsidRPr="0050541F" w:rsidRDefault="00E23935" w:rsidP="00B71E98">
            <w:pPr>
              <w:keepNext/>
              <w:ind w:firstLine="5"/>
              <w:jc w:val="center"/>
              <w:rPr>
                <w:bCs/>
                <w:sz w:val="28"/>
                <w:szCs w:val="28"/>
              </w:rPr>
            </w:pPr>
            <w:r w:rsidRPr="0050541F">
              <w:rPr>
                <w:bCs/>
                <w:sz w:val="28"/>
                <w:szCs w:val="28"/>
              </w:rPr>
              <w:t>5</w:t>
            </w:r>
          </w:p>
        </w:tc>
      </w:tr>
      <w:tr w:rsidR="00E23935" w:rsidRPr="0050541F" w:rsidTr="00B71E98">
        <w:tblPrEx>
          <w:tblCellMar>
            <w:left w:w="108" w:type="dxa"/>
            <w:right w:w="108" w:type="dxa"/>
          </w:tblCellMar>
        </w:tblPrEx>
        <w:trPr>
          <w:cantSplit/>
          <w:trHeight w:val="5722"/>
        </w:trPr>
        <w:tc>
          <w:tcPr>
            <w:tcW w:w="584" w:type="pct"/>
            <w:shd w:val="clear" w:color="auto" w:fill="auto"/>
            <w:vAlign w:val="center"/>
          </w:tcPr>
          <w:p w:rsidR="00E23935" w:rsidRPr="0050541F" w:rsidRDefault="00E23935" w:rsidP="00B71E98">
            <w:pPr>
              <w:keepNext/>
              <w:ind w:left="-100"/>
              <w:jc w:val="both"/>
              <w:rPr>
                <w:bCs/>
                <w:sz w:val="28"/>
                <w:szCs w:val="28"/>
              </w:rPr>
            </w:pPr>
            <w:r w:rsidRPr="0050541F">
              <w:rPr>
                <w:bCs/>
                <w:sz w:val="28"/>
                <w:szCs w:val="28"/>
              </w:rPr>
              <w:t>Хранение автотранспорта</w:t>
            </w:r>
          </w:p>
        </w:tc>
        <w:tc>
          <w:tcPr>
            <w:tcW w:w="548" w:type="pct"/>
            <w:shd w:val="clear" w:color="auto" w:fill="auto"/>
            <w:vAlign w:val="center"/>
          </w:tcPr>
          <w:p w:rsidR="00E23935" w:rsidRPr="0050541F" w:rsidRDefault="00E23935" w:rsidP="00B71E98">
            <w:pPr>
              <w:keepNext/>
              <w:ind w:left="-100"/>
              <w:jc w:val="both"/>
              <w:rPr>
                <w:bCs/>
                <w:sz w:val="28"/>
                <w:szCs w:val="28"/>
              </w:rPr>
            </w:pPr>
            <w:r w:rsidRPr="0050541F">
              <w:rPr>
                <w:bCs/>
                <w:sz w:val="28"/>
                <w:szCs w:val="28"/>
              </w:rPr>
              <w:t>2.7.1</w:t>
            </w:r>
          </w:p>
        </w:tc>
        <w:tc>
          <w:tcPr>
            <w:tcW w:w="1062" w:type="pct"/>
            <w:gridSpan w:val="2"/>
            <w:shd w:val="clear" w:color="auto" w:fill="auto"/>
            <w:vAlign w:val="center"/>
          </w:tcPr>
          <w:p w:rsidR="00E23935" w:rsidRPr="0050541F" w:rsidRDefault="00E23935" w:rsidP="00B71E98">
            <w:pPr>
              <w:keepNext/>
              <w:ind w:left="-100"/>
              <w:jc w:val="both"/>
              <w:rPr>
                <w:bCs/>
                <w:sz w:val="28"/>
                <w:szCs w:val="28"/>
              </w:rPr>
            </w:pPr>
            <w:r w:rsidRPr="0050541F">
              <w:rPr>
                <w:bCs/>
                <w:sz w:val="28"/>
                <w:szCs w:val="28"/>
              </w:rPr>
              <w:t>О</w:t>
            </w:r>
          </w:p>
        </w:tc>
        <w:tc>
          <w:tcPr>
            <w:tcW w:w="1334" w:type="pct"/>
            <w:gridSpan w:val="2"/>
            <w:shd w:val="clear" w:color="auto" w:fill="auto"/>
            <w:vAlign w:val="center"/>
          </w:tcPr>
          <w:p w:rsidR="00E23935" w:rsidRPr="0050541F" w:rsidRDefault="00E23935" w:rsidP="00B71E98">
            <w:pPr>
              <w:keepNext/>
              <w:ind w:left="-78" w:right="-102" w:firstLine="22"/>
              <w:jc w:val="both"/>
              <w:rPr>
                <w:bCs/>
                <w:sz w:val="28"/>
                <w:szCs w:val="28"/>
              </w:rPr>
            </w:pPr>
            <w:r w:rsidRPr="0050541F">
              <w:rPr>
                <w:bCs/>
                <w:sz w:val="28"/>
                <w:szCs w:val="28"/>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r:id="rId745" w:anchor="block_1049" w:history="1">
              <w:r w:rsidRPr="0050541F">
                <w:rPr>
                  <w:bCs/>
                  <w:sz w:val="28"/>
                  <w:szCs w:val="28"/>
                </w:rPr>
                <w:t>кодами 2.7.2, 4.9</w:t>
              </w:r>
            </w:hyperlink>
            <w:r w:rsidRPr="0050541F">
              <w:rPr>
                <w:bCs/>
                <w:sz w:val="28"/>
                <w:szCs w:val="28"/>
              </w:rPr>
              <w:t>Классификатора</w:t>
            </w:r>
          </w:p>
        </w:tc>
        <w:tc>
          <w:tcPr>
            <w:tcW w:w="1472" w:type="pct"/>
            <w:gridSpan w:val="3"/>
            <w:vAlign w:val="center"/>
          </w:tcPr>
          <w:p w:rsidR="00E23935" w:rsidRPr="0050541F" w:rsidRDefault="00E23935" w:rsidP="00B71E98">
            <w:pPr>
              <w:keepNext/>
              <w:ind w:left="-114" w:right="-101"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 кв. м;</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 кв. м;</w:t>
            </w:r>
          </w:p>
          <w:p w:rsidR="00E23935" w:rsidRPr="0050541F" w:rsidRDefault="00E23935" w:rsidP="00B71E98">
            <w:pPr>
              <w:keepNext/>
              <w:ind w:left="-114" w:right="-101"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3 м;</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3;</w:t>
            </w:r>
          </w:p>
          <w:p w:rsidR="00E23935" w:rsidRPr="0050541F" w:rsidRDefault="00E23935" w:rsidP="00B71E98">
            <w:pPr>
              <w:keepNext/>
              <w:ind w:left="-114" w:right="-101" w:firstLine="5"/>
              <w:jc w:val="both"/>
              <w:rPr>
                <w:bCs/>
                <w:sz w:val="28"/>
                <w:szCs w:val="28"/>
              </w:rPr>
            </w:pPr>
            <w:r w:rsidRPr="0050541F">
              <w:rPr>
                <w:bCs/>
                <w:sz w:val="28"/>
                <w:szCs w:val="28"/>
              </w:rPr>
              <w:t>Максимальная высота здания</w:t>
            </w:r>
            <w:r w:rsidRPr="0050541F">
              <w:rPr>
                <w:bCs/>
                <w:sz w:val="28"/>
                <w:szCs w:val="28"/>
              </w:rPr>
              <w:sym w:font="Symbol" w:char="F02D"/>
            </w:r>
            <w:r w:rsidRPr="0050541F">
              <w:rPr>
                <w:bCs/>
                <w:sz w:val="28"/>
                <w:szCs w:val="28"/>
              </w:rPr>
              <w:t>24 м;</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Максимальный процент застройки в границах земельного участка одного блока </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E23935" w:rsidRPr="0050541F" w:rsidRDefault="00E23935" w:rsidP="00B71E98">
            <w:pPr>
              <w:keepNext/>
              <w:ind w:left="-114" w:right="-101"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 м. </w:t>
            </w:r>
          </w:p>
        </w:tc>
      </w:tr>
      <w:tr w:rsidR="00E23935" w:rsidRPr="0050541F" w:rsidTr="00B71E98">
        <w:tblPrEx>
          <w:tblCellMar>
            <w:left w:w="108" w:type="dxa"/>
            <w:right w:w="108" w:type="dxa"/>
          </w:tblCellMar>
        </w:tblPrEx>
        <w:trPr>
          <w:cantSplit/>
          <w:trHeight w:val="1612"/>
        </w:trPr>
        <w:tc>
          <w:tcPr>
            <w:tcW w:w="584" w:type="pct"/>
            <w:shd w:val="clear" w:color="auto" w:fill="auto"/>
            <w:vAlign w:val="center"/>
          </w:tcPr>
          <w:p w:rsidR="00E23935" w:rsidRPr="0050541F" w:rsidRDefault="00E23935" w:rsidP="00B71E98">
            <w:pPr>
              <w:keepNext/>
              <w:ind w:left="-100"/>
              <w:jc w:val="both"/>
              <w:rPr>
                <w:bCs/>
                <w:sz w:val="28"/>
                <w:szCs w:val="28"/>
              </w:rPr>
            </w:pPr>
          </w:p>
        </w:tc>
        <w:tc>
          <w:tcPr>
            <w:tcW w:w="548" w:type="pct"/>
            <w:shd w:val="clear" w:color="auto" w:fill="auto"/>
            <w:vAlign w:val="center"/>
          </w:tcPr>
          <w:p w:rsidR="00E23935" w:rsidRPr="0050541F" w:rsidRDefault="00E23935" w:rsidP="00B71E98">
            <w:pPr>
              <w:keepNext/>
              <w:ind w:left="-100"/>
              <w:jc w:val="both"/>
              <w:rPr>
                <w:bCs/>
                <w:sz w:val="28"/>
                <w:szCs w:val="28"/>
              </w:rPr>
            </w:pPr>
          </w:p>
        </w:tc>
        <w:tc>
          <w:tcPr>
            <w:tcW w:w="1062" w:type="pct"/>
            <w:gridSpan w:val="2"/>
            <w:shd w:val="clear" w:color="auto" w:fill="auto"/>
            <w:vAlign w:val="center"/>
          </w:tcPr>
          <w:p w:rsidR="00E23935" w:rsidRPr="0050541F" w:rsidRDefault="00E23935" w:rsidP="00B71E98">
            <w:pPr>
              <w:keepNext/>
              <w:ind w:left="-100"/>
              <w:jc w:val="both"/>
              <w:rPr>
                <w:bCs/>
                <w:sz w:val="28"/>
                <w:szCs w:val="28"/>
              </w:rPr>
            </w:pPr>
          </w:p>
        </w:tc>
        <w:tc>
          <w:tcPr>
            <w:tcW w:w="1334" w:type="pct"/>
            <w:gridSpan w:val="2"/>
            <w:shd w:val="clear" w:color="auto" w:fill="auto"/>
            <w:vAlign w:val="center"/>
          </w:tcPr>
          <w:p w:rsidR="00E23935" w:rsidRPr="0050541F" w:rsidRDefault="00E23935" w:rsidP="00B71E98">
            <w:pPr>
              <w:keepNext/>
              <w:ind w:left="-78" w:right="63" w:firstLine="22"/>
              <w:jc w:val="both"/>
              <w:rPr>
                <w:bCs/>
                <w:sz w:val="28"/>
                <w:szCs w:val="28"/>
              </w:rPr>
            </w:pPr>
          </w:p>
        </w:tc>
        <w:tc>
          <w:tcPr>
            <w:tcW w:w="1472" w:type="pct"/>
            <w:gridSpan w:val="3"/>
            <w:vAlign w:val="center"/>
          </w:tcPr>
          <w:p w:rsidR="00E23935" w:rsidRPr="0050541F" w:rsidRDefault="00E23935" w:rsidP="00B71E98">
            <w:pPr>
              <w:keepNext/>
              <w:ind w:left="-111" w:right="-99"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E23935" w:rsidRPr="0050541F" w:rsidTr="00B71E9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Look w:val="0000" w:firstRow="0" w:lastRow="0" w:firstColumn="0" w:lastColumn="0" w:noHBand="0" w:noVBand="0"/>
        </w:tblPrEx>
        <w:trPr>
          <w:gridAfter w:val="1"/>
          <w:wAfter w:w="2" w:type="pct"/>
          <w:trHeight w:val="1213"/>
        </w:trPr>
        <w:tc>
          <w:tcPr>
            <w:tcW w:w="584" w:type="pct"/>
            <w:tcBorders>
              <w:top w:val="single" w:sz="4" w:space="0" w:color="000000"/>
              <w:left w:val="single" w:sz="4" w:space="0" w:color="000000"/>
              <w:right w:val="single" w:sz="4" w:space="0" w:color="000000"/>
            </w:tcBorders>
            <w:shd w:val="clear" w:color="auto" w:fill="auto"/>
            <w:vAlign w:val="center"/>
          </w:tcPr>
          <w:p w:rsidR="00E23935" w:rsidRPr="0050541F" w:rsidRDefault="00E23935" w:rsidP="00B71E98">
            <w:pPr>
              <w:keepNext/>
              <w:ind w:left="-103" w:right="-106" w:firstLine="5"/>
              <w:jc w:val="both"/>
              <w:rPr>
                <w:bCs/>
                <w:sz w:val="28"/>
                <w:szCs w:val="28"/>
              </w:rPr>
            </w:pPr>
            <w:r w:rsidRPr="0050541F">
              <w:rPr>
                <w:bCs/>
                <w:sz w:val="28"/>
                <w:szCs w:val="28"/>
              </w:rPr>
              <w:t>Предоставление коммунальных услуг</w:t>
            </w:r>
          </w:p>
        </w:tc>
        <w:tc>
          <w:tcPr>
            <w:tcW w:w="548" w:type="pct"/>
            <w:tcBorders>
              <w:top w:val="single" w:sz="4" w:space="0" w:color="000000"/>
              <w:left w:val="single" w:sz="4" w:space="0" w:color="000000"/>
              <w:right w:val="single" w:sz="4" w:space="0" w:color="000000"/>
            </w:tcBorders>
            <w:shd w:val="clear" w:color="auto" w:fill="auto"/>
            <w:vAlign w:val="center"/>
          </w:tcPr>
          <w:p w:rsidR="00E23935" w:rsidRPr="0050541F" w:rsidRDefault="00E23935" w:rsidP="00B71E98">
            <w:pPr>
              <w:keepNext/>
              <w:ind w:left="-103" w:right="-106" w:firstLine="5"/>
              <w:rPr>
                <w:bCs/>
                <w:sz w:val="28"/>
                <w:szCs w:val="28"/>
              </w:rPr>
            </w:pPr>
            <w:r w:rsidRPr="0050541F">
              <w:rPr>
                <w:bCs/>
                <w:sz w:val="28"/>
                <w:szCs w:val="28"/>
              </w:rPr>
              <w:t>3.1.1</w:t>
            </w:r>
          </w:p>
        </w:tc>
        <w:tc>
          <w:tcPr>
            <w:tcW w:w="1062" w:type="pct"/>
            <w:gridSpan w:val="2"/>
            <w:tcBorders>
              <w:top w:val="single" w:sz="4" w:space="0" w:color="000000"/>
              <w:left w:val="single" w:sz="4" w:space="0" w:color="000000"/>
              <w:right w:val="single" w:sz="4" w:space="0" w:color="000000"/>
            </w:tcBorders>
            <w:shd w:val="clear" w:color="auto" w:fill="auto"/>
            <w:vAlign w:val="center"/>
          </w:tcPr>
          <w:p w:rsidR="00E23935" w:rsidRPr="0050541F" w:rsidRDefault="00E23935" w:rsidP="00B71E98">
            <w:pPr>
              <w:keepNext/>
              <w:ind w:left="-103" w:right="-106" w:firstLine="5"/>
              <w:rPr>
                <w:bCs/>
                <w:sz w:val="28"/>
                <w:szCs w:val="28"/>
              </w:rPr>
            </w:pPr>
            <w:r w:rsidRPr="0050541F">
              <w:rPr>
                <w:bCs/>
                <w:sz w:val="28"/>
                <w:szCs w:val="28"/>
              </w:rPr>
              <w:t>О</w:t>
            </w:r>
          </w:p>
        </w:tc>
        <w:tc>
          <w:tcPr>
            <w:tcW w:w="1334" w:type="pct"/>
            <w:gridSpan w:val="2"/>
            <w:tcBorders>
              <w:top w:val="single" w:sz="4" w:space="0" w:color="000000"/>
              <w:left w:val="single" w:sz="4" w:space="0" w:color="000000"/>
              <w:right w:val="single" w:sz="4" w:space="0" w:color="000000"/>
            </w:tcBorders>
            <w:shd w:val="clear" w:color="auto" w:fill="auto"/>
            <w:vAlign w:val="center"/>
          </w:tcPr>
          <w:p w:rsidR="00E23935" w:rsidRPr="0050541F" w:rsidRDefault="00E23935" w:rsidP="00B71E98">
            <w:pPr>
              <w:keepNext/>
              <w:ind w:left="-103" w:right="-106" w:firstLine="5"/>
              <w:jc w:val="both"/>
              <w:rPr>
                <w:bCs/>
                <w:sz w:val="28"/>
                <w:szCs w:val="28"/>
              </w:rPr>
            </w:pPr>
            <w:r w:rsidRPr="0050541F">
              <w:rPr>
                <w:bCs/>
                <w:sz w:val="28"/>
                <w:szCs w:val="28"/>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470" w:type="pct"/>
            <w:gridSpan w:val="2"/>
            <w:tcBorders>
              <w:top w:val="single" w:sz="4" w:space="0" w:color="000000"/>
              <w:left w:val="single" w:sz="4" w:space="0" w:color="000000"/>
              <w:right w:val="single" w:sz="4" w:space="0" w:color="000000"/>
            </w:tcBorders>
            <w:vAlign w:val="center"/>
          </w:tcPr>
          <w:p w:rsidR="00E23935" w:rsidRPr="0050541F" w:rsidRDefault="00E23935" w:rsidP="00B71E98">
            <w:pPr>
              <w:keepNext/>
              <w:ind w:left="-103" w:right="-106"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 кв. м;</w:t>
            </w:r>
          </w:p>
          <w:p w:rsidR="00E23935" w:rsidRPr="0050541F" w:rsidRDefault="00E23935" w:rsidP="00B71E98">
            <w:pPr>
              <w:keepNext/>
              <w:ind w:left="-103" w:right="-106"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E23935" w:rsidRPr="0050541F" w:rsidRDefault="00E23935" w:rsidP="00B71E98">
            <w:pPr>
              <w:keepNext/>
              <w:ind w:left="-103" w:right="-106"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Pr>
                <w:bCs/>
                <w:sz w:val="28"/>
                <w:szCs w:val="28"/>
              </w:rPr>
              <w:t>2</w:t>
            </w:r>
            <w:r w:rsidRPr="0050541F">
              <w:rPr>
                <w:bCs/>
                <w:sz w:val="28"/>
                <w:szCs w:val="28"/>
              </w:rPr>
              <w:t xml:space="preserve"> м;</w:t>
            </w:r>
          </w:p>
          <w:p w:rsidR="00E23935" w:rsidRPr="0050541F" w:rsidRDefault="00E23935" w:rsidP="00B71E98">
            <w:pPr>
              <w:keepNext/>
              <w:ind w:left="-103" w:right="-106" w:firstLine="5"/>
              <w:jc w:val="both"/>
              <w:rPr>
                <w:bCs/>
                <w:sz w:val="28"/>
                <w:szCs w:val="28"/>
              </w:rPr>
            </w:pPr>
            <w:r w:rsidRPr="0050541F">
              <w:rPr>
                <w:bCs/>
                <w:sz w:val="28"/>
                <w:szCs w:val="28"/>
              </w:rPr>
              <w:t>Максимальная высота здания, сооружения</w:t>
            </w:r>
            <w:r w:rsidRPr="0050541F">
              <w:rPr>
                <w:bCs/>
                <w:sz w:val="28"/>
                <w:szCs w:val="28"/>
              </w:rPr>
              <w:sym w:font="Symbol" w:char="F02D"/>
            </w:r>
            <w:r w:rsidRPr="0050541F">
              <w:rPr>
                <w:bCs/>
                <w:sz w:val="28"/>
                <w:szCs w:val="28"/>
              </w:rPr>
              <w:t xml:space="preserve"> 32 м;</w:t>
            </w:r>
          </w:p>
          <w:p w:rsidR="00E23935" w:rsidRPr="0050541F" w:rsidRDefault="00E23935" w:rsidP="00B71E98">
            <w:pPr>
              <w:keepNext/>
              <w:ind w:left="-103" w:right="-106" w:firstLine="5"/>
              <w:jc w:val="both"/>
              <w:rPr>
                <w:bCs/>
                <w:sz w:val="28"/>
                <w:szCs w:val="28"/>
              </w:rPr>
            </w:pPr>
            <w:r w:rsidRPr="0050541F">
              <w:rPr>
                <w:bCs/>
                <w:sz w:val="28"/>
                <w:szCs w:val="28"/>
              </w:rPr>
              <w:t>-минимальные отступы от границ земельных участков – 1 м, за исключением линейных объектов;</w:t>
            </w:r>
          </w:p>
          <w:p w:rsidR="00E23935" w:rsidRPr="0050541F" w:rsidRDefault="00E23935" w:rsidP="00B71E98">
            <w:pPr>
              <w:keepNext/>
              <w:ind w:left="-103" w:right="-106" w:firstLine="5"/>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улиц /проездов– 5/3 м за исключением линейных объектов;</w:t>
            </w:r>
          </w:p>
          <w:p w:rsidR="00E23935" w:rsidRPr="0050541F" w:rsidRDefault="00E23935" w:rsidP="00B71E98">
            <w:pPr>
              <w:keepNext/>
              <w:ind w:left="-103" w:right="-106" w:firstLine="5"/>
              <w:jc w:val="both"/>
              <w:rPr>
                <w:bCs/>
                <w:sz w:val="28"/>
                <w:szCs w:val="28"/>
              </w:rPr>
            </w:pPr>
            <w:r w:rsidRPr="0050541F">
              <w:rPr>
                <w:bCs/>
                <w:sz w:val="28"/>
                <w:szCs w:val="28"/>
              </w:rPr>
              <w:t>-максимальное количество надземных этажей зданий – 2 этажа (включая мансардный этаж);</w:t>
            </w:r>
          </w:p>
          <w:p w:rsidR="00E23935" w:rsidRPr="0050541F" w:rsidRDefault="00E23935" w:rsidP="00B71E98">
            <w:pPr>
              <w:keepNext/>
              <w:ind w:left="-103" w:right="-106" w:firstLine="5"/>
              <w:jc w:val="both"/>
              <w:rPr>
                <w:bCs/>
                <w:sz w:val="28"/>
                <w:szCs w:val="28"/>
              </w:rPr>
            </w:pPr>
            <w:r w:rsidRPr="0050541F">
              <w:rPr>
                <w:bCs/>
                <w:sz w:val="28"/>
                <w:szCs w:val="28"/>
              </w:rPr>
              <w:t>-максимальный процент застройки в границах земельного участка – 70%:</w:t>
            </w:r>
          </w:p>
          <w:p w:rsidR="00E23935" w:rsidRPr="0050541F" w:rsidRDefault="00E23935" w:rsidP="00B71E98">
            <w:pPr>
              <w:keepNext/>
              <w:ind w:left="-103" w:right="-106" w:firstLine="5"/>
              <w:jc w:val="both"/>
              <w:rPr>
                <w:bCs/>
                <w:sz w:val="28"/>
                <w:szCs w:val="28"/>
              </w:rPr>
            </w:pPr>
            <w:r w:rsidRPr="0050541F">
              <w:rPr>
                <w:bCs/>
                <w:sz w:val="28"/>
                <w:szCs w:val="28"/>
              </w:rPr>
              <w:t>-минимальный процент озеленения 20% от площади земельного участка, за исключением линейных объектов</w:t>
            </w:r>
          </w:p>
        </w:tc>
      </w:tr>
      <w:tr w:rsidR="00E23935" w:rsidRPr="0050541F" w:rsidTr="00B71E98">
        <w:tblPrEx>
          <w:tblCellMar>
            <w:left w:w="108" w:type="dxa"/>
            <w:right w:w="108" w:type="dxa"/>
          </w:tblCellMar>
        </w:tblPrEx>
        <w:trPr>
          <w:cantSplit/>
          <w:trHeight w:val="1134"/>
        </w:trPr>
        <w:tc>
          <w:tcPr>
            <w:tcW w:w="584" w:type="pct"/>
            <w:shd w:val="clear" w:color="auto" w:fill="auto"/>
            <w:vAlign w:val="center"/>
          </w:tcPr>
          <w:p w:rsidR="00E23935" w:rsidRPr="0050541F" w:rsidRDefault="00E23935" w:rsidP="00B71E98">
            <w:pPr>
              <w:keepNext/>
              <w:ind w:left="-100"/>
              <w:jc w:val="both"/>
              <w:rPr>
                <w:bCs/>
                <w:sz w:val="28"/>
                <w:szCs w:val="28"/>
              </w:rPr>
            </w:pPr>
            <w:r w:rsidRPr="0050541F">
              <w:rPr>
                <w:bCs/>
                <w:sz w:val="28"/>
                <w:szCs w:val="28"/>
              </w:rPr>
              <w:t>Служебные гаражи</w:t>
            </w:r>
          </w:p>
        </w:tc>
        <w:tc>
          <w:tcPr>
            <w:tcW w:w="548" w:type="pct"/>
            <w:shd w:val="clear" w:color="auto" w:fill="auto"/>
            <w:vAlign w:val="center"/>
          </w:tcPr>
          <w:p w:rsidR="00E23935" w:rsidRPr="0050541F" w:rsidRDefault="00E23935" w:rsidP="00B71E98">
            <w:pPr>
              <w:keepNext/>
              <w:ind w:left="-100"/>
              <w:jc w:val="both"/>
              <w:rPr>
                <w:bCs/>
                <w:sz w:val="28"/>
                <w:szCs w:val="28"/>
              </w:rPr>
            </w:pPr>
            <w:r w:rsidRPr="0050541F">
              <w:rPr>
                <w:bCs/>
                <w:sz w:val="28"/>
                <w:szCs w:val="28"/>
              </w:rPr>
              <w:t>4.9</w:t>
            </w:r>
          </w:p>
        </w:tc>
        <w:tc>
          <w:tcPr>
            <w:tcW w:w="1062" w:type="pct"/>
            <w:gridSpan w:val="2"/>
            <w:shd w:val="clear" w:color="auto" w:fill="auto"/>
            <w:vAlign w:val="center"/>
          </w:tcPr>
          <w:p w:rsidR="00E23935" w:rsidRPr="0050541F" w:rsidRDefault="00E23935" w:rsidP="00B71E98">
            <w:pPr>
              <w:keepNext/>
              <w:ind w:left="-100"/>
              <w:jc w:val="both"/>
              <w:rPr>
                <w:bCs/>
                <w:sz w:val="28"/>
                <w:szCs w:val="28"/>
              </w:rPr>
            </w:pPr>
            <w:r w:rsidRPr="0050541F">
              <w:rPr>
                <w:bCs/>
                <w:sz w:val="28"/>
                <w:szCs w:val="28"/>
              </w:rPr>
              <w:t>О</w:t>
            </w:r>
          </w:p>
        </w:tc>
        <w:tc>
          <w:tcPr>
            <w:tcW w:w="1334" w:type="pct"/>
            <w:gridSpan w:val="2"/>
            <w:shd w:val="clear" w:color="auto" w:fill="auto"/>
            <w:vAlign w:val="center"/>
          </w:tcPr>
          <w:p w:rsidR="00E23935" w:rsidRPr="0050541F" w:rsidRDefault="00E23935" w:rsidP="00B71E98">
            <w:pPr>
              <w:keepNext/>
              <w:ind w:left="-78" w:right="65" w:firstLine="22"/>
              <w:jc w:val="both"/>
              <w:rPr>
                <w:bCs/>
                <w:sz w:val="28"/>
                <w:szCs w:val="28"/>
              </w:rPr>
            </w:pPr>
            <w:r w:rsidRPr="0050541F">
              <w:rPr>
                <w:bCs/>
                <w:sz w:val="28"/>
                <w:szCs w:val="28"/>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46" w:anchor="block_1030" w:history="1">
              <w:r w:rsidRPr="0050541F">
                <w:rPr>
                  <w:bCs/>
                  <w:sz w:val="28"/>
                  <w:szCs w:val="28"/>
                </w:rPr>
                <w:t>кодами 3.0</w:t>
              </w:r>
            </w:hyperlink>
            <w:r w:rsidRPr="0050541F">
              <w:rPr>
                <w:bCs/>
                <w:sz w:val="28"/>
                <w:szCs w:val="28"/>
              </w:rPr>
              <w:t xml:space="preserve">, </w:t>
            </w:r>
            <w:hyperlink r:id="rId747" w:anchor="block_1040" w:history="1">
              <w:r w:rsidRPr="0050541F">
                <w:rPr>
                  <w:bCs/>
                  <w:sz w:val="28"/>
                  <w:szCs w:val="28"/>
                </w:rPr>
                <w:t>4.0</w:t>
              </w:r>
            </w:hyperlink>
            <w:r w:rsidRPr="0050541F">
              <w:rPr>
                <w:bCs/>
                <w:sz w:val="28"/>
                <w:szCs w:val="28"/>
              </w:rPr>
              <w:t>Классификатора, а также для стоянки и хранения транспортных средств общего пользования, в том числе в депо</w:t>
            </w:r>
          </w:p>
        </w:tc>
        <w:tc>
          <w:tcPr>
            <w:tcW w:w="1472" w:type="pct"/>
            <w:gridSpan w:val="3"/>
          </w:tcPr>
          <w:p w:rsidR="00E23935" w:rsidRPr="0050541F" w:rsidRDefault="00E23935" w:rsidP="00B71E98">
            <w:pPr>
              <w:keepNext/>
              <w:ind w:left="-111"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 кв. м;</w:t>
            </w:r>
          </w:p>
          <w:p w:rsidR="00E23935" w:rsidRPr="0050541F" w:rsidRDefault="00E23935" w:rsidP="00B71E98">
            <w:pPr>
              <w:keepNext/>
              <w:ind w:left="-111"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15000 кв. м;</w:t>
            </w:r>
          </w:p>
          <w:p w:rsidR="00E23935" w:rsidRPr="0050541F" w:rsidRDefault="00E23935" w:rsidP="00B71E98">
            <w:pPr>
              <w:keepNext/>
              <w:ind w:left="-111"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10 м;</w:t>
            </w:r>
          </w:p>
          <w:p w:rsidR="00E23935" w:rsidRPr="0050541F" w:rsidRDefault="00E23935" w:rsidP="00B71E98">
            <w:pPr>
              <w:keepNext/>
              <w:ind w:left="-111" w:right="-99"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E23935" w:rsidRPr="0050541F" w:rsidRDefault="00E23935" w:rsidP="00B71E98">
            <w:pPr>
              <w:keepNext/>
              <w:keepLines/>
              <w:suppressAutoHyphens/>
              <w:ind w:left="-111" w:right="-99"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12 м;</w:t>
            </w:r>
          </w:p>
          <w:p w:rsidR="00E23935" w:rsidRPr="0050541F" w:rsidRDefault="00E23935" w:rsidP="00B71E98">
            <w:pPr>
              <w:keepNext/>
              <w:ind w:left="-111" w:right="-9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60 %. Процент застройки подземной части не регламентируется;</w:t>
            </w:r>
          </w:p>
          <w:p w:rsidR="00E23935" w:rsidRPr="0050541F" w:rsidRDefault="00E23935" w:rsidP="00B71E98">
            <w:pPr>
              <w:keepNext/>
              <w:ind w:left="-111"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E23935" w:rsidRPr="0050541F" w:rsidRDefault="00E23935" w:rsidP="00B71E98">
            <w:pPr>
              <w:keepNext/>
              <w:ind w:left="-111" w:right="-99"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E23935" w:rsidRPr="0050541F" w:rsidRDefault="00E23935" w:rsidP="00B71E98">
            <w:pPr>
              <w:keepNext/>
              <w:ind w:left="-113"/>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E23935" w:rsidRPr="0050541F" w:rsidTr="00B71E98">
        <w:tblPrEx>
          <w:tblCellMar>
            <w:left w:w="108" w:type="dxa"/>
            <w:right w:w="108" w:type="dxa"/>
          </w:tblCellMar>
        </w:tblPrEx>
        <w:trPr>
          <w:cantSplit/>
          <w:trHeight w:val="1134"/>
        </w:trPr>
        <w:tc>
          <w:tcPr>
            <w:tcW w:w="584" w:type="pct"/>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Заправка транспортных средств</w:t>
            </w:r>
          </w:p>
        </w:tc>
        <w:tc>
          <w:tcPr>
            <w:tcW w:w="548" w:type="pct"/>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4.9.1.1</w:t>
            </w:r>
          </w:p>
        </w:tc>
        <w:tc>
          <w:tcPr>
            <w:tcW w:w="1062" w:type="pct"/>
            <w:gridSpan w:val="2"/>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О</w:t>
            </w:r>
          </w:p>
        </w:tc>
        <w:tc>
          <w:tcPr>
            <w:tcW w:w="1334" w:type="pct"/>
            <w:gridSpan w:val="2"/>
            <w:shd w:val="clear" w:color="auto" w:fill="auto"/>
          </w:tcPr>
          <w:p w:rsidR="00E23935" w:rsidRPr="0050541F" w:rsidRDefault="00E23935" w:rsidP="00B71E98">
            <w:pPr>
              <w:keepNext/>
              <w:keepLines/>
              <w:suppressAutoHyphens/>
              <w:ind w:left="-103" w:right="-106"/>
              <w:jc w:val="both"/>
              <w:rPr>
                <w:sz w:val="28"/>
                <w:szCs w:val="28"/>
              </w:rPr>
            </w:pPr>
            <w:r w:rsidRPr="0050541F">
              <w:rPr>
                <w:sz w:val="28"/>
                <w:szCs w:val="28"/>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472" w:type="pct"/>
            <w:gridSpan w:val="3"/>
            <w:vAlign w:val="center"/>
          </w:tcPr>
          <w:p w:rsidR="00E23935" w:rsidRPr="0050541F" w:rsidRDefault="00E23935" w:rsidP="00B71E98">
            <w:pPr>
              <w:keepNext/>
              <w:ind w:left="-114" w:right="-101"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600 кв. м;</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 кв. м;</w:t>
            </w:r>
          </w:p>
          <w:p w:rsidR="00E23935" w:rsidRPr="0050541F" w:rsidRDefault="00E23935" w:rsidP="00B71E98">
            <w:pPr>
              <w:keepNext/>
              <w:ind w:left="-114" w:right="-101"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1;</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12 м;</w:t>
            </w:r>
          </w:p>
          <w:p w:rsidR="00E23935" w:rsidRPr="0050541F" w:rsidRDefault="00E23935" w:rsidP="00B71E98">
            <w:pPr>
              <w:keepNext/>
              <w:ind w:left="-114" w:right="-101"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E23935" w:rsidRPr="0050541F" w:rsidRDefault="00E23935" w:rsidP="00B71E98">
            <w:pPr>
              <w:keepNext/>
              <w:keepLines/>
              <w:suppressAutoHyphens/>
              <w:ind w:left="-114" w:right="-101" w:firstLine="7"/>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E23935" w:rsidRPr="0050541F" w:rsidRDefault="00E23935" w:rsidP="00B71E98">
            <w:pPr>
              <w:keepNext/>
              <w:ind w:left="-114" w:right="-101"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E23935" w:rsidRPr="0050541F" w:rsidRDefault="00E23935" w:rsidP="00B71E98">
            <w:pPr>
              <w:keepNext/>
              <w:keepLines/>
              <w:suppressAutoHyphens/>
              <w:ind w:left="-114" w:right="-101" w:firstLine="37"/>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E23935" w:rsidRPr="0050541F" w:rsidTr="00B71E98">
        <w:tblPrEx>
          <w:tblCellMar>
            <w:left w:w="108" w:type="dxa"/>
            <w:right w:w="108" w:type="dxa"/>
          </w:tblCellMar>
        </w:tblPrEx>
        <w:trPr>
          <w:cantSplit/>
          <w:trHeight w:val="1134"/>
        </w:trPr>
        <w:tc>
          <w:tcPr>
            <w:tcW w:w="584" w:type="pct"/>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Обеспечение дорожного отдыха</w:t>
            </w:r>
          </w:p>
        </w:tc>
        <w:tc>
          <w:tcPr>
            <w:tcW w:w="548" w:type="pct"/>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4.9.1.2</w:t>
            </w:r>
          </w:p>
        </w:tc>
        <w:tc>
          <w:tcPr>
            <w:tcW w:w="1062" w:type="pct"/>
            <w:gridSpan w:val="2"/>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О</w:t>
            </w:r>
          </w:p>
        </w:tc>
        <w:tc>
          <w:tcPr>
            <w:tcW w:w="1334" w:type="pct"/>
            <w:gridSpan w:val="2"/>
            <w:shd w:val="clear" w:color="auto" w:fill="auto"/>
          </w:tcPr>
          <w:p w:rsidR="00E23935" w:rsidRPr="0050541F" w:rsidRDefault="00E23935" w:rsidP="00B71E98">
            <w:pPr>
              <w:keepNext/>
              <w:keepLines/>
              <w:suppressAutoHyphens/>
              <w:ind w:left="-103" w:right="-106"/>
              <w:jc w:val="both"/>
              <w:rPr>
                <w:sz w:val="28"/>
                <w:szCs w:val="28"/>
              </w:rPr>
            </w:pPr>
            <w:r w:rsidRPr="0050541F">
              <w:rPr>
                <w:sz w:val="28"/>
                <w:szCs w:val="28"/>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472" w:type="pct"/>
            <w:gridSpan w:val="3"/>
            <w:vAlign w:val="center"/>
          </w:tcPr>
          <w:p w:rsidR="00E23935" w:rsidRPr="0050541F" w:rsidRDefault="00E23935" w:rsidP="00B71E98">
            <w:pPr>
              <w:keepNext/>
              <w:ind w:left="-114" w:right="-101"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400 кв. м;</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 кв. м;</w:t>
            </w:r>
          </w:p>
          <w:p w:rsidR="00E23935" w:rsidRPr="0050541F" w:rsidRDefault="00E23935" w:rsidP="00B71E98">
            <w:pPr>
              <w:keepNext/>
              <w:ind w:left="-114" w:right="-101"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4;</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24 м;</w:t>
            </w:r>
          </w:p>
          <w:p w:rsidR="00E23935" w:rsidRPr="0050541F" w:rsidRDefault="00E23935" w:rsidP="00B71E98">
            <w:pPr>
              <w:keepNext/>
              <w:ind w:left="-114" w:right="-101"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E23935" w:rsidRPr="0050541F" w:rsidRDefault="00E23935" w:rsidP="00B71E98">
            <w:pPr>
              <w:keepNext/>
              <w:keepLines/>
              <w:suppressAutoHyphens/>
              <w:ind w:left="-114" w:right="-101" w:firstLine="37"/>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E23935" w:rsidRPr="0050541F" w:rsidRDefault="00E23935" w:rsidP="00B71E98">
            <w:pPr>
              <w:keepNext/>
              <w:ind w:left="-114" w:right="-101"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E23935" w:rsidRPr="0050541F" w:rsidRDefault="00E23935" w:rsidP="00B71E98">
            <w:pPr>
              <w:keepNext/>
              <w:keepLines/>
              <w:suppressAutoHyphens/>
              <w:ind w:left="-114" w:right="-101" w:firstLine="37"/>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E23935" w:rsidRPr="0050541F" w:rsidTr="00B71E98">
        <w:tblPrEx>
          <w:tblCellMar>
            <w:left w:w="108" w:type="dxa"/>
            <w:right w:w="108" w:type="dxa"/>
          </w:tblCellMar>
        </w:tblPrEx>
        <w:trPr>
          <w:cantSplit/>
          <w:trHeight w:val="1925"/>
        </w:trPr>
        <w:tc>
          <w:tcPr>
            <w:tcW w:w="584" w:type="pct"/>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Автомобильные мойки</w:t>
            </w:r>
          </w:p>
        </w:tc>
        <w:tc>
          <w:tcPr>
            <w:tcW w:w="548" w:type="pct"/>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4.9.1.3</w:t>
            </w:r>
          </w:p>
        </w:tc>
        <w:tc>
          <w:tcPr>
            <w:tcW w:w="1062" w:type="pct"/>
            <w:gridSpan w:val="2"/>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О</w:t>
            </w:r>
          </w:p>
        </w:tc>
        <w:tc>
          <w:tcPr>
            <w:tcW w:w="1334" w:type="pct"/>
            <w:gridSpan w:val="2"/>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 xml:space="preserve">Размещение автомобильных моек, а также размещение магазинов </w:t>
            </w:r>
          </w:p>
          <w:p w:rsidR="00E23935" w:rsidRPr="0050541F" w:rsidRDefault="00E23935" w:rsidP="00B71E98">
            <w:pPr>
              <w:keepNext/>
              <w:keepLines/>
              <w:suppressAutoHyphens/>
              <w:ind w:left="-103" w:right="-106"/>
              <w:jc w:val="both"/>
              <w:rPr>
                <w:sz w:val="28"/>
                <w:szCs w:val="28"/>
              </w:rPr>
            </w:pPr>
            <w:r w:rsidRPr="0050541F">
              <w:rPr>
                <w:sz w:val="28"/>
                <w:szCs w:val="28"/>
              </w:rPr>
              <w:t>сопутствующей торговли</w:t>
            </w:r>
          </w:p>
        </w:tc>
        <w:tc>
          <w:tcPr>
            <w:tcW w:w="1472" w:type="pct"/>
            <w:gridSpan w:val="3"/>
            <w:vAlign w:val="center"/>
          </w:tcPr>
          <w:p w:rsidR="00E23935" w:rsidRPr="0050541F" w:rsidRDefault="00E23935" w:rsidP="00B71E98">
            <w:pPr>
              <w:keepNext/>
              <w:ind w:left="-114" w:right="-101"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400 кв. м;</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 кв. м;</w:t>
            </w:r>
          </w:p>
          <w:p w:rsidR="00E23935" w:rsidRPr="0050541F" w:rsidRDefault="00E23935" w:rsidP="00B71E98">
            <w:pPr>
              <w:keepNext/>
              <w:ind w:left="-114" w:right="-101"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12 м;</w:t>
            </w:r>
          </w:p>
          <w:p w:rsidR="00E23935" w:rsidRPr="0050541F" w:rsidRDefault="00E23935" w:rsidP="00B71E98">
            <w:pPr>
              <w:keepNext/>
              <w:ind w:left="-114" w:right="-101"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E23935" w:rsidRPr="0050541F" w:rsidRDefault="00E23935" w:rsidP="00B71E98">
            <w:pPr>
              <w:keepNext/>
              <w:keepLines/>
              <w:suppressAutoHyphens/>
              <w:ind w:left="-114" w:right="-101" w:firstLine="37"/>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E23935" w:rsidRPr="0050541F" w:rsidRDefault="00E23935" w:rsidP="00B71E98">
            <w:pPr>
              <w:keepNext/>
              <w:ind w:left="-114" w:right="-101"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E23935" w:rsidRPr="0050541F" w:rsidRDefault="00E23935" w:rsidP="00B71E98">
            <w:pPr>
              <w:keepNext/>
              <w:keepLines/>
              <w:suppressAutoHyphens/>
              <w:ind w:left="-114" w:right="-101" w:firstLine="37"/>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E23935" w:rsidRPr="0050541F" w:rsidTr="00B71E98">
        <w:tblPrEx>
          <w:tblCellMar>
            <w:left w:w="108" w:type="dxa"/>
            <w:right w:w="108" w:type="dxa"/>
          </w:tblCellMar>
        </w:tblPrEx>
        <w:trPr>
          <w:cantSplit/>
          <w:trHeight w:val="1134"/>
        </w:trPr>
        <w:tc>
          <w:tcPr>
            <w:tcW w:w="584" w:type="pct"/>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Ремонт автомобилей</w:t>
            </w:r>
          </w:p>
        </w:tc>
        <w:tc>
          <w:tcPr>
            <w:tcW w:w="548" w:type="pct"/>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4.9.1.4</w:t>
            </w:r>
          </w:p>
        </w:tc>
        <w:tc>
          <w:tcPr>
            <w:tcW w:w="1062" w:type="pct"/>
            <w:gridSpan w:val="2"/>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О</w:t>
            </w:r>
          </w:p>
        </w:tc>
        <w:tc>
          <w:tcPr>
            <w:tcW w:w="1334" w:type="pct"/>
            <w:gridSpan w:val="2"/>
            <w:shd w:val="clear" w:color="auto" w:fill="auto"/>
            <w:vAlign w:val="center"/>
          </w:tcPr>
          <w:p w:rsidR="00E23935" w:rsidRPr="0050541F" w:rsidRDefault="00E23935" w:rsidP="00B71E98">
            <w:pPr>
              <w:keepNext/>
              <w:keepLines/>
              <w:suppressAutoHyphens/>
              <w:ind w:left="-103" w:right="-106"/>
              <w:jc w:val="both"/>
              <w:rPr>
                <w:sz w:val="28"/>
                <w:szCs w:val="28"/>
              </w:rPr>
            </w:pPr>
            <w:r w:rsidRPr="0050541F">
              <w:rPr>
                <w:sz w:val="28"/>
                <w:szCs w:val="28"/>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472" w:type="pct"/>
            <w:gridSpan w:val="3"/>
            <w:vAlign w:val="center"/>
          </w:tcPr>
          <w:p w:rsidR="00E23935" w:rsidRPr="0050541F" w:rsidRDefault="00E23935" w:rsidP="00B71E98">
            <w:pPr>
              <w:keepNext/>
              <w:ind w:left="-114" w:right="-101"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400 кв. м;</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 кв. м;</w:t>
            </w:r>
          </w:p>
          <w:p w:rsidR="00E23935" w:rsidRPr="0050541F" w:rsidRDefault="00E23935" w:rsidP="00B71E98">
            <w:pPr>
              <w:keepNext/>
              <w:ind w:left="-114" w:right="-101"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E23935" w:rsidRPr="0050541F" w:rsidRDefault="00E23935" w:rsidP="00B71E98">
            <w:pPr>
              <w:keepNext/>
              <w:ind w:left="-114" w:right="-101"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20 м;</w:t>
            </w:r>
          </w:p>
          <w:p w:rsidR="00E23935" w:rsidRPr="0050541F" w:rsidRDefault="00E23935" w:rsidP="00B71E98">
            <w:pPr>
              <w:keepNext/>
              <w:ind w:left="-114" w:right="-101"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E23935" w:rsidRPr="0050541F" w:rsidRDefault="00E23935" w:rsidP="00B71E98">
            <w:pPr>
              <w:keepNext/>
              <w:keepLines/>
              <w:suppressAutoHyphens/>
              <w:ind w:left="-114" w:right="-101" w:firstLine="5"/>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E23935" w:rsidRPr="0050541F" w:rsidRDefault="00E23935" w:rsidP="00B71E98">
            <w:pPr>
              <w:keepNext/>
              <w:ind w:left="-114" w:right="-101"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E23935" w:rsidRPr="0050541F" w:rsidRDefault="00E23935" w:rsidP="00B71E98">
            <w:pPr>
              <w:keepNext/>
              <w:ind w:left="-114" w:right="-101" w:firstLine="5"/>
              <w:jc w:val="both"/>
              <w:rPr>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E23935" w:rsidRPr="0050541F" w:rsidTr="00B71E98">
        <w:trPr>
          <w:gridAfter w:val="2"/>
          <w:wAfter w:w="9" w:type="pct"/>
          <w:trHeight w:val="20"/>
        </w:trPr>
        <w:tc>
          <w:tcPr>
            <w:tcW w:w="584" w:type="pct"/>
            <w:shd w:val="clear" w:color="auto" w:fill="auto"/>
            <w:vAlign w:val="center"/>
          </w:tcPr>
          <w:p w:rsidR="00E23935" w:rsidRPr="0050541F" w:rsidRDefault="00E23935" w:rsidP="00B71E98">
            <w:pPr>
              <w:keepNext/>
              <w:jc w:val="both"/>
              <w:rPr>
                <w:bCs/>
                <w:sz w:val="28"/>
                <w:szCs w:val="28"/>
              </w:rPr>
            </w:pPr>
            <w:r w:rsidRPr="0050541F">
              <w:rPr>
                <w:bCs/>
                <w:sz w:val="28"/>
                <w:szCs w:val="28"/>
              </w:rPr>
              <w:t>Транспорт</w:t>
            </w:r>
          </w:p>
        </w:tc>
        <w:tc>
          <w:tcPr>
            <w:tcW w:w="548" w:type="pct"/>
            <w:vAlign w:val="center"/>
          </w:tcPr>
          <w:p w:rsidR="00E23935" w:rsidRPr="0050541F" w:rsidRDefault="00E23935" w:rsidP="00B71E98">
            <w:pPr>
              <w:keepNext/>
              <w:jc w:val="both"/>
              <w:rPr>
                <w:bCs/>
                <w:sz w:val="28"/>
                <w:szCs w:val="28"/>
              </w:rPr>
            </w:pPr>
            <w:r w:rsidRPr="0050541F">
              <w:rPr>
                <w:bCs/>
                <w:sz w:val="28"/>
                <w:szCs w:val="28"/>
              </w:rPr>
              <w:t>7.0</w:t>
            </w:r>
          </w:p>
        </w:tc>
        <w:tc>
          <w:tcPr>
            <w:tcW w:w="1059" w:type="pct"/>
            <w:shd w:val="clear" w:color="auto" w:fill="auto"/>
            <w:vAlign w:val="center"/>
          </w:tcPr>
          <w:p w:rsidR="00E23935" w:rsidRPr="0050541F" w:rsidRDefault="00E23935" w:rsidP="00B71E98">
            <w:pPr>
              <w:keepNext/>
              <w:jc w:val="both"/>
              <w:rPr>
                <w:bCs/>
                <w:sz w:val="28"/>
                <w:szCs w:val="28"/>
              </w:rPr>
            </w:pPr>
            <w:r w:rsidRPr="0050541F">
              <w:rPr>
                <w:bCs/>
                <w:sz w:val="28"/>
                <w:szCs w:val="28"/>
              </w:rPr>
              <w:t>О</w:t>
            </w:r>
          </w:p>
        </w:tc>
        <w:tc>
          <w:tcPr>
            <w:tcW w:w="1332" w:type="pct"/>
            <w:gridSpan w:val="2"/>
            <w:shd w:val="clear" w:color="auto" w:fill="auto"/>
            <w:vAlign w:val="center"/>
          </w:tcPr>
          <w:p w:rsidR="00E23935" w:rsidRPr="0050541F" w:rsidRDefault="00E23935" w:rsidP="00B71E98">
            <w:pPr>
              <w:pStyle w:val="s1"/>
              <w:ind w:right="-9"/>
              <w:jc w:val="both"/>
              <w:rPr>
                <w:bCs/>
                <w:sz w:val="28"/>
                <w:szCs w:val="28"/>
              </w:rPr>
            </w:pPr>
            <w:r w:rsidRPr="0050541F">
              <w:rPr>
                <w:bCs/>
                <w:sz w:val="28"/>
                <w:szCs w:val="28"/>
              </w:rPr>
              <w:t xml:space="preserve">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w:t>
            </w:r>
            <w:hyperlink r:id="rId748" w:anchor="block_1071" w:history="1">
              <w:r w:rsidRPr="0050541F">
                <w:rPr>
                  <w:bCs/>
                  <w:sz w:val="28"/>
                  <w:szCs w:val="28"/>
                </w:rPr>
                <w:t>кодами 7.1 - 7.5</w:t>
              </w:r>
            </w:hyperlink>
            <w:r w:rsidRPr="0050541F">
              <w:rPr>
                <w:bCs/>
                <w:sz w:val="28"/>
                <w:szCs w:val="28"/>
              </w:rPr>
              <w:t>Классификатора</w:t>
            </w:r>
          </w:p>
        </w:tc>
        <w:tc>
          <w:tcPr>
            <w:tcW w:w="1468" w:type="pct"/>
            <w:gridSpan w:val="2"/>
            <w:shd w:val="clear" w:color="auto" w:fill="auto"/>
            <w:vAlign w:val="center"/>
          </w:tcPr>
          <w:p w:rsidR="00E23935" w:rsidRPr="0050541F" w:rsidRDefault="00E23935" w:rsidP="00B71E98">
            <w:pPr>
              <w:keepNext/>
              <w:ind w:left="-3" w:right="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E23935" w:rsidRPr="0050541F" w:rsidRDefault="00E23935" w:rsidP="00B71E98">
            <w:pPr>
              <w:keepNext/>
              <w:ind w:left="-3" w:right="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 кв. м;</w:t>
            </w:r>
          </w:p>
          <w:p w:rsidR="00E23935" w:rsidRPr="0050541F" w:rsidRDefault="00E23935" w:rsidP="00B71E98">
            <w:pPr>
              <w:keepNext/>
              <w:ind w:left="-3" w:right="9" w:firstLine="5"/>
              <w:jc w:val="both"/>
              <w:rPr>
                <w:bCs/>
                <w:sz w:val="28"/>
                <w:szCs w:val="28"/>
              </w:rPr>
            </w:pPr>
            <w:r w:rsidRPr="0050541F">
              <w:rPr>
                <w:bCs/>
                <w:sz w:val="28"/>
                <w:szCs w:val="28"/>
              </w:rPr>
              <w:t>Максимальная этажность здания согласно проектных решений;</w:t>
            </w:r>
          </w:p>
          <w:p w:rsidR="00E23935" w:rsidRPr="0050541F" w:rsidRDefault="00E23935" w:rsidP="00B71E98">
            <w:pPr>
              <w:keepNext/>
              <w:ind w:left="-3" w:right="9" w:firstLine="5"/>
              <w:jc w:val="both"/>
              <w:rPr>
                <w:bCs/>
                <w:sz w:val="28"/>
                <w:szCs w:val="28"/>
              </w:rPr>
            </w:pPr>
            <w:r w:rsidRPr="0050541F">
              <w:rPr>
                <w:bCs/>
                <w:sz w:val="28"/>
                <w:szCs w:val="28"/>
              </w:rPr>
              <w:t xml:space="preserve">Максимальная высота здания согласно проектных решений;      </w:t>
            </w:r>
          </w:p>
          <w:p w:rsidR="00E23935" w:rsidRPr="0050541F" w:rsidRDefault="00E23935" w:rsidP="00B71E98">
            <w:pPr>
              <w:keepNext/>
              <w:ind w:left="-3" w:right="9"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E23935" w:rsidRPr="0050541F" w:rsidRDefault="00E23935" w:rsidP="00B71E98">
            <w:pPr>
              <w:keepNext/>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E23935" w:rsidRPr="0050541F" w:rsidRDefault="00E23935" w:rsidP="00B71E98">
            <w:pPr>
              <w:keepNext/>
              <w:ind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E23935" w:rsidRPr="0050541F" w:rsidRDefault="00E23935" w:rsidP="00B71E98">
            <w:pPr>
              <w:keepNext/>
              <w:ind w:left="-3" w:right="9"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E23935" w:rsidRPr="0050541F" w:rsidTr="00B71E98">
        <w:tblPrEx>
          <w:tblCellMar>
            <w:left w:w="108" w:type="dxa"/>
            <w:right w:w="108" w:type="dxa"/>
          </w:tblCellMar>
        </w:tblPrEx>
        <w:trPr>
          <w:cantSplit/>
          <w:trHeight w:val="3031"/>
        </w:trPr>
        <w:tc>
          <w:tcPr>
            <w:tcW w:w="584" w:type="pct"/>
            <w:shd w:val="clear" w:color="auto" w:fill="auto"/>
            <w:vAlign w:val="center"/>
          </w:tcPr>
          <w:p w:rsidR="00E23935" w:rsidRPr="0050541F" w:rsidRDefault="00E23935" w:rsidP="00B71E98">
            <w:pPr>
              <w:keepNext/>
              <w:ind w:left="-103" w:right="-106" w:hanging="16"/>
              <w:jc w:val="both"/>
              <w:rPr>
                <w:bCs/>
                <w:sz w:val="28"/>
                <w:szCs w:val="28"/>
              </w:rPr>
            </w:pPr>
            <w:r w:rsidRPr="0050541F">
              <w:rPr>
                <w:bCs/>
                <w:sz w:val="28"/>
                <w:szCs w:val="28"/>
              </w:rPr>
              <w:t>Улично-дорожная сеть</w:t>
            </w:r>
          </w:p>
        </w:tc>
        <w:tc>
          <w:tcPr>
            <w:tcW w:w="548" w:type="pct"/>
            <w:shd w:val="clear" w:color="auto" w:fill="auto"/>
            <w:vAlign w:val="center"/>
          </w:tcPr>
          <w:p w:rsidR="00E23935" w:rsidRPr="0050541F" w:rsidRDefault="00E23935" w:rsidP="00B71E98">
            <w:pPr>
              <w:keepNext/>
              <w:ind w:left="-103" w:right="-106" w:hanging="16"/>
              <w:jc w:val="both"/>
              <w:rPr>
                <w:bCs/>
                <w:sz w:val="28"/>
                <w:szCs w:val="28"/>
              </w:rPr>
            </w:pPr>
            <w:r w:rsidRPr="0050541F">
              <w:rPr>
                <w:bCs/>
                <w:sz w:val="28"/>
                <w:szCs w:val="28"/>
              </w:rPr>
              <w:t>12.0.1</w:t>
            </w:r>
          </w:p>
        </w:tc>
        <w:tc>
          <w:tcPr>
            <w:tcW w:w="1062" w:type="pct"/>
            <w:gridSpan w:val="2"/>
            <w:shd w:val="clear" w:color="auto" w:fill="auto"/>
            <w:vAlign w:val="center"/>
          </w:tcPr>
          <w:p w:rsidR="00E23935" w:rsidRPr="0050541F" w:rsidRDefault="00E23935" w:rsidP="00B71E98">
            <w:pPr>
              <w:keepNext/>
              <w:ind w:left="-103" w:right="-106" w:hanging="16"/>
              <w:jc w:val="both"/>
              <w:rPr>
                <w:bCs/>
                <w:sz w:val="28"/>
                <w:szCs w:val="28"/>
              </w:rPr>
            </w:pPr>
            <w:r w:rsidRPr="0050541F">
              <w:rPr>
                <w:bCs/>
                <w:sz w:val="28"/>
                <w:szCs w:val="28"/>
              </w:rPr>
              <w:t>О</w:t>
            </w:r>
          </w:p>
        </w:tc>
        <w:tc>
          <w:tcPr>
            <w:tcW w:w="1334" w:type="pct"/>
            <w:gridSpan w:val="2"/>
            <w:shd w:val="clear" w:color="auto" w:fill="auto"/>
            <w:vAlign w:val="center"/>
          </w:tcPr>
          <w:p w:rsidR="00E23935" w:rsidRDefault="00E23935" w:rsidP="00B71E98">
            <w:pPr>
              <w:keepNext/>
              <w:ind w:left="-103" w:right="-106" w:hanging="16"/>
              <w:jc w:val="both"/>
              <w:rPr>
                <w:bCs/>
                <w:sz w:val="28"/>
                <w:szCs w:val="28"/>
              </w:rPr>
            </w:pPr>
            <w:r w:rsidRPr="0050541F">
              <w:rPr>
                <w:bCs/>
                <w:sz w:val="28"/>
                <w:szCs w:val="28"/>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E23935" w:rsidRPr="0050541F" w:rsidRDefault="00E23935" w:rsidP="00B71E98">
            <w:pPr>
              <w:keepNext/>
              <w:ind w:left="-103" w:right="-106" w:hanging="16"/>
              <w:jc w:val="both"/>
              <w:rPr>
                <w:bCs/>
                <w:sz w:val="28"/>
                <w:szCs w:val="28"/>
              </w:rPr>
            </w:pPr>
            <w:r w:rsidRPr="008564F9">
              <w:rPr>
                <w:bCs/>
                <w:sz w:val="28"/>
                <w:szCs w:val="28"/>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49" w:anchor="block_10271" w:history="1">
              <w:r w:rsidRPr="008564F9">
                <w:rPr>
                  <w:rStyle w:val="af0"/>
                  <w:bCs/>
                  <w:sz w:val="28"/>
                  <w:szCs w:val="28"/>
                </w:rPr>
                <w:t>кодами 2.7.1</w:t>
              </w:r>
            </w:hyperlink>
            <w:r w:rsidRPr="008564F9">
              <w:rPr>
                <w:bCs/>
                <w:sz w:val="28"/>
                <w:szCs w:val="28"/>
              </w:rPr>
              <w:t xml:space="preserve">, </w:t>
            </w:r>
            <w:hyperlink r:id="rId750" w:anchor="block_1049" w:history="1">
              <w:r w:rsidRPr="008564F9">
                <w:rPr>
                  <w:rStyle w:val="af0"/>
                  <w:bCs/>
                  <w:sz w:val="28"/>
                  <w:szCs w:val="28"/>
                </w:rPr>
                <w:t>4.9</w:t>
              </w:r>
            </w:hyperlink>
            <w:r w:rsidRPr="008564F9">
              <w:rPr>
                <w:bCs/>
                <w:sz w:val="28"/>
                <w:szCs w:val="28"/>
              </w:rPr>
              <w:t xml:space="preserve">, </w:t>
            </w:r>
            <w:hyperlink r:id="rId751" w:anchor="block_1723" w:history="1">
              <w:r w:rsidRPr="008564F9">
                <w:rPr>
                  <w:rStyle w:val="af0"/>
                  <w:bCs/>
                  <w:sz w:val="28"/>
                  <w:szCs w:val="28"/>
                </w:rPr>
                <w:t>7.2.3</w:t>
              </w:r>
            </w:hyperlink>
            <w:r w:rsidRPr="008564F9">
              <w:rPr>
                <w:bCs/>
                <w:sz w:val="28"/>
                <w:szCs w:val="28"/>
              </w:rPr>
              <w:t>Классификатора, а также некапитальных сооружений, предназначенных для охраны транспортных средств</w:t>
            </w:r>
          </w:p>
        </w:tc>
        <w:tc>
          <w:tcPr>
            <w:tcW w:w="1472" w:type="pct"/>
            <w:gridSpan w:val="3"/>
            <w:vAlign w:val="center"/>
          </w:tcPr>
          <w:p w:rsidR="00E23935" w:rsidRPr="0050541F" w:rsidRDefault="00E23935" w:rsidP="00B71E98">
            <w:pPr>
              <w:keepNext/>
              <w:ind w:left="-103" w:right="-106"/>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bl>
    <w:p w:rsidR="00E23935" w:rsidRPr="0050541F" w:rsidRDefault="00E23935" w:rsidP="00E23935"/>
    <w:tbl>
      <w:tblPr>
        <w:tblW w:w="4942"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80"/>
        <w:gridCol w:w="1577"/>
        <w:gridCol w:w="3057"/>
        <w:gridCol w:w="3840"/>
        <w:gridCol w:w="46"/>
        <w:gridCol w:w="4191"/>
      </w:tblGrid>
      <w:tr w:rsidR="00E23935" w:rsidRPr="0050541F" w:rsidTr="00B71E98">
        <w:trPr>
          <w:cantSplit/>
          <w:trHeight w:val="4487"/>
        </w:trPr>
        <w:tc>
          <w:tcPr>
            <w:tcW w:w="584" w:type="pct"/>
            <w:shd w:val="clear" w:color="auto" w:fill="auto"/>
            <w:vAlign w:val="center"/>
          </w:tcPr>
          <w:p w:rsidR="00E23935" w:rsidRPr="0050541F" w:rsidRDefault="00E23935" w:rsidP="00B71E98">
            <w:pPr>
              <w:keepNext/>
              <w:ind w:left="-103" w:right="-106" w:hanging="16"/>
              <w:jc w:val="both"/>
              <w:rPr>
                <w:bCs/>
                <w:sz w:val="28"/>
                <w:szCs w:val="28"/>
              </w:rPr>
            </w:pPr>
            <w:r w:rsidRPr="0050541F">
              <w:rPr>
                <w:bCs/>
                <w:sz w:val="28"/>
                <w:szCs w:val="28"/>
              </w:rPr>
              <w:t>Благоустройство территории</w:t>
            </w:r>
          </w:p>
        </w:tc>
        <w:tc>
          <w:tcPr>
            <w:tcW w:w="548" w:type="pct"/>
            <w:shd w:val="clear" w:color="auto" w:fill="auto"/>
            <w:vAlign w:val="center"/>
          </w:tcPr>
          <w:p w:rsidR="00E23935" w:rsidRPr="0050541F" w:rsidRDefault="00E23935" w:rsidP="00B71E98">
            <w:pPr>
              <w:keepNext/>
              <w:ind w:left="-103" w:right="-106" w:hanging="16"/>
              <w:jc w:val="both"/>
              <w:rPr>
                <w:bCs/>
                <w:sz w:val="28"/>
                <w:szCs w:val="28"/>
              </w:rPr>
            </w:pPr>
            <w:r w:rsidRPr="0050541F">
              <w:rPr>
                <w:bCs/>
                <w:sz w:val="28"/>
                <w:szCs w:val="28"/>
              </w:rPr>
              <w:t>12.0.2</w:t>
            </w:r>
          </w:p>
        </w:tc>
        <w:tc>
          <w:tcPr>
            <w:tcW w:w="1062" w:type="pct"/>
            <w:shd w:val="clear" w:color="auto" w:fill="auto"/>
            <w:vAlign w:val="center"/>
          </w:tcPr>
          <w:p w:rsidR="00E23935" w:rsidRPr="0050541F" w:rsidRDefault="00E23935" w:rsidP="00B71E98">
            <w:pPr>
              <w:keepNext/>
              <w:ind w:left="-103" w:right="-106" w:hanging="16"/>
              <w:jc w:val="both"/>
              <w:rPr>
                <w:bCs/>
                <w:sz w:val="28"/>
                <w:szCs w:val="28"/>
              </w:rPr>
            </w:pPr>
            <w:r w:rsidRPr="0050541F">
              <w:rPr>
                <w:bCs/>
                <w:sz w:val="28"/>
                <w:szCs w:val="28"/>
              </w:rPr>
              <w:t>О</w:t>
            </w:r>
          </w:p>
        </w:tc>
        <w:tc>
          <w:tcPr>
            <w:tcW w:w="1334" w:type="pct"/>
            <w:shd w:val="clear" w:color="auto" w:fill="auto"/>
            <w:vAlign w:val="center"/>
          </w:tcPr>
          <w:p w:rsidR="00E23935" w:rsidRPr="0050541F" w:rsidRDefault="00E23935" w:rsidP="00B71E98">
            <w:pPr>
              <w:keepNext/>
              <w:ind w:left="-103" w:right="-106" w:hanging="16"/>
              <w:jc w:val="both"/>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472" w:type="pct"/>
            <w:gridSpan w:val="2"/>
            <w:vAlign w:val="center"/>
          </w:tcPr>
          <w:p w:rsidR="00E23935" w:rsidRPr="0050541F" w:rsidRDefault="00E23935" w:rsidP="00B71E98">
            <w:pPr>
              <w:keepNext/>
              <w:ind w:left="-103" w:right="-106"/>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E23935" w:rsidRPr="0050541F" w:rsidTr="00B71E98">
        <w:trPr>
          <w:cantSplit/>
          <w:trHeight w:val="4487"/>
        </w:trPr>
        <w:tc>
          <w:tcPr>
            <w:tcW w:w="584" w:type="pct"/>
            <w:shd w:val="clear" w:color="auto" w:fill="auto"/>
            <w:vAlign w:val="center"/>
          </w:tcPr>
          <w:p w:rsidR="00E23935" w:rsidRPr="0050541F" w:rsidRDefault="00E23935" w:rsidP="00B71E98">
            <w:pPr>
              <w:keepNext/>
              <w:ind w:left="-103" w:right="-105" w:hanging="16"/>
              <w:jc w:val="both"/>
              <w:rPr>
                <w:bCs/>
                <w:sz w:val="28"/>
                <w:szCs w:val="28"/>
              </w:rPr>
            </w:pPr>
            <w:r w:rsidRPr="0050541F">
              <w:rPr>
                <w:bCs/>
                <w:sz w:val="28"/>
                <w:szCs w:val="28"/>
              </w:rPr>
              <w:t>Историко- культурная</w:t>
            </w:r>
          </w:p>
          <w:p w:rsidR="00E23935" w:rsidRPr="0050541F" w:rsidRDefault="00E23935" w:rsidP="00B71E98">
            <w:pPr>
              <w:keepNext/>
              <w:ind w:left="-103" w:right="-105" w:hanging="16"/>
              <w:jc w:val="both"/>
              <w:rPr>
                <w:bCs/>
                <w:sz w:val="28"/>
                <w:szCs w:val="28"/>
              </w:rPr>
            </w:pPr>
            <w:r w:rsidRPr="0050541F">
              <w:rPr>
                <w:bCs/>
                <w:sz w:val="28"/>
                <w:szCs w:val="28"/>
              </w:rPr>
              <w:t>деятельность</w:t>
            </w:r>
          </w:p>
        </w:tc>
        <w:tc>
          <w:tcPr>
            <w:tcW w:w="548" w:type="pct"/>
            <w:shd w:val="clear" w:color="auto" w:fill="auto"/>
            <w:vAlign w:val="center"/>
          </w:tcPr>
          <w:p w:rsidR="00E23935" w:rsidRPr="0050541F" w:rsidRDefault="00E23935" w:rsidP="00B71E98">
            <w:pPr>
              <w:keepNext/>
              <w:ind w:left="-111" w:right="-103" w:hanging="16"/>
              <w:jc w:val="both"/>
              <w:rPr>
                <w:bCs/>
                <w:sz w:val="28"/>
                <w:szCs w:val="28"/>
              </w:rPr>
            </w:pPr>
            <w:r w:rsidRPr="0050541F">
              <w:rPr>
                <w:bCs/>
                <w:sz w:val="28"/>
                <w:szCs w:val="28"/>
              </w:rPr>
              <w:t>9.3</w:t>
            </w:r>
          </w:p>
        </w:tc>
        <w:tc>
          <w:tcPr>
            <w:tcW w:w="1062" w:type="pct"/>
            <w:shd w:val="clear" w:color="auto" w:fill="auto"/>
            <w:vAlign w:val="center"/>
          </w:tcPr>
          <w:p w:rsidR="00E23935" w:rsidRPr="0050541F" w:rsidRDefault="00E23935" w:rsidP="00B71E98">
            <w:pPr>
              <w:keepNext/>
              <w:ind w:left="-113" w:right="-103" w:hanging="16"/>
              <w:jc w:val="both"/>
              <w:rPr>
                <w:bCs/>
                <w:sz w:val="28"/>
                <w:szCs w:val="28"/>
              </w:rPr>
            </w:pPr>
            <w:r w:rsidRPr="0050541F">
              <w:rPr>
                <w:bCs/>
                <w:sz w:val="28"/>
                <w:szCs w:val="28"/>
              </w:rPr>
              <w:t>О</w:t>
            </w:r>
          </w:p>
        </w:tc>
        <w:tc>
          <w:tcPr>
            <w:tcW w:w="1334" w:type="pct"/>
            <w:shd w:val="clear" w:color="auto" w:fill="auto"/>
            <w:vAlign w:val="center"/>
          </w:tcPr>
          <w:p w:rsidR="00E23935" w:rsidRPr="0050541F" w:rsidRDefault="00E23935" w:rsidP="00B71E98">
            <w:pPr>
              <w:keepNext/>
              <w:tabs>
                <w:tab w:val="left" w:pos="3687"/>
              </w:tabs>
              <w:ind w:left="-113" w:right="-102" w:hanging="16"/>
              <w:jc w:val="both"/>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E23935" w:rsidRPr="0050541F" w:rsidRDefault="00E23935" w:rsidP="00B71E98">
            <w:pPr>
              <w:keepNext/>
              <w:tabs>
                <w:tab w:val="left" w:pos="3687"/>
              </w:tabs>
              <w:ind w:left="-113" w:right="-102" w:hanging="16"/>
              <w:jc w:val="both"/>
              <w:rPr>
                <w:bCs/>
                <w:sz w:val="28"/>
                <w:szCs w:val="28"/>
              </w:rPr>
            </w:pPr>
            <w:r w:rsidRPr="0050541F">
              <w:rPr>
                <w:bCs/>
                <w:sz w:val="28"/>
                <w:szCs w:val="28"/>
              </w:rPr>
              <w:t>Обеспечивающая познавательный туризм</w:t>
            </w:r>
          </w:p>
        </w:tc>
        <w:tc>
          <w:tcPr>
            <w:tcW w:w="1472" w:type="pct"/>
            <w:gridSpan w:val="2"/>
          </w:tcPr>
          <w:p w:rsidR="00E23935" w:rsidRPr="0050541F" w:rsidRDefault="00E23935" w:rsidP="00B71E98">
            <w:pPr>
              <w:keepNext/>
              <w:ind w:left="-114" w:right="-99"/>
              <w:jc w:val="both"/>
              <w:rPr>
                <w:bCs/>
                <w:sz w:val="28"/>
                <w:szCs w:val="28"/>
              </w:rPr>
            </w:pPr>
            <w:r w:rsidRPr="0050541F">
              <w:rPr>
                <w:bCs/>
                <w:sz w:val="28"/>
                <w:szCs w:val="28"/>
              </w:rPr>
              <w:t>минимальная/максимальная площадь земельных участков</w:t>
            </w:r>
          </w:p>
          <w:p w:rsidR="00E23935" w:rsidRPr="0050541F" w:rsidRDefault="00E23935" w:rsidP="00B71E98">
            <w:pPr>
              <w:keepNext/>
              <w:ind w:left="-114" w:right="-99"/>
              <w:jc w:val="both"/>
              <w:rPr>
                <w:bCs/>
                <w:sz w:val="28"/>
                <w:szCs w:val="28"/>
              </w:rPr>
            </w:pPr>
            <w:r w:rsidRPr="0050541F">
              <w:rPr>
                <w:bCs/>
                <w:sz w:val="28"/>
                <w:szCs w:val="28"/>
              </w:rPr>
              <w:t>– 10 /20000 кв. м;</w:t>
            </w:r>
          </w:p>
          <w:p w:rsidR="00E23935" w:rsidRPr="0050541F" w:rsidRDefault="00E23935" w:rsidP="00B71E98">
            <w:pPr>
              <w:keepNext/>
              <w:ind w:left="-114" w:right="-99"/>
              <w:jc w:val="both"/>
              <w:rPr>
                <w:bCs/>
                <w:sz w:val="28"/>
                <w:szCs w:val="28"/>
              </w:rPr>
            </w:pPr>
            <w:r w:rsidRPr="0050541F">
              <w:rPr>
                <w:bCs/>
                <w:sz w:val="28"/>
                <w:szCs w:val="28"/>
              </w:rPr>
              <w:t>регламенты не распространяются.</w:t>
            </w:r>
          </w:p>
          <w:p w:rsidR="00E23935" w:rsidRPr="0050541F" w:rsidRDefault="00E23935" w:rsidP="00B71E98">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23935" w:rsidRPr="0050541F" w:rsidTr="00B71E98">
        <w:trPr>
          <w:trHeight w:val="616"/>
        </w:trPr>
        <w:tc>
          <w:tcPr>
            <w:tcW w:w="584" w:type="pct"/>
            <w:shd w:val="clear" w:color="auto" w:fill="auto"/>
            <w:vAlign w:val="center"/>
          </w:tcPr>
          <w:p w:rsidR="00E23935" w:rsidRPr="0050541F" w:rsidRDefault="00E23935" w:rsidP="00B71E98">
            <w:pPr>
              <w:keepNext/>
              <w:ind w:left="-103" w:right="-105" w:hanging="16"/>
              <w:jc w:val="both"/>
              <w:rPr>
                <w:bCs/>
                <w:sz w:val="28"/>
                <w:szCs w:val="28"/>
              </w:rPr>
            </w:pPr>
            <w:r w:rsidRPr="0050541F">
              <w:rPr>
                <w:bCs/>
                <w:sz w:val="28"/>
                <w:szCs w:val="28"/>
              </w:rPr>
              <w:t>Земельные участки</w:t>
            </w:r>
          </w:p>
          <w:p w:rsidR="00E23935" w:rsidRPr="0050541F" w:rsidRDefault="00E23935" w:rsidP="00B71E98">
            <w:pPr>
              <w:keepNext/>
              <w:ind w:left="-103" w:right="-105" w:hanging="16"/>
              <w:jc w:val="both"/>
              <w:rPr>
                <w:bCs/>
                <w:sz w:val="28"/>
                <w:szCs w:val="28"/>
              </w:rPr>
            </w:pPr>
            <w:r w:rsidRPr="0050541F">
              <w:rPr>
                <w:bCs/>
                <w:sz w:val="28"/>
                <w:szCs w:val="28"/>
              </w:rPr>
              <w:t>(территории) общего пользования</w:t>
            </w:r>
          </w:p>
        </w:tc>
        <w:tc>
          <w:tcPr>
            <w:tcW w:w="548" w:type="pct"/>
            <w:shd w:val="clear" w:color="auto" w:fill="auto"/>
            <w:vAlign w:val="center"/>
          </w:tcPr>
          <w:p w:rsidR="00E23935" w:rsidRPr="0050541F" w:rsidRDefault="00E23935" w:rsidP="00B71E98">
            <w:pPr>
              <w:keepNext/>
              <w:ind w:left="-111" w:right="-103" w:hanging="16"/>
              <w:jc w:val="both"/>
              <w:rPr>
                <w:bCs/>
                <w:sz w:val="28"/>
                <w:szCs w:val="28"/>
              </w:rPr>
            </w:pPr>
            <w:r w:rsidRPr="0050541F">
              <w:rPr>
                <w:bCs/>
                <w:sz w:val="28"/>
                <w:szCs w:val="28"/>
              </w:rPr>
              <w:t>12</w:t>
            </w:r>
          </w:p>
        </w:tc>
        <w:tc>
          <w:tcPr>
            <w:tcW w:w="1062" w:type="pct"/>
            <w:shd w:val="clear" w:color="auto" w:fill="auto"/>
            <w:vAlign w:val="center"/>
          </w:tcPr>
          <w:p w:rsidR="00E23935" w:rsidRPr="0050541F" w:rsidRDefault="00E23935" w:rsidP="00B71E98">
            <w:pPr>
              <w:keepNext/>
              <w:ind w:left="-113" w:right="-103" w:hanging="16"/>
              <w:jc w:val="both"/>
              <w:rPr>
                <w:bCs/>
                <w:sz w:val="28"/>
                <w:szCs w:val="28"/>
              </w:rPr>
            </w:pPr>
            <w:r w:rsidRPr="0050541F">
              <w:rPr>
                <w:bCs/>
                <w:sz w:val="28"/>
                <w:szCs w:val="28"/>
              </w:rPr>
              <w:t>О</w:t>
            </w:r>
          </w:p>
        </w:tc>
        <w:tc>
          <w:tcPr>
            <w:tcW w:w="1350" w:type="pct"/>
            <w:gridSpan w:val="2"/>
            <w:shd w:val="clear" w:color="auto" w:fill="auto"/>
            <w:vAlign w:val="center"/>
          </w:tcPr>
          <w:p w:rsidR="00E23935" w:rsidRPr="0050541F" w:rsidRDefault="00E23935" w:rsidP="00B71E98">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E23935" w:rsidRPr="0050541F" w:rsidRDefault="00E23935" w:rsidP="00B71E98">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1456" w:type="pct"/>
          </w:tcPr>
          <w:p w:rsidR="00E23935" w:rsidRPr="0050541F" w:rsidRDefault="00E23935" w:rsidP="00B71E98">
            <w:pPr>
              <w:keepNext/>
              <w:ind w:left="-114" w:right="-99"/>
              <w:jc w:val="both"/>
              <w:rPr>
                <w:bCs/>
                <w:sz w:val="28"/>
                <w:szCs w:val="28"/>
              </w:rPr>
            </w:pPr>
            <w:r w:rsidRPr="0050541F">
              <w:rPr>
                <w:bCs/>
                <w:sz w:val="28"/>
                <w:szCs w:val="28"/>
              </w:rPr>
              <w:t>минимальная/максимальная</w:t>
            </w:r>
            <w:r w:rsidRPr="0050541F">
              <w:rPr>
                <w:bCs/>
                <w:sz w:val="28"/>
                <w:szCs w:val="28"/>
              </w:rPr>
              <w:tab/>
              <w:t>площадь</w:t>
            </w:r>
            <w:r w:rsidRPr="0050541F">
              <w:rPr>
                <w:bCs/>
                <w:sz w:val="28"/>
                <w:szCs w:val="28"/>
              </w:rPr>
              <w:tab/>
              <w:t>земельных</w:t>
            </w:r>
            <w:r w:rsidRPr="0050541F">
              <w:rPr>
                <w:bCs/>
                <w:sz w:val="28"/>
                <w:szCs w:val="28"/>
              </w:rPr>
              <w:tab/>
              <w:t>участков</w:t>
            </w:r>
          </w:p>
          <w:p w:rsidR="00E23935" w:rsidRPr="0050541F" w:rsidRDefault="00E23935" w:rsidP="00B71E98">
            <w:pPr>
              <w:keepNext/>
              <w:ind w:left="-114" w:right="-99"/>
              <w:jc w:val="both"/>
              <w:rPr>
                <w:bCs/>
                <w:sz w:val="28"/>
                <w:szCs w:val="28"/>
              </w:rPr>
            </w:pPr>
            <w:r w:rsidRPr="0050541F">
              <w:rPr>
                <w:bCs/>
                <w:sz w:val="28"/>
                <w:szCs w:val="28"/>
              </w:rPr>
              <w:t>-регламенты не распространяются;</w:t>
            </w:r>
          </w:p>
          <w:p w:rsidR="00E23935" w:rsidRPr="0050541F" w:rsidRDefault="00E23935" w:rsidP="00B71E98">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E23935" w:rsidRPr="0050541F" w:rsidRDefault="00E23935" w:rsidP="00E23935">
      <w:pPr>
        <w:suppressAutoHyphens/>
        <w:ind w:firstLine="720"/>
        <w:jc w:val="both"/>
        <w:rPr>
          <w:sz w:val="28"/>
          <w:szCs w:val="28"/>
        </w:rPr>
        <w:sectPr w:rsidR="00E23935" w:rsidRPr="0050541F" w:rsidSect="003727EC">
          <w:pgSz w:w="16838" w:h="11906" w:orient="landscape"/>
          <w:pgMar w:top="1276" w:right="1134" w:bottom="567" w:left="1134" w:header="709" w:footer="709" w:gutter="0"/>
          <w:cols w:space="708"/>
          <w:docGrid w:linePitch="360"/>
        </w:sectPr>
      </w:pPr>
    </w:p>
    <w:p w:rsidR="00E23935" w:rsidRPr="0050541F" w:rsidRDefault="00E23935" w:rsidP="00E23935">
      <w:pPr>
        <w:suppressAutoHyphens/>
        <w:ind w:firstLine="720"/>
        <w:jc w:val="both"/>
        <w:rPr>
          <w:sz w:val="28"/>
          <w:szCs w:val="28"/>
        </w:rPr>
      </w:pPr>
      <w:r w:rsidRPr="0050541F">
        <w:rPr>
          <w:sz w:val="28"/>
          <w:szCs w:val="28"/>
        </w:rPr>
        <w:t>Примечание:</w:t>
      </w:r>
    </w:p>
    <w:p w:rsidR="00E23935" w:rsidRPr="0050541F" w:rsidRDefault="00E23935" w:rsidP="00E23935">
      <w:pPr>
        <w:numPr>
          <w:ilvl w:val="0"/>
          <w:numId w:val="24"/>
        </w:numPr>
        <w:ind w:left="0" w:firstLine="700"/>
        <w:jc w:val="both"/>
        <w:rPr>
          <w:sz w:val="28"/>
          <w:szCs w:val="28"/>
        </w:rPr>
      </w:pPr>
      <w:r w:rsidRPr="0050541F">
        <w:rPr>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E23935" w:rsidRPr="0050541F" w:rsidRDefault="00E23935" w:rsidP="00E23935">
      <w:pPr>
        <w:numPr>
          <w:ilvl w:val="0"/>
          <w:numId w:val="24"/>
        </w:numPr>
        <w:ind w:left="0" w:firstLine="700"/>
        <w:jc w:val="both"/>
        <w:rPr>
          <w:sz w:val="28"/>
          <w:szCs w:val="28"/>
        </w:rPr>
      </w:pPr>
      <w:r w:rsidRPr="0050541F">
        <w:rPr>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 Сток ливневых вод необходимо организовывать в границах земельного участка либо (при наличии) в организованную ливневую канализацию, расположенную на территории Тимашевского городского поселения Тимашевского района.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rsidR="00E23935" w:rsidRPr="0050541F" w:rsidRDefault="00E23935" w:rsidP="00E23935">
      <w:pPr>
        <w:numPr>
          <w:ilvl w:val="0"/>
          <w:numId w:val="24"/>
        </w:numPr>
        <w:ind w:left="0" w:firstLine="700"/>
        <w:jc w:val="both"/>
        <w:rPr>
          <w:sz w:val="28"/>
          <w:szCs w:val="28"/>
        </w:rPr>
      </w:pPr>
      <w:r w:rsidRPr="0050541F">
        <w:rPr>
          <w:sz w:val="28"/>
          <w:szCs w:val="28"/>
        </w:rPr>
        <w:t>отмостка должна располагаться в пределах отведенного (предоставленного) земельного участка. Уклон отмостки рекомендуется принимать не менее 10% в сторону от здания;</w:t>
      </w:r>
    </w:p>
    <w:p w:rsidR="00E23935" w:rsidRPr="0050541F" w:rsidRDefault="00E23935" w:rsidP="00E23935">
      <w:pPr>
        <w:numPr>
          <w:ilvl w:val="0"/>
          <w:numId w:val="24"/>
        </w:numPr>
        <w:ind w:left="0" w:firstLine="700"/>
        <w:jc w:val="both"/>
        <w:rPr>
          <w:sz w:val="28"/>
          <w:szCs w:val="28"/>
        </w:rPr>
      </w:pPr>
      <w:r w:rsidRPr="0050541F">
        <w:rPr>
          <w:sz w:val="28"/>
          <w:szCs w:val="28"/>
        </w:rPr>
        <w:t xml:space="preserve">требования к ограждению земельных участков: </w:t>
      </w:r>
    </w:p>
    <w:p w:rsidR="00E23935" w:rsidRPr="0050541F" w:rsidRDefault="00E23935" w:rsidP="00E23935">
      <w:pPr>
        <w:numPr>
          <w:ilvl w:val="0"/>
          <w:numId w:val="25"/>
        </w:numPr>
        <w:ind w:left="0" w:firstLine="700"/>
        <w:jc w:val="both"/>
        <w:rPr>
          <w:sz w:val="28"/>
          <w:szCs w:val="28"/>
        </w:rPr>
      </w:pPr>
      <w:r w:rsidRPr="0050541F">
        <w:rPr>
          <w:sz w:val="28"/>
          <w:szCs w:val="28"/>
        </w:rPr>
        <w:t xml:space="preserve">высота ограждения земельных участков должна быть не более 2 м; </w:t>
      </w:r>
    </w:p>
    <w:p w:rsidR="00E23935" w:rsidRPr="0050541F" w:rsidRDefault="00E23935" w:rsidP="00E23935">
      <w:pPr>
        <w:numPr>
          <w:ilvl w:val="0"/>
          <w:numId w:val="25"/>
        </w:numPr>
        <w:ind w:left="0" w:firstLine="700"/>
        <w:jc w:val="both"/>
        <w:rPr>
          <w:sz w:val="28"/>
          <w:szCs w:val="28"/>
        </w:rPr>
      </w:pPr>
      <w:r w:rsidRPr="0050541F">
        <w:rPr>
          <w:sz w:val="28"/>
          <w:szCs w:val="28"/>
        </w:rPr>
        <w:t>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E23935" w:rsidRPr="0050541F" w:rsidRDefault="00E23935" w:rsidP="00E23935">
      <w:pPr>
        <w:numPr>
          <w:ilvl w:val="0"/>
          <w:numId w:val="25"/>
        </w:numPr>
        <w:ind w:left="0" w:firstLine="700"/>
        <w:jc w:val="both"/>
        <w:rPr>
          <w:sz w:val="28"/>
          <w:szCs w:val="28"/>
        </w:rPr>
      </w:pPr>
      <w:r w:rsidRPr="0050541F">
        <w:rPr>
          <w:sz w:val="28"/>
          <w:szCs w:val="28"/>
        </w:rPr>
        <w:t xml:space="preserve">ограждения между смежными земельными участками должны быть проветриваемыми на высоту не менее 0,3 м от уровня земли; </w:t>
      </w:r>
    </w:p>
    <w:p w:rsidR="00E23935" w:rsidRPr="0050541F" w:rsidRDefault="00E23935" w:rsidP="00E23935">
      <w:pPr>
        <w:numPr>
          <w:ilvl w:val="0"/>
          <w:numId w:val="25"/>
        </w:numPr>
        <w:ind w:left="0" w:firstLine="700"/>
        <w:jc w:val="both"/>
        <w:rPr>
          <w:sz w:val="28"/>
          <w:szCs w:val="28"/>
        </w:rPr>
      </w:pPr>
      <w:r w:rsidRPr="0050541F">
        <w:rPr>
          <w:sz w:val="28"/>
          <w:szCs w:val="28"/>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E23935" w:rsidRPr="0050541F" w:rsidRDefault="00E23935" w:rsidP="00E23935">
      <w:pPr>
        <w:numPr>
          <w:ilvl w:val="0"/>
          <w:numId w:val="25"/>
        </w:numPr>
        <w:ind w:left="0" w:firstLine="700"/>
        <w:jc w:val="both"/>
        <w:rPr>
          <w:sz w:val="28"/>
          <w:szCs w:val="28"/>
        </w:rPr>
      </w:pPr>
      <w:r w:rsidRPr="0050541F">
        <w:rPr>
          <w:sz w:val="28"/>
          <w:szCs w:val="28"/>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E23935" w:rsidRPr="0050541F" w:rsidRDefault="00E23935" w:rsidP="00E23935">
      <w:pPr>
        <w:numPr>
          <w:ilvl w:val="0"/>
          <w:numId w:val="25"/>
        </w:numPr>
        <w:suppressAutoHyphens/>
        <w:ind w:left="0" w:firstLine="700"/>
        <w:jc w:val="both"/>
        <w:rPr>
          <w:sz w:val="28"/>
          <w:szCs w:val="28"/>
        </w:rPr>
      </w:pPr>
      <w:r w:rsidRPr="0050541F">
        <w:rPr>
          <w:sz w:val="28"/>
          <w:szCs w:val="28"/>
        </w:rPr>
        <w:t xml:space="preserve">по взаимному согласию собственников смежных земельных участков допускается устройство сплошных ограждений. При общей толщине конструкции ограждения до </w:t>
      </w:r>
      <w:smartTag w:uri="urn:schemas-microsoft-com:office:smarttags" w:element="metricconverter">
        <w:smartTagPr>
          <w:attr w:name="ProductID" w:val="100 мм"/>
        </w:smartTagPr>
        <w:r w:rsidRPr="0050541F">
          <w:rPr>
            <w:sz w:val="28"/>
            <w:szCs w:val="28"/>
          </w:rPr>
          <w:t>100 мм</w:t>
        </w:r>
      </w:smartTag>
      <w:r w:rsidRPr="0050541F">
        <w:rPr>
          <w:sz w:val="28"/>
          <w:szCs w:val="28"/>
        </w:rPr>
        <w:t xml:space="preserve">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E23935" w:rsidRPr="0050541F" w:rsidRDefault="00E23935" w:rsidP="00E23935">
      <w:pPr>
        <w:numPr>
          <w:ilvl w:val="0"/>
          <w:numId w:val="26"/>
        </w:numPr>
        <w:suppressAutoHyphens/>
        <w:ind w:left="0" w:firstLine="700"/>
        <w:jc w:val="both"/>
        <w:rPr>
          <w:sz w:val="28"/>
          <w:szCs w:val="28"/>
        </w:rPr>
      </w:pPr>
      <w:r w:rsidRPr="0050541F">
        <w:rPr>
          <w:sz w:val="28"/>
          <w:szCs w:val="28"/>
        </w:rPr>
        <w:t>запрещается поднятие уровня земельного участка выше чем                              на 0,15 м относительно уровня смежных земельных участков, однако по взаимному (удостоверенному нотариально) согласию собственников смежных земельных участков допускается поднятие уровня земельного участка путем отсыпки грунта выше чем 0,15 м;</w:t>
      </w:r>
    </w:p>
    <w:p w:rsidR="00E23935" w:rsidRPr="0050541F" w:rsidRDefault="00E23935" w:rsidP="00E23935">
      <w:pPr>
        <w:numPr>
          <w:ilvl w:val="0"/>
          <w:numId w:val="26"/>
        </w:numPr>
        <w:suppressAutoHyphens/>
        <w:ind w:left="0" w:firstLine="700"/>
        <w:jc w:val="both"/>
        <w:rPr>
          <w:sz w:val="28"/>
          <w:szCs w:val="28"/>
        </w:rPr>
      </w:pPr>
      <w:r w:rsidRPr="0050541F">
        <w:rPr>
          <w:sz w:val="28"/>
          <w:szCs w:val="28"/>
        </w:rPr>
        <w:t>запрещается изменение уровня земель общего пользования без согласования с органами местного самоуправления;</w:t>
      </w:r>
    </w:p>
    <w:p w:rsidR="00E23935" w:rsidRPr="0050541F" w:rsidRDefault="00E23935" w:rsidP="00E23935">
      <w:pPr>
        <w:numPr>
          <w:ilvl w:val="0"/>
          <w:numId w:val="27"/>
        </w:numPr>
        <w:suppressAutoHyphens/>
        <w:ind w:left="0" w:firstLine="700"/>
        <w:jc w:val="both"/>
        <w:rPr>
          <w:sz w:val="28"/>
          <w:szCs w:val="28"/>
        </w:rPr>
      </w:pPr>
      <w:r w:rsidRPr="0050541F">
        <w:rPr>
          <w:sz w:val="28"/>
          <w:szCs w:val="28"/>
        </w:rPr>
        <w:t>допускается поднятие уровня земельного участка путем отсыпки грунта для земельных участков находящихся в зонах подверженных затоплению и подтоплению путем разработки мероприятий по инженерной защите территорий;</w:t>
      </w:r>
    </w:p>
    <w:p w:rsidR="00E23935" w:rsidRPr="0050541F" w:rsidRDefault="00E23935" w:rsidP="00E23935">
      <w:pPr>
        <w:numPr>
          <w:ilvl w:val="0"/>
          <w:numId w:val="27"/>
        </w:numPr>
        <w:suppressAutoHyphens/>
        <w:ind w:left="0" w:firstLine="700"/>
        <w:jc w:val="both"/>
        <w:rPr>
          <w:sz w:val="28"/>
          <w:szCs w:val="28"/>
        </w:rPr>
      </w:pPr>
      <w:r w:rsidRPr="0050541F">
        <w:rPr>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E23935" w:rsidRPr="0050541F" w:rsidRDefault="00E23935" w:rsidP="00E23935">
      <w:pPr>
        <w:numPr>
          <w:ilvl w:val="0"/>
          <w:numId w:val="27"/>
        </w:numPr>
        <w:suppressAutoHyphens/>
        <w:ind w:left="0" w:firstLine="700"/>
        <w:jc w:val="both"/>
        <w:rPr>
          <w:sz w:val="28"/>
          <w:szCs w:val="28"/>
        </w:rPr>
      </w:pPr>
      <w:r w:rsidRPr="0050541F">
        <w:rPr>
          <w:sz w:val="28"/>
          <w:szCs w:val="28"/>
        </w:rPr>
        <w:t>на территориях, подверженных затоплению и подтоплению,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E23935" w:rsidRPr="0050541F" w:rsidRDefault="00E23935" w:rsidP="00E23935">
      <w:pPr>
        <w:numPr>
          <w:ilvl w:val="0"/>
          <w:numId w:val="28"/>
        </w:numPr>
        <w:suppressAutoHyphens/>
        <w:ind w:left="0" w:firstLine="700"/>
        <w:jc w:val="both"/>
        <w:rPr>
          <w:sz w:val="28"/>
          <w:szCs w:val="28"/>
        </w:rPr>
      </w:pPr>
      <w:r w:rsidRPr="0050541F">
        <w:rPr>
          <w:sz w:val="28"/>
          <w:szCs w:val="28"/>
        </w:rPr>
        <w:t>при проектировании и строительстве в зонах затопления, подтопления, а также водоохранных зонах необходимо:</w:t>
      </w:r>
    </w:p>
    <w:p w:rsidR="00E23935" w:rsidRPr="0050541F" w:rsidRDefault="00E23935" w:rsidP="00E23935">
      <w:pPr>
        <w:numPr>
          <w:ilvl w:val="0"/>
          <w:numId w:val="29"/>
        </w:numPr>
        <w:suppressAutoHyphens/>
        <w:ind w:left="0" w:firstLine="700"/>
        <w:jc w:val="both"/>
        <w:rPr>
          <w:sz w:val="28"/>
          <w:szCs w:val="28"/>
        </w:rPr>
      </w:pPr>
      <w:r w:rsidRPr="0050541F">
        <w:rPr>
          <w:sz w:val="28"/>
          <w:szCs w:val="28"/>
        </w:rPr>
        <w:t>предусматривать разработку мероприятий по инженерной защите территорий от затопления и подтопления;</w:t>
      </w:r>
    </w:p>
    <w:p w:rsidR="00E23935" w:rsidRPr="0050541F" w:rsidRDefault="00E23935" w:rsidP="00E23935">
      <w:pPr>
        <w:numPr>
          <w:ilvl w:val="0"/>
          <w:numId w:val="29"/>
        </w:numPr>
        <w:suppressAutoHyphens/>
        <w:ind w:left="0" w:firstLine="700"/>
        <w:jc w:val="both"/>
        <w:rPr>
          <w:sz w:val="28"/>
          <w:szCs w:val="28"/>
        </w:rPr>
      </w:pPr>
      <w:r w:rsidRPr="0050541F">
        <w:rPr>
          <w:sz w:val="28"/>
          <w:szCs w:val="28"/>
        </w:rPr>
        <w:t>производить деятельность в соответствии с Федеральным законом от 20 декабря 2004 г. № 166-ФЗ «О рыболовстве и сохранении водных биологических ресурсов».</w:t>
      </w:r>
    </w:p>
    <w:p w:rsidR="00E23935" w:rsidRPr="0050541F" w:rsidRDefault="00E23935" w:rsidP="00E23935">
      <w:pPr>
        <w:suppressAutoHyphens/>
        <w:ind w:firstLine="709"/>
        <w:jc w:val="both"/>
        <w:rPr>
          <w:sz w:val="28"/>
          <w:szCs w:val="28"/>
        </w:rPr>
      </w:pPr>
      <w:r w:rsidRPr="0050541F">
        <w:rPr>
          <w:sz w:val="28"/>
          <w:szCs w:val="28"/>
        </w:rPr>
        <w:t>11) Проектирование и строительство объектов капитального строительства, строений, сооружений должно соответствовать требованиям СП 42.13330.2016 «СНиП 2.07.01-89* Градостроительство. Планировка и застройка городских и сельских поселений» (Приказ Минстроя России от 30 декабря 2016 года № 1034/пр), нормативам градостроительного проектирования Краснодарского края, местным нормативам градостроительного проектирования муниципального образования Тимашевский район.</w:t>
      </w:r>
    </w:p>
    <w:p w:rsidR="00F97A6C" w:rsidRPr="0050541F" w:rsidRDefault="00F97A6C" w:rsidP="00460ED6">
      <w:pPr>
        <w:ind w:firstLine="709"/>
        <w:jc w:val="both"/>
        <w:outlineLvl w:val="0"/>
        <w:rPr>
          <w:sz w:val="28"/>
          <w:szCs w:val="28"/>
        </w:rPr>
      </w:pPr>
    </w:p>
    <w:p w:rsidR="00460ED6" w:rsidRPr="0050541F" w:rsidRDefault="00460ED6" w:rsidP="00460ED6">
      <w:pPr>
        <w:ind w:firstLine="709"/>
        <w:jc w:val="center"/>
        <w:outlineLvl w:val="0"/>
        <w:rPr>
          <w:sz w:val="28"/>
          <w:szCs w:val="28"/>
        </w:rPr>
      </w:pPr>
      <w:r w:rsidRPr="0050541F">
        <w:rPr>
          <w:sz w:val="28"/>
          <w:szCs w:val="28"/>
        </w:rPr>
        <w:t>Статья</w:t>
      </w:r>
      <w:r w:rsidR="00754BB2" w:rsidRPr="0050541F">
        <w:rPr>
          <w:sz w:val="28"/>
          <w:szCs w:val="28"/>
        </w:rPr>
        <w:t xml:space="preserve"> 68</w:t>
      </w:r>
      <w:r w:rsidRPr="0050541F">
        <w:rPr>
          <w:sz w:val="28"/>
          <w:szCs w:val="28"/>
        </w:rPr>
        <w:t xml:space="preserve"> </w:t>
      </w:r>
      <w:r w:rsidR="00A42FF7" w:rsidRPr="0050541F">
        <w:rPr>
          <w:sz w:val="28"/>
          <w:szCs w:val="28"/>
        </w:rPr>
        <w:t xml:space="preserve"> </w:t>
      </w:r>
      <w:r w:rsidRPr="0050541F">
        <w:rPr>
          <w:sz w:val="28"/>
          <w:szCs w:val="28"/>
        </w:rPr>
        <w:t xml:space="preserve">Градостроительный регламент </w:t>
      </w:r>
    </w:p>
    <w:p w:rsidR="00460ED6" w:rsidRPr="0050541F" w:rsidRDefault="00460ED6" w:rsidP="00460ED6">
      <w:pPr>
        <w:ind w:firstLine="709"/>
        <w:jc w:val="center"/>
        <w:outlineLvl w:val="0"/>
        <w:rPr>
          <w:sz w:val="28"/>
          <w:szCs w:val="28"/>
        </w:rPr>
      </w:pPr>
      <w:r w:rsidRPr="0050541F">
        <w:rPr>
          <w:sz w:val="28"/>
          <w:szCs w:val="28"/>
        </w:rPr>
        <w:t>зон сельскохозяйственных угодий</w:t>
      </w:r>
      <w:bookmarkEnd w:id="189"/>
      <w:bookmarkEnd w:id="190"/>
      <w:bookmarkEnd w:id="191"/>
    </w:p>
    <w:p w:rsidR="00460ED6" w:rsidRPr="0050541F" w:rsidRDefault="00460ED6" w:rsidP="00460ED6">
      <w:pPr>
        <w:ind w:firstLine="709"/>
        <w:jc w:val="center"/>
        <w:outlineLvl w:val="0"/>
        <w:rPr>
          <w:sz w:val="28"/>
          <w:szCs w:val="28"/>
        </w:rPr>
      </w:pPr>
    </w:p>
    <w:p w:rsidR="00460ED6" w:rsidRPr="0050541F" w:rsidRDefault="00460ED6" w:rsidP="00460ED6">
      <w:pPr>
        <w:keepLines/>
        <w:suppressAutoHyphens/>
        <w:ind w:firstLine="709"/>
        <w:jc w:val="both"/>
        <w:rPr>
          <w:sz w:val="28"/>
          <w:szCs w:val="28"/>
        </w:rPr>
      </w:pPr>
      <w:r w:rsidRPr="0050541F">
        <w:rPr>
          <w:sz w:val="28"/>
          <w:szCs w:val="28"/>
        </w:rPr>
        <w:t>Код обозначения зоны – СХ-1.</w:t>
      </w:r>
    </w:p>
    <w:p w:rsidR="00460ED6" w:rsidRPr="0050541F" w:rsidRDefault="00460ED6" w:rsidP="00460ED6">
      <w:pPr>
        <w:keepLines/>
        <w:suppressAutoHyphens/>
        <w:ind w:firstLine="709"/>
        <w:jc w:val="both"/>
        <w:rPr>
          <w:sz w:val="28"/>
          <w:szCs w:val="28"/>
        </w:rPr>
      </w:pPr>
      <w:r w:rsidRPr="0050541F">
        <w:rPr>
          <w:sz w:val="28"/>
          <w:szCs w:val="28"/>
        </w:rPr>
        <w:t>6</w:t>
      </w:r>
      <w:r w:rsidR="00754BB2" w:rsidRPr="0050541F">
        <w:rPr>
          <w:sz w:val="28"/>
          <w:szCs w:val="28"/>
        </w:rPr>
        <w:t>8</w:t>
      </w:r>
      <w:r w:rsidRPr="0050541F">
        <w:rPr>
          <w:sz w:val="28"/>
          <w:szCs w:val="28"/>
        </w:rPr>
        <w:t>.1. Цель выделения зоны – сохранение и развитие земель сельскохозяйственного назначения.</w:t>
      </w:r>
    </w:p>
    <w:p w:rsidR="00460ED6" w:rsidRPr="0050541F" w:rsidRDefault="00460ED6" w:rsidP="00460ED6">
      <w:pPr>
        <w:keepLines/>
        <w:suppressAutoHyphens/>
        <w:ind w:firstLine="709"/>
        <w:jc w:val="both"/>
        <w:rPr>
          <w:sz w:val="28"/>
          <w:szCs w:val="28"/>
        </w:rPr>
      </w:pPr>
      <w:r w:rsidRPr="0050541F">
        <w:rPr>
          <w:sz w:val="28"/>
          <w:szCs w:val="28"/>
        </w:rPr>
        <w:t>6</w:t>
      </w:r>
      <w:r w:rsidR="00754BB2" w:rsidRPr="0050541F">
        <w:rPr>
          <w:sz w:val="28"/>
          <w:szCs w:val="28"/>
        </w:rPr>
        <w:t>8</w:t>
      </w:r>
      <w:r w:rsidRPr="0050541F">
        <w:rPr>
          <w:sz w:val="28"/>
          <w:szCs w:val="28"/>
        </w:rPr>
        <w:t>.2.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w:t>
      </w:r>
    </w:p>
    <w:p w:rsidR="00460ED6" w:rsidRPr="0050541F" w:rsidRDefault="009C130F" w:rsidP="00460ED6">
      <w:pPr>
        <w:keepNext/>
        <w:ind w:firstLine="709"/>
        <w:jc w:val="both"/>
        <w:rPr>
          <w:bCs/>
          <w:sz w:val="28"/>
          <w:szCs w:val="28"/>
        </w:rPr>
      </w:pPr>
      <w:r w:rsidRPr="0050541F">
        <w:rPr>
          <w:bCs/>
          <w:sz w:val="28"/>
          <w:szCs w:val="28"/>
        </w:rPr>
        <w:t>Таблица 9</w:t>
      </w:r>
      <w:r w:rsidR="00460ED6"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для территориальной зоны СХ-1</w:t>
      </w:r>
    </w:p>
    <w:p w:rsidR="00460ED6" w:rsidRPr="0050541F" w:rsidRDefault="00460ED6" w:rsidP="00460ED6">
      <w:pPr>
        <w:keepLines/>
        <w:suppressAutoHyphens/>
        <w:jc w:val="both"/>
        <w:rPr>
          <w:sz w:val="28"/>
          <w:szCs w:val="28"/>
        </w:rPr>
        <w:sectPr w:rsidR="00460ED6" w:rsidRPr="0050541F" w:rsidSect="00460ED6">
          <w:pgSz w:w="11906" w:h="16838"/>
          <w:pgMar w:top="1134" w:right="567" w:bottom="1134" w:left="1700" w:header="709" w:footer="709" w:gutter="0"/>
          <w:cols w:space="708"/>
          <w:docGrid w:linePitch="360"/>
        </w:sectPr>
      </w:pPr>
      <w:bookmarkStart w:id="192" w:name="_Toc365385100"/>
      <w:bookmarkStart w:id="193" w:name="_Toc379293916"/>
      <w:bookmarkStart w:id="194" w:name="_Toc406406376"/>
    </w:p>
    <w:tbl>
      <w:tblPr>
        <w:tblW w:w="1503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86"/>
        <w:gridCol w:w="1701"/>
        <w:gridCol w:w="2551"/>
        <w:gridCol w:w="3899"/>
        <w:gridCol w:w="4297"/>
      </w:tblGrid>
      <w:tr w:rsidR="00460ED6" w:rsidRPr="0050541F" w:rsidTr="00EA3E5B">
        <w:trPr>
          <w:trHeight w:val="2510"/>
        </w:trPr>
        <w:tc>
          <w:tcPr>
            <w:tcW w:w="2586" w:type="dxa"/>
            <w:shd w:val="clear" w:color="auto" w:fill="auto"/>
            <w:vAlign w:val="center"/>
          </w:tcPr>
          <w:p w:rsidR="00460ED6" w:rsidRPr="0050541F" w:rsidRDefault="00460ED6" w:rsidP="00460ED6">
            <w:pPr>
              <w:keepNext/>
              <w:ind w:left="-103" w:right="-109"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1701" w:type="dxa"/>
            <w:shd w:val="clear" w:color="auto" w:fill="auto"/>
            <w:vAlign w:val="center"/>
          </w:tcPr>
          <w:p w:rsidR="00460ED6" w:rsidRPr="0050541F" w:rsidRDefault="00460ED6" w:rsidP="00460ED6">
            <w:pPr>
              <w:keepNext/>
              <w:ind w:left="-107" w:right="-108" w:firstLine="5"/>
              <w:jc w:val="both"/>
              <w:rPr>
                <w:bCs/>
                <w:sz w:val="28"/>
                <w:szCs w:val="28"/>
              </w:rPr>
            </w:pPr>
            <w:r w:rsidRPr="0050541F">
              <w:rPr>
                <w:bCs/>
                <w:sz w:val="28"/>
                <w:szCs w:val="28"/>
              </w:rPr>
              <w:t>Код (числовое обозначение) вида разрешенного использования земельного участка</w:t>
            </w:r>
          </w:p>
        </w:tc>
        <w:tc>
          <w:tcPr>
            <w:tcW w:w="2551"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СХ-1</w:t>
            </w:r>
          </w:p>
        </w:tc>
        <w:tc>
          <w:tcPr>
            <w:tcW w:w="3899" w:type="dxa"/>
            <w:shd w:val="clear" w:color="auto" w:fill="auto"/>
            <w:vAlign w:val="center"/>
          </w:tcPr>
          <w:p w:rsidR="00460ED6" w:rsidRPr="0050541F" w:rsidRDefault="00460ED6" w:rsidP="00460ED6">
            <w:pPr>
              <w:keepNext/>
              <w:ind w:left="-107" w:right="-110" w:firstLine="5"/>
              <w:jc w:val="both"/>
              <w:rPr>
                <w:bCs/>
                <w:sz w:val="28"/>
                <w:szCs w:val="28"/>
              </w:rPr>
            </w:pPr>
            <w:r w:rsidRPr="0050541F">
              <w:rPr>
                <w:bCs/>
                <w:sz w:val="28"/>
                <w:szCs w:val="28"/>
              </w:rPr>
              <w:t>Описание вида разрешенного использования земельного участка</w:t>
            </w:r>
          </w:p>
        </w:tc>
        <w:tc>
          <w:tcPr>
            <w:tcW w:w="4297" w:type="dxa"/>
            <w:vAlign w:val="center"/>
          </w:tcPr>
          <w:p w:rsidR="00460ED6" w:rsidRPr="0050541F" w:rsidRDefault="00460ED6" w:rsidP="00460ED6">
            <w:pPr>
              <w:keepNext/>
              <w:ind w:left="-106" w:right="-113"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EA3E5B">
        <w:trPr>
          <w:trHeight w:val="179"/>
        </w:trPr>
        <w:tc>
          <w:tcPr>
            <w:tcW w:w="2586" w:type="dxa"/>
            <w:shd w:val="clear" w:color="auto" w:fill="auto"/>
            <w:vAlign w:val="center"/>
          </w:tcPr>
          <w:p w:rsidR="00460ED6" w:rsidRPr="0050541F" w:rsidRDefault="00460ED6" w:rsidP="00460ED6">
            <w:pPr>
              <w:keepLines/>
              <w:suppressAutoHyphens/>
              <w:ind w:left="-103" w:right="-109" w:firstLine="5"/>
              <w:jc w:val="center"/>
              <w:rPr>
                <w:sz w:val="28"/>
                <w:szCs w:val="28"/>
              </w:rPr>
            </w:pPr>
            <w:r w:rsidRPr="0050541F">
              <w:rPr>
                <w:sz w:val="28"/>
                <w:szCs w:val="28"/>
              </w:rPr>
              <w:t>1</w:t>
            </w:r>
          </w:p>
        </w:tc>
        <w:tc>
          <w:tcPr>
            <w:tcW w:w="1701" w:type="dxa"/>
            <w:shd w:val="clear" w:color="auto" w:fill="auto"/>
            <w:vAlign w:val="center"/>
          </w:tcPr>
          <w:p w:rsidR="00460ED6" w:rsidRPr="0050541F" w:rsidRDefault="00460ED6" w:rsidP="00460ED6">
            <w:pPr>
              <w:keepLines/>
              <w:suppressAutoHyphens/>
              <w:ind w:left="-107" w:right="-108" w:firstLine="5"/>
              <w:jc w:val="center"/>
              <w:rPr>
                <w:sz w:val="28"/>
                <w:szCs w:val="28"/>
              </w:rPr>
            </w:pPr>
            <w:r w:rsidRPr="0050541F">
              <w:rPr>
                <w:sz w:val="28"/>
                <w:szCs w:val="28"/>
              </w:rPr>
              <w:t>2</w:t>
            </w:r>
          </w:p>
        </w:tc>
        <w:tc>
          <w:tcPr>
            <w:tcW w:w="2551" w:type="dxa"/>
            <w:shd w:val="clear" w:color="auto" w:fill="auto"/>
            <w:vAlign w:val="center"/>
          </w:tcPr>
          <w:p w:rsidR="00460ED6" w:rsidRPr="0050541F" w:rsidRDefault="00460ED6" w:rsidP="00460ED6">
            <w:pPr>
              <w:keepLines/>
              <w:suppressAutoHyphens/>
              <w:ind w:left="-108" w:right="-109" w:firstLine="5"/>
              <w:jc w:val="center"/>
              <w:rPr>
                <w:sz w:val="28"/>
                <w:szCs w:val="28"/>
              </w:rPr>
            </w:pPr>
            <w:r w:rsidRPr="0050541F">
              <w:rPr>
                <w:sz w:val="28"/>
                <w:szCs w:val="28"/>
              </w:rPr>
              <w:t>3</w:t>
            </w:r>
          </w:p>
        </w:tc>
        <w:tc>
          <w:tcPr>
            <w:tcW w:w="3899" w:type="dxa"/>
            <w:shd w:val="clear" w:color="auto" w:fill="auto"/>
            <w:vAlign w:val="center"/>
          </w:tcPr>
          <w:p w:rsidR="00460ED6" w:rsidRPr="0050541F" w:rsidRDefault="00460ED6" w:rsidP="00460ED6">
            <w:pPr>
              <w:keepLines/>
              <w:suppressAutoHyphens/>
              <w:ind w:left="-107" w:right="-110" w:firstLine="5"/>
              <w:jc w:val="center"/>
              <w:rPr>
                <w:sz w:val="28"/>
                <w:szCs w:val="28"/>
              </w:rPr>
            </w:pPr>
            <w:r w:rsidRPr="0050541F">
              <w:rPr>
                <w:sz w:val="28"/>
                <w:szCs w:val="28"/>
              </w:rPr>
              <w:t>4</w:t>
            </w:r>
          </w:p>
        </w:tc>
        <w:tc>
          <w:tcPr>
            <w:tcW w:w="4297" w:type="dxa"/>
          </w:tcPr>
          <w:p w:rsidR="00460ED6" w:rsidRPr="0050541F" w:rsidRDefault="00460ED6" w:rsidP="00460ED6">
            <w:pPr>
              <w:keepLines/>
              <w:suppressAutoHyphens/>
              <w:ind w:left="-106" w:right="-113" w:firstLine="5"/>
              <w:jc w:val="center"/>
              <w:rPr>
                <w:sz w:val="28"/>
                <w:szCs w:val="28"/>
              </w:rPr>
            </w:pPr>
            <w:r w:rsidRPr="0050541F">
              <w:rPr>
                <w:sz w:val="28"/>
                <w:szCs w:val="28"/>
              </w:rPr>
              <w:t>5</w:t>
            </w:r>
          </w:p>
        </w:tc>
      </w:tr>
      <w:tr w:rsidR="00460ED6" w:rsidRPr="0050541F" w:rsidTr="00EA3E5B">
        <w:trPr>
          <w:trHeight w:val="2768"/>
        </w:trPr>
        <w:tc>
          <w:tcPr>
            <w:tcW w:w="2586" w:type="dxa"/>
            <w:shd w:val="clear" w:color="auto" w:fill="auto"/>
            <w:vAlign w:val="center"/>
          </w:tcPr>
          <w:p w:rsidR="00460ED6" w:rsidRPr="0050541F" w:rsidRDefault="00460ED6" w:rsidP="00460ED6">
            <w:pPr>
              <w:keepNext/>
              <w:ind w:left="-103" w:right="-109" w:firstLine="5"/>
              <w:jc w:val="both"/>
              <w:rPr>
                <w:bCs/>
                <w:sz w:val="28"/>
                <w:szCs w:val="28"/>
              </w:rPr>
            </w:pPr>
            <w:r w:rsidRPr="0050541F">
              <w:rPr>
                <w:bCs/>
                <w:sz w:val="28"/>
                <w:szCs w:val="28"/>
              </w:rPr>
              <w:t>Выращивание зерновых и иных сельскохозяйственных культур</w:t>
            </w:r>
          </w:p>
        </w:tc>
        <w:tc>
          <w:tcPr>
            <w:tcW w:w="1701" w:type="dxa"/>
            <w:shd w:val="clear" w:color="auto" w:fill="auto"/>
            <w:vAlign w:val="center"/>
          </w:tcPr>
          <w:p w:rsidR="00460ED6" w:rsidRPr="0050541F" w:rsidRDefault="00460ED6" w:rsidP="00460ED6">
            <w:pPr>
              <w:keepNext/>
              <w:ind w:left="-107" w:right="-108" w:firstLine="5"/>
              <w:jc w:val="both"/>
              <w:rPr>
                <w:bCs/>
                <w:sz w:val="28"/>
                <w:szCs w:val="28"/>
              </w:rPr>
            </w:pPr>
            <w:r w:rsidRPr="0050541F">
              <w:rPr>
                <w:bCs/>
                <w:sz w:val="28"/>
                <w:szCs w:val="28"/>
              </w:rPr>
              <w:t>1.2</w:t>
            </w:r>
          </w:p>
        </w:tc>
        <w:tc>
          <w:tcPr>
            <w:tcW w:w="2551"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460ED6" w:rsidRPr="0050541F" w:rsidRDefault="00460ED6" w:rsidP="00460ED6">
            <w:pPr>
              <w:keepNext/>
              <w:ind w:left="-107" w:right="-110" w:firstLine="5"/>
              <w:jc w:val="both"/>
              <w:rPr>
                <w:bCs/>
                <w:sz w:val="28"/>
                <w:szCs w:val="28"/>
              </w:rPr>
            </w:pPr>
            <w:r w:rsidRPr="0050541F">
              <w:rPr>
                <w:bCs/>
                <w:sz w:val="28"/>
                <w:szCs w:val="28"/>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4297" w:type="dxa"/>
          </w:tcPr>
          <w:p w:rsidR="00460ED6" w:rsidRPr="0050541F" w:rsidRDefault="00460ED6" w:rsidP="00460ED6">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642DDD" w:rsidRPr="0050541F">
              <w:rPr>
                <w:bCs/>
                <w:sz w:val="28"/>
                <w:szCs w:val="28"/>
              </w:rPr>
              <w:t>2</w:t>
            </w:r>
            <w:r w:rsidRPr="0050541F">
              <w:rPr>
                <w:bCs/>
                <w:sz w:val="28"/>
                <w:szCs w:val="28"/>
              </w:rPr>
              <w:t>000 кв. м;</w:t>
            </w:r>
          </w:p>
          <w:p w:rsidR="00460ED6" w:rsidRPr="0050541F" w:rsidRDefault="00460ED6" w:rsidP="00460ED6">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00837010" w:rsidRPr="0050541F">
              <w:rPr>
                <w:bCs/>
                <w:sz w:val="28"/>
                <w:szCs w:val="28"/>
              </w:rPr>
              <w:t>500 000</w:t>
            </w:r>
            <w:r w:rsidRPr="0050541F">
              <w:rPr>
                <w:bCs/>
                <w:sz w:val="28"/>
                <w:szCs w:val="28"/>
              </w:rPr>
              <w:t xml:space="preserve"> кв. м;</w:t>
            </w:r>
          </w:p>
          <w:p w:rsidR="00460ED6" w:rsidRPr="0050541F" w:rsidRDefault="00460ED6" w:rsidP="00837010">
            <w:pPr>
              <w:keepNext/>
              <w:ind w:left="-106" w:right="-113" w:firstLine="5"/>
              <w:jc w:val="both"/>
              <w:rPr>
                <w:bCs/>
                <w:sz w:val="28"/>
                <w:szCs w:val="28"/>
              </w:rPr>
            </w:pPr>
          </w:p>
        </w:tc>
      </w:tr>
      <w:tr w:rsidR="00460ED6" w:rsidRPr="0050541F" w:rsidTr="00EA3E5B">
        <w:trPr>
          <w:trHeight w:val="20"/>
        </w:trPr>
        <w:tc>
          <w:tcPr>
            <w:tcW w:w="2586" w:type="dxa"/>
            <w:shd w:val="clear" w:color="auto" w:fill="auto"/>
            <w:vAlign w:val="center"/>
          </w:tcPr>
          <w:p w:rsidR="00460ED6" w:rsidRPr="0050541F" w:rsidRDefault="00460ED6" w:rsidP="00460ED6">
            <w:pPr>
              <w:keepNext/>
              <w:ind w:left="-103" w:right="-109" w:firstLine="5"/>
              <w:jc w:val="both"/>
              <w:rPr>
                <w:bCs/>
                <w:sz w:val="28"/>
                <w:szCs w:val="28"/>
              </w:rPr>
            </w:pPr>
            <w:r w:rsidRPr="0050541F">
              <w:rPr>
                <w:bCs/>
                <w:sz w:val="28"/>
                <w:szCs w:val="28"/>
              </w:rPr>
              <w:t>Выращивание тонизирующих, лекарственных, цветочных культур</w:t>
            </w:r>
          </w:p>
        </w:tc>
        <w:tc>
          <w:tcPr>
            <w:tcW w:w="1701" w:type="dxa"/>
            <w:shd w:val="clear" w:color="auto" w:fill="auto"/>
            <w:vAlign w:val="center"/>
          </w:tcPr>
          <w:p w:rsidR="00460ED6" w:rsidRPr="0050541F" w:rsidRDefault="00460ED6" w:rsidP="00460ED6">
            <w:pPr>
              <w:keepNext/>
              <w:ind w:left="-107" w:right="-108" w:firstLine="5"/>
              <w:jc w:val="both"/>
              <w:rPr>
                <w:bCs/>
                <w:sz w:val="28"/>
                <w:szCs w:val="28"/>
              </w:rPr>
            </w:pPr>
            <w:r w:rsidRPr="0050541F">
              <w:rPr>
                <w:bCs/>
                <w:sz w:val="28"/>
                <w:szCs w:val="28"/>
              </w:rPr>
              <w:t>1.4</w:t>
            </w:r>
          </w:p>
        </w:tc>
        <w:tc>
          <w:tcPr>
            <w:tcW w:w="2551"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460ED6" w:rsidRPr="0050541F" w:rsidRDefault="00460ED6" w:rsidP="00460ED6">
            <w:pPr>
              <w:keepNext/>
              <w:ind w:left="-107" w:right="-110"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4297" w:type="dxa"/>
          </w:tcPr>
          <w:p w:rsidR="00837010" w:rsidRPr="0050541F" w:rsidRDefault="00837010" w:rsidP="00837010">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642DDD" w:rsidRPr="0050541F">
              <w:rPr>
                <w:bCs/>
                <w:sz w:val="28"/>
                <w:szCs w:val="28"/>
              </w:rPr>
              <w:t>2</w:t>
            </w:r>
            <w:r w:rsidRPr="0050541F">
              <w:rPr>
                <w:bCs/>
                <w:sz w:val="28"/>
                <w:szCs w:val="28"/>
              </w:rPr>
              <w:t>000 кв. м;</w:t>
            </w:r>
          </w:p>
          <w:p w:rsidR="00837010" w:rsidRPr="0050541F" w:rsidRDefault="00837010" w:rsidP="00837010">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460ED6" w:rsidRPr="0050541F" w:rsidRDefault="00460ED6" w:rsidP="00460ED6">
            <w:pPr>
              <w:keepNext/>
              <w:ind w:left="-106" w:right="-113" w:firstLine="5"/>
              <w:jc w:val="both"/>
              <w:rPr>
                <w:bCs/>
                <w:sz w:val="28"/>
                <w:szCs w:val="28"/>
              </w:rPr>
            </w:pPr>
          </w:p>
        </w:tc>
      </w:tr>
    </w:tbl>
    <w:p w:rsidR="00460ED6" w:rsidRPr="0050541F" w:rsidRDefault="00460ED6" w:rsidP="00460ED6"/>
    <w:tbl>
      <w:tblPr>
        <w:tblW w:w="1461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7"/>
        <w:gridCol w:w="1601"/>
        <w:gridCol w:w="3098"/>
        <w:gridCol w:w="3898"/>
        <w:gridCol w:w="47"/>
        <w:gridCol w:w="4249"/>
        <w:gridCol w:w="14"/>
      </w:tblGrid>
      <w:tr w:rsidR="00460ED6" w:rsidRPr="0050541F" w:rsidTr="003727EC">
        <w:trPr>
          <w:gridAfter w:val="1"/>
          <w:wAfter w:w="14" w:type="dxa"/>
          <w:trHeight w:val="20"/>
        </w:trPr>
        <w:tc>
          <w:tcPr>
            <w:tcW w:w="1704" w:type="dxa"/>
            <w:shd w:val="clear" w:color="auto" w:fill="auto"/>
            <w:vAlign w:val="center"/>
          </w:tcPr>
          <w:p w:rsidR="00460ED6" w:rsidRPr="0050541F" w:rsidRDefault="00460ED6" w:rsidP="00460ED6">
            <w:pPr>
              <w:keepNext/>
              <w:ind w:left="-103" w:right="-109" w:firstLine="5"/>
              <w:jc w:val="both"/>
              <w:rPr>
                <w:bCs/>
                <w:sz w:val="28"/>
                <w:szCs w:val="28"/>
              </w:rPr>
            </w:pPr>
            <w:r w:rsidRPr="0050541F">
              <w:rPr>
                <w:bCs/>
                <w:sz w:val="28"/>
                <w:szCs w:val="28"/>
              </w:rPr>
              <w:t>Садоводство</w:t>
            </w:r>
          </w:p>
        </w:tc>
        <w:tc>
          <w:tcPr>
            <w:tcW w:w="1601" w:type="dxa"/>
            <w:shd w:val="clear" w:color="auto" w:fill="auto"/>
            <w:vAlign w:val="center"/>
          </w:tcPr>
          <w:p w:rsidR="00460ED6" w:rsidRPr="0050541F" w:rsidRDefault="00460ED6" w:rsidP="00460ED6">
            <w:pPr>
              <w:keepNext/>
              <w:ind w:left="-107" w:right="-108" w:firstLine="5"/>
              <w:jc w:val="both"/>
              <w:rPr>
                <w:bCs/>
                <w:sz w:val="28"/>
                <w:szCs w:val="28"/>
              </w:rPr>
            </w:pPr>
            <w:r w:rsidRPr="0050541F">
              <w:rPr>
                <w:bCs/>
                <w:sz w:val="28"/>
                <w:szCs w:val="28"/>
              </w:rPr>
              <w:t>1.5</w:t>
            </w:r>
          </w:p>
        </w:tc>
        <w:tc>
          <w:tcPr>
            <w:tcW w:w="3099"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460ED6" w:rsidRPr="0050541F" w:rsidRDefault="00460ED6" w:rsidP="00460ED6">
            <w:pPr>
              <w:keepNext/>
              <w:ind w:left="-107" w:right="-110"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4297" w:type="dxa"/>
            <w:gridSpan w:val="2"/>
          </w:tcPr>
          <w:p w:rsidR="00837010" w:rsidRPr="0050541F" w:rsidRDefault="00837010" w:rsidP="00837010">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642DDD" w:rsidRPr="0050541F">
              <w:rPr>
                <w:bCs/>
                <w:sz w:val="28"/>
                <w:szCs w:val="28"/>
              </w:rPr>
              <w:t>20</w:t>
            </w:r>
            <w:r w:rsidRPr="0050541F">
              <w:rPr>
                <w:bCs/>
                <w:sz w:val="28"/>
                <w:szCs w:val="28"/>
              </w:rPr>
              <w:t>00 кв. м;</w:t>
            </w:r>
          </w:p>
          <w:p w:rsidR="00837010" w:rsidRPr="0050541F" w:rsidRDefault="00837010" w:rsidP="00837010">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460ED6" w:rsidRPr="0050541F" w:rsidRDefault="00460ED6" w:rsidP="00460ED6">
            <w:pPr>
              <w:keepNext/>
              <w:ind w:left="-106" w:right="-113" w:firstLine="5"/>
              <w:jc w:val="both"/>
              <w:rPr>
                <w:bCs/>
                <w:sz w:val="28"/>
                <w:szCs w:val="28"/>
              </w:rPr>
            </w:pPr>
          </w:p>
        </w:tc>
      </w:tr>
      <w:tr w:rsidR="00460ED6" w:rsidRPr="0050541F" w:rsidTr="003727EC">
        <w:trPr>
          <w:gridAfter w:val="1"/>
          <w:wAfter w:w="14" w:type="dxa"/>
          <w:trHeight w:val="20"/>
        </w:trPr>
        <w:tc>
          <w:tcPr>
            <w:tcW w:w="1704" w:type="dxa"/>
            <w:shd w:val="clear" w:color="auto" w:fill="auto"/>
            <w:vAlign w:val="center"/>
          </w:tcPr>
          <w:p w:rsidR="00460ED6" w:rsidRPr="0050541F" w:rsidRDefault="00460ED6" w:rsidP="00460ED6">
            <w:pPr>
              <w:keepNext/>
              <w:ind w:left="-103" w:right="-109" w:firstLine="5"/>
              <w:jc w:val="both"/>
              <w:rPr>
                <w:bCs/>
                <w:sz w:val="28"/>
                <w:szCs w:val="28"/>
              </w:rPr>
            </w:pPr>
            <w:r w:rsidRPr="0050541F">
              <w:rPr>
                <w:bCs/>
                <w:sz w:val="28"/>
                <w:szCs w:val="28"/>
              </w:rPr>
              <w:t>Виноградарство</w:t>
            </w:r>
          </w:p>
        </w:tc>
        <w:tc>
          <w:tcPr>
            <w:tcW w:w="1601" w:type="dxa"/>
            <w:shd w:val="clear" w:color="auto" w:fill="auto"/>
            <w:vAlign w:val="center"/>
          </w:tcPr>
          <w:p w:rsidR="00460ED6" w:rsidRPr="0050541F" w:rsidRDefault="00460ED6" w:rsidP="00460ED6">
            <w:pPr>
              <w:keepNext/>
              <w:ind w:left="-107" w:right="-108" w:firstLine="5"/>
              <w:jc w:val="both"/>
              <w:rPr>
                <w:bCs/>
                <w:sz w:val="28"/>
                <w:szCs w:val="28"/>
              </w:rPr>
            </w:pPr>
            <w:r w:rsidRPr="0050541F">
              <w:rPr>
                <w:bCs/>
                <w:sz w:val="28"/>
                <w:szCs w:val="28"/>
              </w:rPr>
              <w:t>1.5.1</w:t>
            </w:r>
          </w:p>
        </w:tc>
        <w:tc>
          <w:tcPr>
            <w:tcW w:w="3099"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460ED6" w:rsidRPr="0050541F" w:rsidRDefault="00460ED6" w:rsidP="00460ED6">
            <w:pPr>
              <w:keepNext/>
              <w:ind w:left="-107" w:right="-110" w:firstLine="5"/>
              <w:jc w:val="both"/>
              <w:rPr>
                <w:bCs/>
                <w:sz w:val="28"/>
                <w:szCs w:val="28"/>
              </w:rPr>
            </w:pPr>
            <w:r w:rsidRPr="0050541F">
              <w:rPr>
                <w:bCs/>
                <w:sz w:val="28"/>
                <w:szCs w:val="28"/>
              </w:rPr>
              <w:t>Возделывание винограда на виноградопригодных землях</w:t>
            </w:r>
          </w:p>
        </w:tc>
        <w:tc>
          <w:tcPr>
            <w:tcW w:w="4297" w:type="dxa"/>
            <w:gridSpan w:val="2"/>
          </w:tcPr>
          <w:p w:rsidR="00837010" w:rsidRPr="0050541F" w:rsidRDefault="00837010" w:rsidP="00837010">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00642DDD" w:rsidRPr="0050541F">
              <w:rPr>
                <w:bCs/>
                <w:sz w:val="28"/>
                <w:szCs w:val="28"/>
              </w:rPr>
              <w:t>2</w:t>
            </w:r>
            <w:r w:rsidRPr="0050541F">
              <w:rPr>
                <w:bCs/>
                <w:sz w:val="28"/>
                <w:szCs w:val="28"/>
              </w:rPr>
              <w:t>000 кв. м;</w:t>
            </w:r>
          </w:p>
          <w:p w:rsidR="00837010" w:rsidRPr="0050541F" w:rsidRDefault="00837010" w:rsidP="00837010">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460ED6" w:rsidRPr="0050541F" w:rsidRDefault="00460ED6" w:rsidP="00460ED6">
            <w:pPr>
              <w:keepNext/>
              <w:ind w:left="-106" w:right="-113" w:firstLine="5"/>
              <w:jc w:val="both"/>
              <w:rPr>
                <w:bCs/>
                <w:sz w:val="28"/>
                <w:szCs w:val="28"/>
              </w:rPr>
            </w:pPr>
          </w:p>
        </w:tc>
      </w:tr>
      <w:tr w:rsidR="00460ED6" w:rsidRPr="0050541F" w:rsidTr="003727EC">
        <w:trPr>
          <w:gridAfter w:val="1"/>
          <w:wAfter w:w="14" w:type="dxa"/>
          <w:trHeight w:val="20"/>
        </w:trPr>
        <w:tc>
          <w:tcPr>
            <w:tcW w:w="1704" w:type="dxa"/>
            <w:shd w:val="clear" w:color="auto" w:fill="auto"/>
            <w:vAlign w:val="center"/>
          </w:tcPr>
          <w:p w:rsidR="00460ED6" w:rsidRPr="0050541F" w:rsidRDefault="00460ED6" w:rsidP="00460ED6">
            <w:pPr>
              <w:keepNext/>
              <w:ind w:left="-103" w:right="-109" w:firstLine="5"/>
              <w:jc w:val="both"/>
              <w:rPr>
                <w:bCs/>
                <w:sz w:val="28"/>
                <w:szCs w:val="28"/>
              </w:rPr>
            </w:pPr>
            <w:r w:rsidRPr="0050541F">
              <w:rPr>
                <w:bCs/>
                <w:sz w:val="28"/>
                <w:szCs w:val="28"/>
              </w:rPr>
              <w:t>Выращивание льна и конопли</w:t>
            </w:r>
          </w:p>
        </w:tc>
        <w:tc>
          <w:tcPr>
            <w:tcW w:w="1601" w:type="dxa"/>
            <w:shd w:val="clear" w:color="auto" w:fill="auto"/>
            <w:vAlign w:val="center"/>
          </w:tcPr>
          <w:p w:rsidR="00460ED6" w:rsidRPr="0050541F" w:rsidRDefault="00460ED6" w:rsidP="00460ED6">
            <w:pPr>
              <w:keepNext/>
              <w:ind w:left="-107" w:right="-108" w:firstLine="5"/>
              <w:jc w:val="both"/>
              <w:rPr>
                <w:bCs/>
                <w:sz w:val="28"/>
                <w:szCs w:val="28"/>
              </w:rPr>
            </w:pPr>
            <w:r w:rsidRPr="0050541F">
              <w:rPr>
                <w:bCs/>
                <w:sz w:val="28"/>
                <w:szCs w:val="28"/>
              </w:rPr>
              <w:t>1.6</w:t>
            </w:r>
          </w:p>
        </w:tc>
        <w:tc>
          <w:tcPr>
            <w:tcW w:w="3099"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У</w:t>
            </w:r>
          </w:p>
        </w:tc>
        <w:tc>
          <w:tcPr>
            <w:tcW w:w="3899" w:type="dxa"/>
            <w:shd w:val="clear" w:color="auto" w:fill="auto"/>
            <w:vAlign w:val="center"/>
          </w:tcPr>
          <w:p w:rsidR="00460ED6" w:rsidRPr="0050541F" w:rsidRDefault="00460ED6" w:rsidP="00460ED6">
            <w:pPr>
              <w:keepNext/>
              <w:ind w:left="-107" w:right="-110"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связанной с выращиванием льна, конопли</w:t>
            </w:r>
          </w:p>
        </w:tc>
        <w:tc>
          <w:tcPr>
            <w:tcW w:w="4297" w:type="dxa"/>
            <w:gridSpan w:val="2"/>
          </w:tcPr>
          <w:p w:rsidR="00837010" w:rsidRPr="0050541F" w:rsidRDefault="00837010" w:rsidP="00837010">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837010" w:rsidRPr="0050541F" w:rsidRDefault="00837010" w:rsidP="00837010">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460ED6" w:rsidRPr="0050541F" w:rsidRDefault="00460ED6" w:rsidP="00460ED6">
            <w:pPr>
              <w:keepNext/>
              <w:ind w:left="-106" w:right="-113" w:firstLine="5"/>
              <w:jc w:val="both"/>
              <w:rPr>
                <w:bCs/>
                <w:sz w:val="28"/>
                <w:szCs w:val="28"/>
              </w:rPr>
            </w:pPr>
          </w:p>
        </w:tc>
      </w:tr>
      <w:tr w:rsidR="00460ED6" w:rsidRPr="0050541F" w:rsidTr="003727EC">
        <w:trPr>
          <w:gridAfter w:val="1"/>
          <w:wAfter w:w="14" w:type="dxa"/>
          <w:trHeight w:val="20"/>
        </w:trPr>
        <w:tc>
          <w:tcPr>
            <w:tcW w:w="1704" w:type="dxa"/>
            <w:shd w:val="clear" w:color="auto" w:fill="auto"/>
            <w:vAlign w:val="center"/>
          </w:tcPr>
          <w:p w:rsidR="00460ED6" w:rsidRPr="0050541F" w:rsidRDefault="00460ED6" w:rsidP="00460ED6">
            <w:pPr>
              <w:keepNext/>
              <w:ind w:left="-103" w:right="-109" w:firstLine="5"/>
              <w:jc w:val="both"/>
              <w:rPr>
                <w:bCs/>
                <w:sz w:val="28"/>
                <w:szCs w:val="28"/>
              </w:rPr>
            </w:pPr>
            <w:r w:rsidRPr="0050541F">
              <w:rPr>
                <w:bCs/>
                <w:sz w:val="28"/>
                <w:szCs w:val="28"/>
              </w:rPr>
              <w:t>Ведение личного подсобного хозяйства на полевых участках</w:t>
            </w:r>
          </w:p>
        </w:tc>
        <w:tc>
          <w:tcPr>
            <w:tcW w:w="1601" w:type="dxa"/>
            <w:shd w:val="clear" w:color="auto" w:fill="auto"/>
            <w:vAlign w:val="center"/>
          </w:tcPr>
          <w:p w:rsidR="00460ED6" w:rsidRPr="0050541F" w:rsidRDefault="00460ED6" w:rsidP="00460ED6">
            <w:pPr>
              <w:keepNext/>
              <w:ind w:left="-107" w:right="-108" w:firstLine="5"/>
              <w:jc w:val="both"/>
              <w:rPr>
                <w:bCs/>
                <w:sz w:val="28"/>
                <w:szCs w:val="28"/>
              </w:rPr>
            </w:pPr>
            <w:r w:rsidRPr="0050541F">
              <w:rPr>
                <w:bCs/>
                <w:sz w:val="28"/>
                <w:szCs w:val="28"/>
              </w:rPr>
              <w:t>1.16</w:t>
            </w:r>
          </w:p>
        </w:tc>
        <w:tc>
          <w:tcPr>
            <w:tcW w:w="3099"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460ED6" w:rsidRPr="0050541F" w:rsidRDefault="00460ED6" w:rsidP="00460ED6">
            <w:pPr>
              <w:keepNext/>
              <w:ind w:left="-107" w:right="-110" w:firstLine="5"/>
              <w:jc w:val="both"/>
              <w:rPr>
                <w:bCs/>
                <w:sz w:val="28"/>
                <w:szCs w:val="28"/>
              </w:rPr>
            </w:pPr>
            <w:r w:rsidRPr="0050541F">
              <w:rPr>
                <w:bCs/>
                <w:sz w:val="28"/>
                <w:szCs w:val="28"/>
              </w:rPr>
              <w:t>Производство сельскохозяйственной продукции без права возведения объектов капитального строительства</w:t>
            </w:r>
          </w:p>
        </w:tc>
        <w:tc>
          <w:tcPr>
            <w:tcW w:w="4297" w:type="dxa"/>
            <w:gridSpan w:val="2"/>
          </w:tcPr>
          <w:p w:rsidR="00837010" w:rsidRPr="0050541F" w:rsidRDefault="00837010" w:rsidP="00837010">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837010" w:rsidRPr="0050541F" w:rsidRDefault="00837010" w:rsidP="00837010">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00642DDD" w:rsidRPr="0050541F">
              <w:rPr>
                <w:bCs/>
                <w:sz w:val="28"/>
                <w:szCs w:val="28"/>
              </w:rPr>
              <w:t>150</w:t>
            </w:r>
            <w:r w:rsidRPr="0050541F">
              <w:rPr>
                <w:bCs/>
                <w:sz w:val="28"/>
                <w:szCs w:val="28"/>
              </w:rPr>
              <w:t>00 кв. м;</w:t>
            </w:r>
          </w:p>
          <w:p w:rsidR="00460ED6" w:rsidRPr="0050541F" w:rsidRDefault="00460ED6" w:rsidP="00460ED6">
            <w:pPr>
              <w:keepNext/>
              <w:ind w:left="-106" w:right="-113" w:firstLine="5"/>
              <w:jc w:val="both"/>
              <w:rPr>
                <w:bCs/>
                <w:sz w:val="28"/>
                <w:szCs w:val="28"/>
              </w:rPr>
            </w:pPr>
          </w:p>
        </w:tc>
      </w:tr>
      <w:tr w:rsidR="00460ED6" w:rsidRPr="0050541F" w:rsidTr="003727EC">
        <w:trPr>
          <w:gridAfter w:val="1"/>
          <w:wAfter w:w="14" w:type="dxa"/>
          <w:trHeight w:val="20"/>
        </w:trPr>
        <w:tc>
          <w:tcPr>
            <w:tcW w:w="1704" w:type="dxa"/>
            <w:shd w:val="clear" w:color="auto" w:fill="auto"/>
            <w:vAlign w:val="center"/>
          </w:tcPr>
          <w:p w:rsidR="00460ED6" w:rsidRPr="0050541F" w:rsidRDefault="00460ED6" w:rsidP="00460ED6">
            <w:pPr>
              <w:keepNext/>
              <w:ind w:left="-103" w:right="-109" w:firstLine="5"/>
              <w:jc w:val="both"/>
              <w:rPr>
                <w:bCs/>
                <w:sz w:val="28"/>
                <w:szCs w:val="28"/>
              </w:rPr>
            </w:pPr>
            <w:r w:rsidRPr="0050541F">
              <w:rPr>
                <w:bCs/>
                <w:sz w:val="28"/>
                <w:szCs w:val="28"/>
              </w:rPr>
              <w:t>Сенокошение</w:t>
            </w:r>
          </w:p>
        </w:tc>
        <w:tc>
          <w:tcPr>
            <w:tcW w:w="1601" w:type="dxa"/>
            <w:shd w:val="clear" w:color="auto" w:fill="auto"/>
            <w:vAlign w:val="center"/>
          </w:tcPr>
          <w:p w:rsidR="00460ED6" w:rsidRPr="0050541F" w:rsidRDefault="00460ED6" w:rsidP="00460ED6">
            <w:pPr>
              <w:keepNext/>
              <w:ind w:left="-107" w:right="-108" w:firstLine="5"/>
              <w:jc w:val="both"/>
              <w:rPr>
                <w:bCs/>
                <w:sz w:val="28"/>
                <w:szCs w:val="28"/>
              </w:rPr>
            </w:pPr>
            <w:r w:rsidRPr="0050541F">
              <w:rPr>
                <w:bCs/>
                <w:sz w:val="28"/>
                <w:szCs w:val="28"/>
              </w:rPr>
              <w:t>1.19</w:t>
            </w:r>
          </w:p>
        </w:tc>
        <w:tc>
          <w:tcPr>
            <w:tcW w:w="3099"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460ED6" w:rsidRPr="0050541F" w:rsidRDefault="00460ED6" w:rsidP="00460ED6">
            <w:pPr>
              <w:keepNext/>
              <w:ind w:left="-107" w:right="-110" w:firstLine="5"/>
              <w:jc w:val="both"/>
              <w:rPr>
                <w:bCs/>
                <w:sz w:val="28"/>
                <w:szCs w:val="28"/>
              </w:rPr>
            </w:pPr>
            <w:r w:rsidRPr="0050541F">
              <w:rPr>
                <w:bCs/>
                <w:sz w:val="28"/>
                <w:szCs w:val="28"/>
              </w:rPr>
              <w:t>Кошение трав, сбор и заготовка сена</w:t>
            </w:r>
          </w:p>
        </w:tc>
        <w:tc>
          <w:tcPr>
            <w:tcW w:w="4297" w:type="dxa"/>
            <w:gridSpan w:val="2"/>
          </w:tcPr>
          <w:p w:rsidR="00837010" w:rsidRPr="0050541F" w:rsidRDefault="00837010" w:rsidP="00837010">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837010" w:rsidRPr="0050541F" w:rsidRDefault="00837010" w:rsidP="00837010">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460ED6" w:rsidRPr="0050541F" w:rsidRDefault="00460ED6" w:rsidP="00460ED6">
            <w:pPr>
              <w:keepNext/>
              <w:ind w:left="-106" w:right="-113" w:firstLine="5"/>
              <w:jc w:val="both"/>
              <w:rPr>
                <w:bCs/>
                <w:sz w:val="28"/>
                <w:szCs w:val="28"/>
              </w:rPr>
            </w:pPr>
          </w:p>
        </w:tc>
      </w:tr>
      <w:tr w:rsidR="00460ED6" w:rsidRPr="0050541F" w:rsidTr="003727EC">
        <w:trPr>
          <w:gridAfter w:val="1"/>
          <w:wAfter w:w="14" w:type="dxa"/>
          <w:trHeight w:val="20"/>
        </w:trPr>
        <w:tc>
          <w:tcPr>
            <w:tcW w:w="1704" w:type="dxa"/>
            <w:shd w:val="clear" w:color="auto" w:fill="auto"/>
            <w:vAlign w:val="center"/>
          </w:tcPr>
          <w:p w:rsidR="00460ED6" w:rsidRPr="0050541F" w:rsidRDefault="00460ED6" w:rsidP="00460ED6">
            <w:pPr>
              <w:keepNext/>
              <w:ind w:left="-103" w:right="-109" w:firstLine="5"/>
              <w:jc w:val="both"/>
              <w:rPr>
                <w:bCs/>
                <w:sz w:val="28"/>
                <w:szCs w:val="28"/>
              </w:rPr>
            </w:pPr>
            <w:r w:rsidRPr="0050541F">
              <w:rPr>
                <w:bCs/>
                <w:sz w:val="28"/>
                <w:szCs w:val="28"/>
              </w:rPr>
              <w:t>Выпас сельскохозяйственных животных</w:t>
            </w:r>
          </w:p>
        </w:tc>
        <w:tc>
          <w:tcPr>
            <w:tcW w:w="1601" w:type="dxa"/>
            <w:shd w:val="clear" w:color="auto" w:fill="auto"/>
            <w:vAlign w:val="center"/>
          </w:tcPr>
          <w:p w:rsidR="00460ED6" w:rsidRPr="0050541F" w:rsidRDefault="00460ED6" w:rsidP="00460ED6">
            <w:pPr>
              <w:keepNext/>
              <w:ind w:left="-107" w:right="-108" w:firstLine="5"/>
              <w:jc w:val="both"/>
              <w:rPr>
                <w:bCs/>
                <w:sz w:val="28"/>
                <w:szCs w:val="28"/>
              </w:rPr>
            </w:pPr>
            <w:r w:rsidRPr="0050541F">
              <w:rPr>
                <w:bCs/>
                <w:sz w:val="28"/>
                <w:szCs w:val="28"/>
              </w:rPr>
              <w:t>1.20</w:t>
            </w:r>
          </w:p>
        </w:tc>
        <w:tc>
          <w:tcPr>
            <w:tcW w:w="3099"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460ED6" w:rsidRPr="0050541F" w:rsidRDefault="00460ED6" w:rsidP="00460ED6">
            <w:pPr>
              <w:keepNext/>
              <w:ind w:left="-107" w:right="-110" w:firstLine="5"/>
              <w:jc w:val="both"/>
              <w:rPr>
                <w:bCs/>
                <w:sz w:val="28"/>
                <w:szCs w:val="28"/>
              </w:rPr>
            </w:pPr>
            <w:r w:rsidRPr="0050541F">
              <w:rPr>
                <w:bCs/>
                <w:sz w:val="28"/>
                <w:szCs w:val="28"/>
              </w:rPr>
              <w:t>Выпас сельскохозяйственных животных</w:t>
            </w:r>
          </w:p>
        </w:tc>
        <w:tc>
          <w:tcPr>
            <w:tcW w:w="4297" w:type="dxa"/>
            <w:gridSpan w:val="2"/>
          </w:tcPr>
          <w:p w:rsidR="00837010" w:rsidRPr="0050541F" w:rsidRDefault="00837010" w:rsidP="00837010">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837010" w:rsidRPr="0050541F" w:rsidRDefault="00837010" w:rsidP="00837010">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460ED6" w:rsidRPr="0050541F" w:rsidRDefault="00460ED6" w:rsidP="00460ED6">
            <w:pPr>
              <w:keepNext/>
              <w:ind w:left="-106" w:right="-113" w:firstLine="5"/>
              <w:jc w:val="both"/>
              <w:rPr>
                <w:bCs/>
                <w:sz w:val="28"/>
                <w:szCs w:val="28"/>
              </w:rPr>
            </w:pPr>
          </w:p>
        </w:tc>
      </w:tr>
      <w:tr w:rsidR="003727EC" w:rsidRPr="0050541F" w:rsidTr="003727EC">
        <w:trPr>
          <w:gridAfter w:val="1"/>
          <w:wAfter w:w="14" w:type="dxa"/>
          <w:trHeight w:val="20"/>
        </w:trPr>
        <w:tc>
          <w:tcPr>
            <w:tcW w:w="1704" w:type="dxa"/>
            <w:shd w:val="clear" w:color="auto" w:fill="auto"/>
            <w:vAlign w:val="center"/>
          </w:tcPr>
          <w:p w:rsidR="003727EC" w:rsidRPr="0050541F" w:rsidRDefault="003727EC" w:rsidP="003727EC">
            <w:pPr>
              <w:keepNext/>
              <w:ind w:left="-103" w:right="-105" w:hanging="16"/>
              <w:jc w:val="both"/>
              <w:rPr>
                <w:bCs/>
                <w:sz w:val="28"/>
                <w:szCs w:val="28"/>
              </w:rPr>
            </w:pPr>
            <w:r w:rsidRPr="0050541F">
              <w:rPr>
                <w:bCs/>
                <w:sz w:val="28"/>
                <w:szCs w:val="28"/>
              </w:rPr>
              <w:t>Историко- культурная</w:t>
            </w:r>
          </w:p>
          <w:p w:rsidR="003727EC" w:rsidRPr="0050541F" w:rsidRDefault="003727EC" w:rsidP="003727EC">
            <w:pPr>
              <w:keepNext/>
              <w:ind w:left="-103" w:right="-105" w:hanging="16"/>
              <w:jc w:val="both"/>
              <w:rPr>
                <w:bCs/>
                <w:sz w:val="28"/>
                <w:szCs w:val="28"/>
              </w:rPr>
            </w:pPr>
            <w:r w:rsidRPr="0050541F">
              <w:rPr>
                <w:bCs/>
                <w:sz w:val="28"/>
                <w:szCs w:val="28"/>
              </w:rPr>
              <w:t>деятельность</w:t>
            </w:r>
          </w:p>
        </w:tc>
        <w:tc>
          <w:tcPr>
            <w:tcW w:w="1601" w:type="dxa"/>
            <w:shd w:val="clear" w:color="auto" w:fill="auto"/>
            <w:vAlign w:val="center"/>
          </w:tcPr>
          <w:p w:rsidR="003727EC" w:rsidRPr="0050541F" w:rsidRDefault="003727EC" w:rsidP="003727EC">
            <w:pPr>
              <w:keepNext/>
              <w:ind w:left="-111" w:right="-103" w:hanging="16"/>
              <w:jc w:val="both"/>
              <w:rPr>
                <w:bCs/>
                <w:sz w:val="28"/>
                <w:szCs w:val="28"/>
              </w:rPr>
            </w:pPr>
            <w:r w:rsidRPr="0050541F">
              <w:rPr>
                <w:bCs/>
                <w:sz w:val="28"/>
                <w:szCs w:val="28"/>
              </w:rPr>
              <w:t>9.3</w:t>
            </w:r>
          </w:p>
        </w:tc>
        <w:tc>
          <w:tcPr>
            <w:tcW w:w="3099" w:type="dxa"/>
            <w:shd w:val="clear" w:color="auto" w:fill="auto"/>
            <w:vAlign w:val="center"/>
          </w:tcPr>
          <w:p w:rsidR="003727EC" w:rsidRPr="0050541F" w:rsidRDefault="003727EC" w:rsidP="003727EC">
            <w:pPr>
              <w:keepNext/>
              <w:ind w:left="-113" w:right="-103" w:hanging="16"/>
              <w:jc w:val="both"/>
              <w:rPr>
                <w:bCs/>
                <w:sz w:val="28"/>
                <w:szCs w:val="28"/>
              </w:rPr>
            </w:pPr>
            <w:r w:rsidRPr="0050541F">
              <w:rPr>
                <w:bCs/>
                <w:sz w:val="28"/>
                <w:szCs w:val="28"/>
              </w:rPr>
              <w:t>О</w:t>
            </w:r>
          </w:p>
        </w:tc>
        <w:tc>
          <w:tcPr>
            <w:tcW w:w="3899" w:type="dxa"/>
            <w:shd w:val="clear" w:color="auto" w:fill="auto"/>
            <w:vAlign w:val="center"/>
          </w:tcPr>
          <w:p w:rsidR="003727EC" w:rsidRPr="0050541F" w:rsidRDefault="003727EC" w:rsidP="003727EC">
            <w:pPr>
              <w:keepNext/>
              <w:tabs>
                <w:tab w:val="left" w:pos="3687"/>
              </w:tabs>
              <w:ind w:left="-113" w:right="-102" w:hanging="16"/>
              <w:jc w:val="both"/>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3727EC" w:rsidRPr="0050541F" w:rsidRDefault="003727EC" w:rsidP="003727EC">
            <w:pPr>
              <w:keepNext/>
              <w:tabs>
                <w:tab w:val="left" w:pos="3687"/>
              </w:tabs>
              <w:ind w:left="-113" w:right="-102" w:hanging="16"/>
              <w:jc w:val="both"/>
              <w:rPr>
                <w:bCs/>
                <w:sz w:val="28"/>
                <w:szCs w:val="28"/>
              </w:rPr>
            </w:pPr>
            <w:r w:rsidRPr="0050541F">
              <w:rPr>
                <w:bCs/>
                <w:sz w:val="28"/>
                <w:szCs w:val="28"/>
              </w:rPr>
              <w:t>Обеспечивающая познавательный туризм</w:t>
            </w:r>
          </w:p>
        </w:tc>
        <w:tc>
          <w:tcPr>
            <w:tcW w:w="4297" w:type="dxa"/>
            <w:gridSpan w:val="2"/>
          </w:tcPr>
          <w:p w:rsidR="003727EC" w:rsidRPr="0050541F" w:rsidRDefault="003727EC" w:rsidP="003727EC">
            <w:pPr>
              <w:keepNext/>
              <w:ind w:left="-114" w:right="-99"/>
              <w:jc w:val="both"/>
              <w:rPr>
                <w:bCs/>
                <w:sz w:val="28"/>
                <w:szCs w:val="28"/>
              </w:rPr>
            </w:pPr>
            <w:r w:rsidRPr="0050541F">
              <w:rPr>
                <w:bCs/>
                <w:sz w:val="28"/>
                <w:szCs w:val="28"/>
              </w:rPr>
              <w:t>минимальная/максимальная площадь земельных участков</w:t>
            </w:r>
          </w:p>
          <w:p w:rsidR="003727EC" w:rsidRPr="0050541F" w:rsidRDefault="003727EC" w:rsidP="003727EC">
            <w:pPr>
              <w:keepNext/>
              <w:ind w:left="-114" w:right="-99"/>
              <w:jc w:val="both"/>
              <w:rPr>
                <w:bCs/>
                <w:sz w:val="28"/>
                <w:szCs w:val="28"/>
              </w:rPr>
            </w:pPr>
            <w:r w:rsidRPr="0050541F">
              <w:rPr>
                <w:bCs/>
                <w:sz w:val="28"/>
                <w:szCs w:val="28"/>
              </w:rPr>
              <w:t>– 10 /20000 кв. м;</w:t>
            </w:r>
          </w:p>
          <w:p w:rsidR="003727EC" w:rsidRPr="0050541F" w:rsidRDefault="003727EC" w:rsidP="003727EC">
            <w:pPr>
              <w:keepNext/>
              <w:ind w:left="-114" w:right="-99"/>
              <w:jc w:val="both"/>
              <w:rPr>
                <w:bCs/>
                <w:sz w:val="28"/>
                <w:szCs w:val="28"/>
              </w:rPr>
            </w:pPr>
            <w:r w:rsidRPr="0050541F">
              <w:rPr>
                <w:bCs/>
                <w:sz w:val="28"/>
                <w:szCs w:val="28"/>
              </w:rPr>
              <w:t>регламенты не распространяются.</w:t>
            </w:r>
          </w:p>
          <w:p w:rsidR="003727EC" w:rsidRPr="0050541F" w:rsidRDefault="003727EC" w:rsidP="003727EC">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727EC" w:rsidRPr="0050541F" w:rsidTr="003727EC">
        <w:trPr>
          <w:trHeight w:val="616"/>
        </w:trPr>
        <w:tc>
          <w:tcPr>
            <w:tcW w:w="1708" w:type="dxa"/>
            <w:shd w:val="clear" w:color="auto" w:fill="auto"/>
            <w:vAlign w:val="center"/>
          </w:tcPr>
          <w:p w:rsidR="003727EC" w:rsidRPr="0050541F" w:rsidRDefault="003727EC" w:rsidP="003727EC">
            <w:pPr>
              <w:keepNext/>
              <w:ind w:left="-103" w:right="-105" w:hanging="16"/>
              <w:jc w:val="both"/>
              <w:rPr>
                <w:bCs/>
                <w:sz w:val="28"/>
                <w:szCs w:val="28"/>
              </w:rPr>
            </w:pPr>
            <w:r w:rsidRPr="0050541F">
              <w:rPr>
                <w:bCs/>
                <w:sz w:val="28"/>
                <w:szCs w:val="28"/>
              </w:rPr>
              <w:t>Земельные участки</w:t>
            </w:r>
          </w:p>
          <w:p w:rsidR="003727EC" w:rsidRPr="0050541F" w:rsidRDefault="003727EC" w:rsidP="003727EC">
            <w:pPr>
              <w:keepNext/>
              <w:ind w:left="-103" w:right="-105" w:hanging="16"/>
              <w:jc w:val="both"/>
              <w:rPr>
                <w:bCs/>
                <w:sz w:val="28"/>
                <w:szCs w:val="28"/>
              </w:rPr>
            </w:pPr>
            <w:r w:rsidRPr="0050541F">
              <w:rPr>
                <w:bCs/>
                <w:sz w:val="28"/>
                <w:szCs w:val="28"/>
              </w:rPr>
              <w:t>(территории) общего пользования</w:t>
            </w:r>
          </w:p>
        </w:tc>
        <w:tc>
          <w:tcPr>
            <w:tcW w:w="1601" w:type="dxa"/>
            <w:shd w:val="clear" w:color="auto" w:fill="auto"/>
            <w:vAlign w:val="center"/>
          </w:tcPr>
          <w:p w:rsidR="003727EC" w:rsidRPr="0050541F" w:rsidRDefault="003727EC" w:rsidP="003727EC">
            <w:pPr>
              <w:keepNext/>
              <w:ind w:left="-111" w:right="-103" w:hanging="16"/>
              <w:jc w:val="both"/>
              <w:rPr>
                <w:bCs/>
                <w:sz w:val="28"/>
                <w:szCs w:val="28"/>
              </w:rPr>
            </w:pPr>
            <w:r w:rsidRPr="0050541F">
              <w:rPr>
                <w:bCs/>
                <w:sz w:val="28"/>
                <w:szCs w:val="28"/>
              </w:rPr>
              <w:t>12</w:t>
            </w:r>
          </w:p>
        </w:tc>
        <w:tc>
          <w:tcPr>
            <w:tcW w:w="3099" w:type="dxa"/>
            <w:shd w:val="clear" w:color="auto" w:fill="auto"/>
            <w:vAlign w:val="center"/>
          </w:tcPr>
          <w:p w:rsidR="003727EC" w:rsidRPr="0050541F" w:rsidRDefault="003727EC" w:rsidP="003727EC">
            <w:pPr>
              <w:keepNext/>
              <w:ind w:left="-113" w:right="-103" w:hanging="16"/>
              <w:jc w:val="both"/>
              <w:rPr>
                <w:bCs/>
                <w:sz w:val="28"/>
                <w:szCs w:val="28"/>
              </w:rPr>
            </w:pPr>
            <w:r w:rsidRPr="0050541F">
              <w:rPr>
                <w:bCs/>
                <w:sz w:val="28"/>
                <w:szCs w:val="28"/>
              </w:rPr>
              <w:t>О</w:t>
            </w:r>
          </w:p>
        </w:tc>
        <w:tc>
          <w:tcPr>
            <w:tcW w:w="3946" w:type="dxa"/>
            <w:gridSpan w:val="2"/>
            <w:shd w:val="clear" w:color="auto" w:fill="auto"/>
            <w:vAlign w:val="center"/>
          </w:tcPr>
          <w:p w:rsidR="003727EC" w:rsidRPr="0050541F" w:rsidRDefault="003727EC" w:rsidP="003727EC">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3727EC" w:rsidRPr="0050541F" w:rsidRDefault="003727EC" w:rsidP="003727EC">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4260" w:type="dxa"/>
            <w:gridSpan w:val="2"/>
          </w:tcPr>
          <w:p w:rsidR="003727EC" w:rsidRPr="0050541F" w:rsidRDefault="003727EC" w:rsidP="003727EC">
            <w:pPr>
              <w:keepNext/>
              <w:ind w:left="-114" w:right="-99"/>
              <w:jc w:val="both"/>
              <w:rPr>
                <w:bCs/>
                <w:sz w:val="28"/>
                <w:szCs w:val="28"/>
              </w:rPr>
            </w:pPr>
            <w:r w:rsidRPr="0050541F">
              <w:rPr>
                <w:bCs/>
                <w:sz w:val="28"/>
                <w:szCs w:val="28"/>
              </w:rPr>
              <w:t>минимальная/максимал</w:t>
            </w:r>
            <w:r w:rsidR="0013606E" w:rsidRPr="0050541F">
              <w:rPr>
                <w:bCs/>
                <w:sz w:val="28"/>
                <w:szCs w:val="28"/>
              </w:rPr>
              <w:t>ьная</w:t>
            </w:r>
            <w:r w:rsidR="0013606E" w:rsidRPr="0050541F">
              <w:rPr>
                <w:bCs/>
                <w:sz w:val="28"/>
                <w:szCs w:val="28"/>
              </w:rPr>
              <w:tab/>
              <w:t>площадь</w:t>
            </w:r>
            <w:r w:rsidR="0013606E" w:rsidRPr="0050541F">
              <w:rPr>
                <w:bCs/>
                <w:sz w:val="28"/>
                <w:szCs w:val="28"/>
              </w:rPr>
              <w:tab/>
              <w:t>земельных</w:t>
            </w:r>
            <w:r w:rsidR="0013606E" w:rsidRPr="0050541F">
              <w:rPr>
                <w:bCs/>
                <w:sz w:val="28"/>
                <w:szCs w:val="28"/>
              </w:rPr>
              <w:tab/>
              <w:t>участков</w:t>
            </w:r>
          </w:p>
          <w:p w:rsidR="003727EC" w:rsidRPr="0050541F" w:rsidRDefault="003727EC" w:rsidP="003727EC">
            <w:pPr>
              <w:keepNext/>
              <w:ind w:left="-114" w:right="-99"/>
              <w:jc w:val="both"/>
              <w:rPr>
                <w:bCs/>
                <w:sz w:val="28"/>
                <w:szCs w:val="28"/>
              </w:rPr>
            </w:pPr>
            <w:r w:rsidRPr="0050541F">
              <w:rPr>
                <w:bCs/>
                <w:sz w:val="28"/>
                <w:szCs w:val="28"/>
              </w:rPr>
              <w:t>-регламенты не распространяются;</w:t>
            </w:r>
          </w:p>
          <w:p w:rsidR="003727EC" w:rsidRPr="0050541F" w:rsidRDefault="003727EC" w:rsidP="003727EC">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E0374" w:rsidRPr="0050541F" w:rsidTr="003727EC">
        <w:trPr>
          <w:trHeight w:val="616"/>
        </w:trPr>
        <w:tc>
          <w:tcPr>
            <w:tcW w:w="1708" w:type="dxa"/>
            <w:shd w:val="clear" w:color="auto" w:fill="auto"/>
            <w:vAlign w:val="center"/>
          </w:tcPr>
          <w:p w:rsidR="002E0374" w:rsidRPr="0050541F" w:rsidRDefault="002E0374" w:rsidP="003727EC">
            <w:pPr>
              <w:keepNext/>
              <w:ind w:left="-103" w:right="-105" w:hanging="16"/>
              <w:jc w:val="both"/>
              <w:rPr>
                <w:bCs/>
                <w:sz w:val="28"/>
                <w:szCs w:val="28"/>
              </w:rPr>
            </w:pPr>
            <w:r>
              <w:rPr>
                <w:bCs/>
                <w:sz w:val="28"/>
                <w:szCs w:val="28"/>
              </w:rPr>
              <w:t>Ведение огородничества</w:t>
            </w:r>
          </w:p>
        </w:tc>
        <w:tc>
          <w:tcPr>
            <w:tcW w:w="1601" w:type="dxa"/>
            <w:shd w:val="clear" w:color="auto" w:fill="auto"/>
            <w:vAlign w:val="center"/>
          </w:tcPr>
          <w:p w:rsidR="002E0374" w:rsidRPr="0050541F" w:rsidRDefault="002E0374" w:rsidP="003727EC">
            <w:pPr>
              <w:keepNext/>
              <w:ind w:left="-111" w:right="-103" w:hanging="16"/>
              <w:jc w:val="both"/>
              <w:rPr>
                <w:bCs/>
                <w:sz w:val="28"/>
                <w:szCs w:val="28"/>
              </w:rPr>
            </w:pPr>
            <w:r>
              <w:rPr>
                <w:bCs/>
                <w:sz w:val="28"/>
                <w:szCs w:val="28"/>
              </w:rPr>
              <w:t>13.1</w:t>
            </w:r>
          </w:p>
        </w:tc>
        <w:tc>
          <w:tcPr>
            <w:tcW w:w="3099" w:type="dxa"/>
            <w:shd w:val="clear" w:color="auto" w:fill="auto"/>
            <w:vAlign w:val="center"/>
          </w:tcPr>
          <w:p w:rsidR="002E0374" w:rsidRPr="0050541F" w:rsidRDefault="002E0374" w:rsidP="003727EC">
            <w:pPr>
              <w:keepNext/>
              <w:ind w:left="-113" w:right="-103" w:hanging="16"/>
              <w:jc w:val="both"/>
              <w:rPr>
                <w:bCs/>
                <w:sz w:val="28"/>
                <w:szCs w:val="28"/>
              </w:rPr>
            </w:pPr>
            <w:r>
              <w:rPr>
                <w:bCs/>
                <w:sz w:val="28"/>
                <w:szCs w:val="28"/>
              </w:rPr>
              <w:t>О</w:t>
            </w:r>
          </w:p>
        </w:tc>
        <w:tc>
          <w:tcPr>
            <w:tcW w:w="3946" w:type="dxa"/>
            <w:gridSpan w:val="2"/>
            <w:shd w:val="clear" w:color="auto" w:fill="auto"/>
            <w:vAlign w:val="center"/>
          </w:tcPr>
          <w:p w:rsidR="002E0374" w:rsidRPr="0050541F" w:rsidRDefault="002E0374" w:rsidP="003727EC">
            <w:pPr>
              <w:keepNext/>
              <w:tabs>
                <w:tab w:val="left" w:pos="3687"/>
              </w:tabs>
              <w:ind w:left="-113" w:right="-102" w:hanging="16"/>
              <w:jc w:val="both"/>
              <w:rPr>
                <w:bCs/>
                <w:sz w:val="28"/>
                <w:szCs w:val="28"/>
              </w:rPr>
            </w:pPr>
            <w:r w:rsidRPr="002E0374">
              <w:rPr>
                <w:bCs/>
                <w:sz w:val="28"/>
                <w:szCs w:val="28"/>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4260" w:type="dxa"/>
            <w:gridSpan w:val="2"/>
          </w:tcPr>
          <w:p w:rsidR="002E0374" w:rsidRDefault="002E0374" w:rsidP="003727EC">
            <w:pPr>
              <w:keepNext/>
              <w:ind w:left="-114" w:right="-99"/>
              <w:jc w:val="both"/>
              <w:rPr>
                <w:bCs/>
                <w:sz w:val="28"/>
                <w:szCs w:val="28"/>
              </w:rPr>
            </w:pPr>
            <w:r>
              <w:rPr>
                <w:bCs/>
                <w:sz w:val="28"/>
                <w:szCs w:val="28"/>
              </w:rPr>
              <w:t>Минимальный размер земе</w:t>
            </w:r>
            <w:r w:rsidR="00897DD9">
              <w:rPr>
                <w:bCs/>
                <w:sz w:val="28"/>
                <w:szCs w:val="28"/>
              </w:rPr>
              <w:t>льного участка – 200</w:t>
            </w:r>
            <w:r>
              <w:rPr>
                <w:bCs/>
                <w:sz w:val="28"/>
                <w:szCs w:val="28"/>
              </w:rPr>
              <w:t xml:space="preserve"> кв.м;</w:t>
            </w:r>
          </w:p>
          <w:p w:rsidR="002E0374" w:rsidRPr="0050541F" w:rsidRDefault="002E0374" w:rsidP="003727EC">
            <w:pPr>
              <w:keepNext/>
              <w:ind w:left="-114" w:right="-99"/>
              <w:jc w:val="both"/>
              <w:rPr>
                <w:bCs/>
                <w:sz w:val="28"/>
                <w:szCs w:val="28"/>
              </w:rPr>
            </w:pPr>
            <w:r>
              <w:rPr>
                <w:bCs/>
                <w:sz w:val="28"/>
                <w:szCs w:val="28"/>
              </w:rPr>
              <w:t>Максимальный размер земельного участка – 15000 кв.м.</w:t>
            </w:r>
          </w:p>
        </w:tc>
      </w:tr>
    </w:tbl>
    <w:p w:rsidR="00460ED6" w:rsidRPr="0050541F" w:rsidRDefault="00460ED6" w:rsidP="00460ED6">
      <w:pPr>
        <w:keepLines/>
        <w:suppressAutoHyphens/>
        <w:ind w:firstLine="720"/>
        <w:jc w:val="both"/>
        <w:rPr>
          <w:sz w:val="28"/>
          <w:szCs w:val="28"/>
        </w:rPr>
        <w:sectPr w:rsidR="00460ED6" w:rsidRPr="0050541F" w:rsidSect="00EA3E5B">
          <w:pgSz w:w="16838" w:h="11906" w:orient="landscape"/>
          <w:pgMar w:top="1701" w:right="1134" w:bottom="567" w:left="1134" w:header="709" w:footer="709" w:gutter="0"/>
          <w:cols w:space="708"/>
          <w:docGrid w:linePitch="360"/>
        </w:sectPr>
      </w:pPr>
    </w:p>
    <w:p w:rsidR="00460ED6" w:rsidRPr="0050541F" w:rsidRDefault="00460ED6" w:rsidP="00460ED6">
      <w:pPr>
        <w:keepLines/>
        <w:suppressAutoHyphens/>
        <w:ind w:firstLine="720"/>
        <w:jc w:val="both"/>
        <w:rPr>
          <w:sz w:val="28"/>
          <w:szCs w:val="28"/>
        </w:rPr>
      </w:pPr>
      <w:r w:rsidRPr="0050541F">
        <w:rPr>
          <w:sz w:val="28"/>
          <w:szCs w:val="28"/>
        </w:rPr>
        <w:t>Примечание:</w:t>
      </w:r>
    </w:p>
    <w:p w:rsidR="00460ED6" w:rsidRPr="0050541F" w:rsidRDefault="00460ED6" w:rsidP="00460ED6">
      <w:pPr>
        <w:keepLines/>
        <w:suppressAutoHyphens/>
        <w:ind w:firstLine="720"/>
        <w:jc w:val="both"/>
        <w:rPr>
          <w:sz w:val="28"/>
          <w:szCs w:val="28"/>
        </w:rPr>
      </w:pPr>
      <w:r w:rsidRPr="0050541F">
        <w:rPr>
          <w:sz w:val="28"/>
          <w:szCs w:val="28"/>
        </w:rPr>
        <w:t>За пределами населенного пункта минимальная (максимальная) площадь земельных участков сельскохозяйственного назначения определяется согласно действующему законодательству (Федеральному закону от 24 июля 2002 г. № 101 – ФЗ «Об обороте земель сельскохозяйственного назначения»).</w:t>
      </w:r>
      <w:r w:rsidR="00F97A6C" w:rsidRPr="0050541F">
        <w:rPr>
          <w:sz w:val="28"/>
          <w:szCs w:val="28"/>
        </w:rPr>
        <w:t xml:space="preserve"> </w:t>
      </w:r>
    </w:p>
    <w:p w:rsidR="00460ED6" w:rsidRPr="0050541F" w:rsidRDefault="00460ED6" w:rsidP="00460ED6">
      <w:pPr>
        <w:keepLines/>
        <w:suppressAutoHyphens/>
        <w:ind w:firstLine="720"/>
        <w:jc w:val="both"/>
        <w:rPr>
          <w:sz w:val="28"/>
          <w:szCs w:val="28"/>
        </w:rPr>
      </w:pPr>
      <w:r w:rsidRPr="0050541F">
        <w:rPr>
          <w:sz w:val="28"/>
          <w:szCs w:val="28"/>
        </w:rPr>
        <w:t>В зоны сельскохозяйственного использования включаются земельные участки, предназначенные для выращивания сельскохозяйственной продукции, выпаса животных.</w:t>
      </w:r>
    </w:p>
    <w:p w:rsidR="00460ED6" w:rsidRPr="0050541F" w:rsidRDefault="00460ED6" w:rsidP="00460ED6">
      <w:pPr>
        <w:keepLines/>
        <w:suppressAutoHyphens/>
        <w:ind w:firstLine="851"/>
        <w:jc w:val="both"/>
        <w:rPr>
          <w:sz w:val="28"/>
          <w:szCs w:val="28"/>
        </w:rPr>
      </w:pPr>
    </w:p>
    <w:bookmarkEnd w:id="192"/>
    <w:bookmarkEnd w:id="193"/>
    <w:bookmarkEnd w:id="194"/>
    <w:p w:rsidR="00460ED6" w:rsidRPr="0050541F" w:rsidRDefault="00460ED6" w:rsidP="00460ED6">
      <w:pPr>
        <w:ind w:firstLine="720"/>
        <w:jc w:val="center"/>
        <w:outlineLvl w:val="0"/>
        <w:rPr>
          <w:sz w:val="28"/>
          <w:szCs w:val="28"/>
        </w:rPr>
      </w:pPr>
      <w:r w:rsidRPr="0050541F">
        <w:rPr>
          <w:sz w:val="28"/>
          <w:szCs w:val="28"/>
        </w:rPr>
        <w:t xml:space="preserve">Статья </w:t>
      </w:r>
      <w:r w:rsidR="00996B9E" w:rsidRPr="0050541F">
        <w:rPr>
          <w:sz w:val="28"/>
          <w:szCs w:val="28"/>
        </w:rPr>
        <w:t>69.</w:t>
      </w:r>
      <w:r w:rsidRPr="0050541F">
        <w:rPr>
          <w:sz w:val="28"/>
          <w:szCs w:val="28"/>
        </w:rPr>
        <w:t xml:space="preserve"> Градостроительный регламент </w:t>
      </w:r>
    </w:p>
    <w:p w:rsidR="00460ED6" w:rsidRPr="0050541F" w:rsidRDefault="00460ED6" w:rsidP="00460ED6">
      <w:pPr>
        <w:ind w:firstLine="720"/>
        <w:jc w:val="center"/>
        <w:outlineLvl w:val="0"/>
        <w:rPr>
          <w:sz w:val="28"/>
          <w:szCs w:val="28"/>
        </w:rPr>
      </w:pPr>
      <w:r w:rsidRPr="0050541F">
        <w:rPr>
          <w:sz w:val="28"/>
          <w:szCs w:val="28"/>
        </w:rPr>
        <w:t>производственных зон сельскохозяйственного назначения</w:t>
      </w:r>
    </w:p>
    <w:p w:rsidR="00460ED6" w:rsidRPr="0050541F" w:rsidRDefault="00460ED6" w:rsidP="00460ED6">
      <w:pPr>
        <w:ind w:firstLine="720"/>
        <w:jc w:val="both"/>
        <w:outlineLvl w:val="0"/>
        <w:rPr>
          <w:sz w:val="28"/>
          <w:szCs w:val="28"/>
        </w:rPr>
      </w:pPr>
    </w:p>
    <w:p w:rsidR="00460ED6" w:rsidRPr="0050541F" w:rsidRDefault="00460ED6" w:rsidP="00460ED6">
      <w:pPr>
        <w:keepLines/>
        <w:suppressAutoHyphens/>
        <w:ind w:firstLine="720"/>
        <w:jc w:val="both"/>
        <w:rPr>
          <w:sz w:val="28"/>
          <w:szCs w:val="28"/>
        </w:rPr>
      </w:pPr>
      <w:r w:rsidRPr="0050541F">
        <w:rPr>
          <w:sz w:val="28"/>
          <w:szCs w:val="28"/>
        </w:rPr>
        <w:t>Код обозначения зоны – СХ-</w:t>
      </w:r>
      <w:r w:rsidR="00CC77EE" w:rsidRPr="0050541F">
        <w:rPr>
          <w:sz w:val="28"/>
          <w:szCs w:val="28"/>
        </w:rPr>
        <w:t>2</w:t>
      </w:r>
      <w:r w:rsidRPr="0050541F">
        <w:rPr>
          <w:sz w:val="28"/>
          <w:szCs w:val="28"/>
        </w:rPr>
        <w:t>.</w:t>
      </w:r>
    </w:p>
    <w:p w:rsidR="00460ED6" w:rsidRPr="0050541F" w:rsidRDefault="00754BB2" w:rsidP="00460ED6">
      <w:pPr>
        <w:keepLines/>
        <w:suppressAutoHyphens/>
        <w:ind w:firstLine="720"/>
        <w:jc w:val="both"/>
        <w:rPr>
          <w:sz w:val="28"/>
          <w:szCs w:val="28"/>
        </w:rPr>
      </w:pPr>
      <w:r w:rsidRPr="0050541F">
        <w:rPr>
          <w:sz w:val="28"/>
          <w:szCs w:val="28"/>
        </w:rPr>
        <w:t>69</w:t>
      </w:r>
      <w:r w:rsidR="00460ED6" w:rsidRPr="0050541F">
        <w:rPr>
          <w:sz w:val="28"/>
          <w:szCs w:val="28"/>
        </w:rPr>
        <w:t>.1. Цель выделения зоны - сохранение и развитие производственных объектов сельскохозяйственного назначения и обеспечивающих их инфраструктур.</w:t>
      </w:r>
    </w:p>
    <w:p w:rsidR="00460ED6" w:rsidRPr="0050541F" w:rsidRDefault="00460ED6" w:rsidP="00460ED6">
      <w:pPr>
        <w:keepLines/>
        <w:suppressAutoHyphens/>
        <w:ind w:firstLine="720"/>
        <w:jc w:val="both"/>
        <w:rPr>
          <w:sz w:val="28"/>
          <w:szCs w:val="28"/>
        </w:rPr>
      </w:pPr>
      <w:r w:rsidRPr="0050541F">
        <w:rPr>
          <w:sz w:val="28"/>
          <w:szCs w:val="28"/>
        </w:rPr>
        <w:t>6</w:t>
      </w:r>
      <w:r w:rsidR="00754BB2" w:rsidRPr="0050541F">
        <w:rPr>
          <w:sz w:val="28"/>
          <w:szCs w:val="28"/>
        </w:rPr>
        <w:t>9</w:t>
      </w:r>
      <w:r w:rsidRPr="0050541F">
        <w:rPr>
          <w:sz w:val="28"/>
          <w:szCs w:val="28"/>
        </w:rPr>
        <w:t>.2.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w:t>
      </w:r>
    </w:p>
    <w:p w:rsidR="00460ED6" w:rsidRPr="0050541F" w:rsidRDefault="009C130F" w:rsidP="00460ED6">
      <w:pPr>
        <w:keepLines/>
        <w:suppressAutoHyphens/>
        <w:ind w:firstLine="720"/>
        <w:jc w:val="both"/>
        <w:rPr>
          <w:bCs/>
          <w:sz w:val="28"/>
          <w:szCs w:val="28"/>
        </w:rPr>
      </w:pPr>
      <w:r w:rsidRPr="0050541F">
        <w:rPr>
          <w:bCs/>
          <w:sz w:val="28"/>
          <w:szCs w:val="28"/>
        </w:rPr>
        <w:t>Таблица 10</w:t>
      </w:r>
      <w:r w:rsidR="00460ED6"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СХ-</w:t>
      </w:r>
      <w:r w:rsidR="00CC77EE" w:rsidRPr="0050541F">
        <w:rPr>
          <w:bCs/>
          <w:sz w:val="28"/>
          <w:szCs w:val="28"/>
        </w:rPr>
        <w:t>2</w:t>
      </w:r>
    </w:p>
    <w:p w:rsidR="00460ED6" w:rsidRPr="0050541F" w:rsidRDefault="00460ED6" w:rsidP="00460ED6">
      <w:pPr>
        <w:keepNext/>
        <w:ind w:firstLine="5"/>
        <w:jc w:val="both"/>
        <w:rPr>
          <w:bCs/>
          <w:sz w:val="28"/>
          <w:szCs w:val="28"/>
        </w:rPr>
        <w:sectPr w:rsidR="00460ED6" w:rsidRPr="0050541F" w:rsidSect="00460ED6">
          <w:pgSz w:w="11906" w:h="16838"/>
          <w:pgMar w:top="1134" w:right="567" w:bottom="1134" w:left="1700" w:header="709" w:footer="709" w:gutter="0"/>
          <w:cols w:space="708"/>
          <w:docGrid w:linePitch="360"/>
        </w:sectPr>
      </w:pPr>
    </w:p>
    <w:tbl>
      <w:tblPr>
        <w:tblW w:w="1461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9"/>
        <w:gridCol w:w="1289"/>
        <w:gridCol w:w="2998"/>
        <w:gridCol w:w="100"/>
        <w:gridCol w:w="3897"/>
        <w:gridCol w:w="47"/>
        <w:gridCol w:w="4250"/>
        <w:gridCol w:w="14"/>
      </w:tblGrid>
      <w:tr w:rsidR="00460ED6" w:rsidRPr="0050541F" w:rsidTr="00EA3E5B">
        <w:trPr>
          <w:gridAfter w:val="1"/>
          <w:wAfter w:w="14" w:type="dxa"/>
          <w:trHeight w:val="2510"/>
        </w:trPr>
        <w:tc>
          <w:tcPr>
            <w:tcW w:w="2019" w:type="dxa"/>
            <w:shd w:val="clear" w:color="auto" w:fill="auto"/>
            <w:vAlign w:val="center"/>
          </w:tcPr>
          <w:p w:rsidR="00460ED6" w:rsidRPr="0050541F" w:rsidRDefault="00460ED6" w:rsidP="00460ED6">
            <w:pPr>
              <w:keepNext/>
              <w:ind w:left="-103" w:right="-107"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1289" w:type="dxa"/>
            <w:shd w:val="clear" w:color="auto" w:fill="auto"/>
            <w:vAlign w:val="center"/>
          </w:tcPr>
          <w:p w:rsidR="00460ED6" w:rsidRPr="0050541F" w:rsidRDefault="00460ED6" w:rsidP="00460ED6">
            <w:pPr>
              <w:keepNext/>
              <w:ind w:left="-109" w:right="-108" w:firstLine="5"/>
              <w:jc w:val="center"/>
              <w:rPr>
                <w:bCs/>
                <w:sz w:val="28"/>
                <w:szCs w:val="28"/>
              </w:rPr>
            </w:pPr>
            <w:r w:rsidRPr="0050541F">
              <w:rPr>
                <w:bCs/>
                <w:sz w:val="28"/>
                <w:szCs w:val="28"/>
              </w:rPr>
              <w:t>Код (числовое обозначение) вида разрешенного использования земельного участка</w:t>
            </w:r>
          </w:p>
        </w:tc>
        <w:tc>
          <w:tcPr>
            <w:tcW w:w="3098" w:type="dxa"/>
            <w:gridSpan w:val="2"/>
            <w:shd w:val="clear" w:color="auto" w:fill="auto"/>
            <w:vAlign w:val="center"/>
          </w:tcPr>
          <w:p w:rsidR="00460ED6" w:rsidRPr="0050541F" w:rsidRDefault="00460ED6" w:rsidP="00D54CE3">
            <w:pPr>
              <w:keepNext/>
              <w:ind w:left="-108" w:right="-109" w:firstLine="5"/>
              <w:jc w:val="center"/>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СХ-</w:t>
            </w:r>
            <w:r w:rsidR="00D54CE3" w:rsidRPr="0050541F">
              <w:rPr>
                <w:bCs/>
                <w:sz w:val="28"/>
                <w:szCs w:val="28"/>
              </w:rPr>
              <w:t>2</w:t>
            </w:r>
          </w:p>
        </w:tc>
        <w:tc>
          <w:tcPr>
            <w:tcW w:w="3897" w:type="dxa"/>
            <w:shd w:val="clear" w:color="auto" w:fill="auto"/>
            <w:vAlign w:val="center"/>
          </w:tcPr>
          <w:p w:rsidR="00460ED6" w:rsidRPr="0050541F" w:rsidRDefault="00460ED6" w:rsidP="00460ED6">
            <w:pPr>
              <w:keepNext/>
              <w:ind w:left="-107" w:right="-111" w:firstLine="5"/>
              <w:jc w:val="both"/>
              <w:rPr>
                <w:bCs/>
                <w:sz w:val="28"/>
                <w:szCs w:val="28"/>
              </w:rPr>
            </w:pPr>
            <w:r w:rsidRPr="0050541F">
              <w:rPr>
                <w:bCs/>
                <w:sz w:val="28"/>
                <w:szCs w:val="28"/>
              </w:rPr>
              <w:t>Описание вида разрешенного использования земельного участка</w:t>
            </w:r>
          </w:p>
        </w:tc>
        <w:tc>
          <w:tcPr>
            <w:tcW w:w="4297" w:type="dxa"/>
            <w:gridSpan w:val="2"/>
            <w:vAlign w:val="center"/>
          </w:tcPr>
          <w:p w:rsidR="00460ED6" w:rsidRPr="0050541F" w:rsidRDefault="00460ED6" w:rsidP="00460ED6">
            <w:pPr>
              <w:keepNext/>
              <w:ind w:left="-105" w:right="-99"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EA3E5B">
        <w:trPr>
          <w:gridAfter w:val="1"/>
          <w:wAfter w:w="14" w:type="dxa"/>
          <w:trHeight w:val="179"/>
        </w:trPr>
        <w:tc>
          <w:tcPr>
            <w:tcW w:w="2019" w:type="dxa"/>
            <w:shd w:val="clear" w:color="auto" w:fill="auto"/>
            <w:vAlign w:val="center"/>
          </w:tcPr>
          <w:p w:rsidR="00460ED6" w:rsidRPr="0050541F" w:rsidRDefault="00460ED6" w:rsidP="00460ED6">
            <w:pPr>
              <w:keepLines/>
              <w:suppressAutoHyphens/>
              <w:ind w:left="-103" w:right="-107" w:firstLine="5"/>
              <w:jc w:val="center"/>
              <w:rPr>
                <w:sz w:val="28"/>
                <w:szCs w:val="28"/>
              </w:rPr>
            </w:pPr>
            <w:r w:rsidRPr="0050541F">
              <w:rPr>
                <w:sz w:val="28"/>
                <w:szCs w:val="28"/>
              </w:rPr>
              <w:t>1</w:t>
            </w:r>
          </w:p>
        </w:tc>
        <w:tc>
          <w:tcPr>
            <w:tcW w:w="1289" w:type="dxa"/>
            <w:shd w:val="clear" w:color="auto" w:fill="auto"/>
            <w:vAlign w:val="center"/>
          </w:tcPr>
          <w:p w:rsidR="00460ED6" w:rsidRPr="0050541F" w:rsidRDefault="00460ED6" w:rsidP="00460ED6">
            <w:pPr>
              <w:keepLines/>
              <w:suppressAutoHyphens/>
              <w:ind w:left="-109" w:right="-108" w:firstLine="5"/>
              <w:jc w:val="center"/>
              <w:rPr>
                <w:sz w:val="28"/>
                <w:szCs w:val="28"/>
              </w:rPr>
            </w:pPr>
            <w:r w:rsidRPr="0050541F">
              <w:rPr>
                <w:sz w:val="28"/>
                <w:szCs w:val="28"/>
              </w:rPr>
              <w:t>2</w:t>
            </w:r>
          </w:p>
        </w:tc>
        <w:tc>
          <w:tcPr>
            <w:tcW w:w="3098" w:type="dxa"/>
            <w:gridSpan w:val="2"/>
            <w:shd w:val="clear" w:color="auto" w:fill="auto"/>
            <w:vAlign w:val="center"/>
          </w:tcPr>
          <w:p w:rsidR="00460ED6" w:rsidRPr="0050541F" w:rsidRDefault="00460ED6" w:rsidP="00460ED6">
            <w:pPr>
              <w:keepLines/>
              <w:suppressAutoHyphens/>
              <w:ind w:left="-108" w:right="-109" w:firstLine="5"/>
              <w:jc w:val="center"/>
              <w:rPr>
                <w:sz w:val="28"/>
                <w:szCs w:val="28"/>
              </w:rPr>
            </w:pPr>
            <w:r w:rsidRPr="0050541F">
              <w:rPr>
                <w:sz w:val="28"/>
                <w:szCs w:val="28"/>
              </w:rPr>
              <w:t>3</w:t>
            </w:r>
          </w:p>
        </w:tc>
        <w:tc>
          <w:tcPr>
            <w:tcW w:w="3897" w:type="dxa"/>
            <w:shd w:val="clear" w:color="auto" w:fill="auto"/>
            <w:vAlign w:val="center"/>
          </w:tcPr>
          <w:p w:rsidR="00460ED6" w:rsidRPr="0050541F" w:rsidRDefault="00460ED6" w:rsidP="00460ED6">
            <w:pPr>
              <w:keepLines/>
              <w:suppressAutoHyphens/>
              <w:ind w:left="-107" w:right="-111" w:firstLine="5"/>
              <w:jc w:val="center"/>
              <w:rPr>
                <w:sz w:val="28"/>
                <w:szCs w:val="28"/>
              </w:rPr>
            </w:pPr>
            <w:r w:rsidRPr="0050541F">
              <w:rPr>
                <w:sz w:val="28"/>
                <w:szCs w:val="28"/>
              </w:rPr>
              <w:t>4</w:t>
            </w:r>
          </w:p>
        </w:tc>
        <w:tc>
          <w:tcPr>
            <w:tcW w:w="4297" w:type="dxa"/>
            <w:gridSpan w:val="2"/>
          </w:tcPr>
          <w:p w:rsidR="00460ED6" w:rsidRPr="0050541F" w:rsidRDefault="00460ED6" w:rsidP="00460ED6">
            <w:pPr>
              <w:keepLines/>
              <w:suppressAutoHyphens/>
              <w:ind w:left="-105" w:right="-99" w:firstLine="5"/>
              <w:jc w:val="center"/>
              <w:rPr>
                <w:sz w:val="28"/>
                <w:szCs w:val="28"/>
              </w:rPr>
            </w:pPr>
            <w:r w:rsidRPr="0050541F">
              <w:rPr>
                <w:sz w:val="28"/>
                <w:szCs w:val="28"/>
              </w:rPr>
              <w:t>5</w:t>
            </w:r>
          </w:p>
        </w:tc>
      </w:tr>
      <w:tr w:rsidR="00460ED6" w:rsidRPr="0050541F" w:rsidTr="00EA3E5B">
        <w:trPr>
          <w:gridAfter w:val="1"/>
          <w:wAfter w:w="14" w:type="dxa"/>
          <w:trHeight w:val="654"/>
        </w:trPr>
        <w:tc>
          <w:tcPr>
            <w:tcW w:w="2019" w:type="dxa"/>
            <w:shd w:val="clear" w:color="auto" w:fill="auto"/>
            <w:vAlign w:val="center"/>
          </w:tcPr>
          <w:p w:rsidR="00460ED6" w:rsidRPr="0050541F" w:rsidRDefault="00460ED6" w:rsidP="00460ED6">
            <w:pPr>
              <w:keepNext/>
              <w:ind w:left="-103" w:right="-107" w:firstLine="5"/>
              <w:jc w:val="both"/>
              <w:rPr>
                <w:bCs/>
                <w:sz w:val="28"/>
                <w:szCs w:val="28"/>
              </w:rPr>
            </w:pPr>
            <w:r w:rsidRPr="0050541F">
              <w:rPr>
                <w:bCs/>
                <w:sz w:val="28"/>
                <w:szCs w:val="28"/>
              </w:rPr>
              <w:t>Овощеводство</w:t>
            </w:r>
          </w:p>
        </w:tc>
        <w:tc>
          <w:tcPr>
            <w:tcW w:w="1289" w:type="dxa"/>
            <w:shd w:val="clear" w:color="auto" w:fill="auto"/>
            <w:vAlign w:val="center"/>
          </w:tcPr>
          <w:p w:rsidR="00460ED6" w:rsidRPr="0050541F" w:rsidRDefault="00460ED6" w:rsidP="00460ED6">
            <w:pPr>
              <w:keepNext/>
              <w:ind w:left="-109" w:right="-108" w:firstLine="5"/>
              <w:jc w:val="both"/>
              <w:rPr>
                <w:bCs/>
                <w:sz w:val="28"/>
                <w:szCs w:val="28"/>
              </w:rPr>
            </w:pPr>
            <w:r w:rsidRPr="0050541F">
              <w:rPr>
                <w:bCs/>
                <w:sz w:val="28"/>
                <w:szCs w:val="28"/>
              </w:rPr>
              <w:t>1.3</w:t>
            </w:r>
          </w:p>
        </w:tc>
        <w:tc>
          <w:tcPr>
            <w:tcW w:w="3098" w:type="dxa"/>
            <w:gridSpan w:val="2"/>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897" w:type="dxa"/>
            <w:shd w:val="clear" w:color="auto" w:fill="auto"/>
            <w:vAlign w:val="center"/>
          </w:tcPr>
          <w:p w:rsidR="00460ED6" w:rsidRPr="0050541F" w:rsidRDefault="00460ED6" w:rsidP="00460ED6">
            <w:pPr>
              <w:keepNext/>
              <w:ind w:left="-107" w:right="-111" w:firstLine="5"/>
              <w:jc w:val="both"/>
              <w:rPr>
                <w:bCs/>
                <w:sz w:val="28"/>
                <w:szCs w:val="28"/>
              </w:rPr>
            </w:pPr>
            <w:r w:rsidRPr="0050541F">
              <w:rPr>
                <w:bCs/>
                <w:sz w:val="28"/>
                <w:szCs w:val="28"/>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4297" w:type="dxa"/>
            <w:gridSpan w:val="2"/>
          </w:tcPr>
          <w:p w:rsidR="00460ED6" w:rsidRPr="0050541F" w:rsidRDefault="00460ED6" w:rsidP="00460ED6">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460ED6" w:rsidRPr="0050541F" w:rsidRDefault="00460ED6" w:rsidP="00460ED6">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150000 кв. м;</w:t>
            </w:r>
          </w:p>
          <w:p w:rsidR="00460ED6" w:rsidRPr="0050541F" w:rsidRDefault="00460ED6" w:rsidP="00460ED6">
            <w:pPr>
              <w:keepNext/>
              <w:ind w:left="-105" w:right="-99" w:firstLine="5"/>
              <w:jc w:val="both"/>
              <w:rPr>
                <w:bCs/>
                <w:sz w:val="28"/>
                <w:szCs w:val="28"/>
              </w:rPr>
            </w:pPr>
          </w:p>
        </w:tc>
      </w:tr>
      <w:tr w:rsidR="00460ED6" w:rsidRPr="0050541F" w:rsidTr="00EA3E5B">
        <w:trPr>
          <w:gridAfter w:val="1"/>
          <w:wAfter w:w="14" w:type="dxa"/>
          <w:trHeight w:val="20"/>
        </w:trPr>
        <w:tc>
          <w:tcPr>
            <w:tcW w:w="2019" w:type="dxa"/>
            <w:shd w:val="clear" w:color="auto" w:fill="auto"/>
            <w:vAlign w:val="center"/>
          </w:tcPr>
          <w:p w:rsidR="00460ED6" w:rsidRPr="0050541F" w:rsidRDefault="00460ED6" w:rsidP="00460ED6">
            <w:pPr>
              <w:keepNext/>
              <w:ind w:left="-103" w:right="-107" w:firstLine="5"/>
              <w:jc w:val="both"/>
              <w:rPr>
                <w:bCs/>
                <w:sz w:val="28"/>
                <w:szCs w:val="28"/>
              </w:rPr>
            </w:pPr>
            <w:r w:rsidRPr="0050541F">
              <w:rPr>
                <w:bCs/>
                <w:sz w:val="28"/>
                <w:szCs w:val="28"/>
              </w:rPr>
              <w:t>Садоводство</w:t>
            </w:r>
          </w:p>
        </w:tc>
        <w:tc>
          <w:tcPr>
            <w:tcW w:w="1289" w:type="dxa"/>
            <w:shd w:val="clear" w:color="auto" w:fill="auto"/>
            <w:vAlign w:val="center"/>
          </w:tcPr>
          <w:p w:rsidR="00460ED6" w:rsidRPr="0050541F" w:rsidRDefault="00460ED6" w:rsidP="00460ED6">
            <w:pPr>
              <w:keepNext/>
              <w:ind w:left="-109" w:right="-108" w:firstLine="5"/>
              <w:jc w:val="both"/>
              <w:rPr>
                <w:bCs/>
                <w:sz w:val="28"/>
                <w:szCs w:val="28"/>
              </w:rPr>
            </w:pPr>
            <w:r w:rsidRPr="0050541F">
              <w:rPr>
                <w:bCs/>
                <w:sz w:val="28"/>
                <w:szCs w:val="28"/>
              </w:rPr>
              <w:t>1.5</w:t>
            </w:r>
          </w:p>
        </w:tc>
        <w:tc>
          <w:tcPr>
            <w:tcW w:w="3098" w:type="dxa"/>
            <w:gridSpan w:val="2"/>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897" w:type="dxa"/>
            <w:shd w:val="clear" w:color="auto" w:fill="auto"/>
            <w:vAlign w:val="center"/>
          </w:tcPr>
          <w:p w:rsidR="00460ED6" w:rsidRPr="0050541F" w:rsidRDefault="00460ED6" w:rsidP="00460ED6">
            <w:pPr>
              <w:keepNext/>
              <w:ind w:left="-107" w:right="-111"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4297" w:type="dxa"/>
            <w:gridSpan w:val="2"/>
          </w:tcPr>
          <w:p w:rsidR="00460ED6" w:rsidRPr="0050541F" w:rsidRDefault="00460ED6" w:rsidP="00460ED6">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642DDD" w:rsidRPr="0050541F">
              <w:rPr>
                <w:bCs/>
                <w:sz w:val="28"/>
                <w:szCs w:val="28"/>
              </w:rPr>
              <w:t>2</w:t>
            </w:r>
            <w:r w:rsidRPr="0050541F">
              <w:rPr>
                <w:bCs/>
                <w:sz w:val="28"/>
                <w:szCs w:val="28"/>
              </w:rPr>
              <w:t>000 кв. м;</w:t>
            </w:r>
          </w:p>
          <w:p w:rsidR="00460ED6" w:rsidRPr="0050541F" w:rsidRDefault="00460ED6" w:rsidP="00460ED6">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00642DDD" w:rsidRPr="0050541F">
              <w:rPr>
                <w:bCs/>
                <w:sz w:val="28"/>
                <w:szCs w:val="28"/>
              </w:rPr>
              <w:t xml:space="preserve"> </w:t>
            </w:r>
            <w:r w:rsidRPr="0050541F">
              <w:rPr>
                <w:bCs/>
                <w:sz w:val="28"/>
                <w:szCs w:val="28"/>
              </w:rPr>
              <w:t>50000</w:t>
            </w:r>
            <w:r w:rsidR="00642DDD" w:rsidRPr="0050541F">
              <w:rPr>
                <w:bCs/>
                <w:sz w:val="28"/>
                <w:szCs w:val="28"/>
              </w:rPr>
              <w:t>0</w:t>
            </w:r>
            <w:r w:rsidRPr="0050541F">
              <w:rPr>
                <w:bCs/>
                <w:sz w:val="28"/>
                <w:szCs w:val="28"/>
              </w:rPr>
              <w:t xml:space="preserve"> кв. м;</w:t>
            </w:r>
          </w:p>
          <w:p w:rsidR="00460ED6" w:rsidRPr="0050541F" w:rsidRDefault="00460ED6" w:rsidP="00460ED6">
            <w:pPr>
              <w:keepNext/>
              <w:ind w:left="-105" w:right="-99" w:firstLine="5"/>
              <w:jc w:val="both"/>
              <w:rPr>
                <w:bCs/>
                <w:sz w:val="28"/>
                <w:szCs w:val="28"/>
              </w:rPr>
            </w:pPr>
          </w:p>
        </w:tc>
      </w:tr>
      <w:tr w:rsidR="00460ED6" w:rsidRPr="0050541F" w:rsidTr="00EA3E5B">
        <w:trPr>
          <w:gridAfter w:val="1"/>
          <w:wAfter w:w="14" w:type="dxa"/>
          <w:trHeight w:val="20"/>
        </w:trPr>
        <w:tc>
          <w:tcPr>
            <w:tcW w:w="2019" w:type="dxa"/>
            <w:shd w:val="clear" w:color="auto" w:fill="auto"/>
            <w:vAlign w:val="center"/>
          </w:tcPr>
          <w:p w:rsidR="00460ED6" w:rsidRPr="0050541F" w:rsidRDefault="00460ED6" w:rsidP="00460ED6">
            <w:pPr>
              <w:keepNext/>
              <w:ind w:left="-103" w:right="-107" w:firstLine="5"/>
              <w:jc w:val="both"/>
              <w:rPr>
                <w:bCs/>
                <w:sz w:val="28"/>
                <w:szCs w:val="28"/>
              </w:rPr>
            </w:pPr>
            <w:r w:rsidRPr="0050541F">
              <w:rPr>
                <w:bCs/>
                <w:sz w:val="28"/>
                <w:szCs w:val="28"/>
              </w:rPr>
              <w:t>Животноводство</w:t>
            </w:r>
          </w:p>
        </w:tc>
        <w:tc>
          <w:tcPr>
            <w:tcW w:w="1289" w:type="dxa"/>
            <w:shd w:val="clear" w:color="auto" w:fill="auto"/>
            <w:vAlign w:val="center"/>
          </w:tcPr>
          <w:p w:rsidR="00460ED6" w:rsidRPr="0050541F" w:rsidRDefault="00460ED6" w:rsidP="00460ED6">
            <w:pPr>
              <w:keepNext/>
              <w:ind w:left="-109" w:right="-108" w:firstLine="5"/>
              <w:jc w:val="both"/>
              <w:rPr>
                <w:bCs/>
                <w:sz w:val="28"/>
                <w:szCs w:val="28"/>
              </w:rPr>
            </w:pPr>
            <w:r w:rsidRPr="0050541F">
              <w:rPr>
                <w:bCs/>
                <w:sz w:val="28"/>
                <w:szCs w:val="28"/>
              </w:rPr>
              <w:t>1.7</w:t>
            </w:r>
          </w:p>
        </w:tc>
        <w:tc>
          <w:tcPr>
            <w:tcW w:w="2998"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107" w:right="-111" w:firstLine="5"/>
              <w:jc w:val="both"/>
              <w:rPr>
                <w:bCs/>
                <w:sz w:val="28"/>
                <w:szCs w:val="28"/>
              </w:rPr>
            </w:pPr>
            <w:r w:rsidRPr="0050541F">
              <w:rPr>
                <w:bCs/>
                <w:sz w:val="28"/>
                <w:szCs w:val="28"/>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w:t>
            </w:r>
            <w:hyperlink r:id="rId752" w:anchor="block_1018" w:history="1">
              <w:r w:rsidRPr="0050541F">
                <w:rPr>
                  <w:bCs/>
                  <w:sz w:val="28"/>
                  <w:szCs w:val="28"/>
                </w:rPr>
                <w:t>кодами 1.8 - 1.11</w:t>
              </w:r>
            </w:hyperlink>
            <w:r w:rsidRPr="0050541F">
              <w:rPr>
                <w:bCs/>
                <w:sz w:val="28"/>
                <w:szCs w:val="28"/>
              </w:rPr>
              <w:t xml:space="preserve">, </w:t>
            </w:r>
            <w:hyperlink r:id="rId753" w:anchor="block_1115" w:history="1">
              <w:r w:rsidRPr="0050541F">
                <w:rPr>
                  <w:bCs/>
                  <w:sz w:val="28"/>
                  <w:szCs w:val="28"/>
                </w:rPr>
                <w:t>1.15</w:t>
              </w:r>
            </w:hyperlink>
            <w:r w:rsidRPr="0050541F">
              <w:rPr>
                <w:bCs/>
                <w:sz w:val="28"/>
                <w:szCs w:val="28"/>
              </w:rPr>
              <w:t xml:space="preserve">, </w:t>
            </w:r>
            <w:hyperlink r:id="rId754" w:anchor="block_1119" w:history="1">
              <w:r w:rsidRPr="0050541F">
                <w:rPr>
                  <w:bCs/>
                  <w:sz w:val="28"/>
                  <w:szCs w:val="28"/>
                </w:rPr>
                <w:t>1.19</w:t>
              </w:r>
            </w:hyperlink>
            <w:r w:rsidRPr="0050541F">
              <w:rPr>
                <w:bCs/>
                <w:sz w:val="28"/>
                <w:szCs w:val="28"/>
              </w:rPr>
              <w:t xml:space="preserve">, </w:t>
            </w:r>
            <w:hyperlink r:id="rId755" w:anchor="block_1120" w:history="1">
              <w:r w:rsidRPr="0050541F">
                <w:rPr>
                  <w:bCs/>
                  <w:sz w:val="28"/>
                  <w:szCs w:val="28"/>
                </w:rPr>
                <w:t>1.20</w:t>
              </w:r>
            </w:hyperlink>
            <w:r w:rsidRPr="0050541F">
              <w:rPr>
                <w:bCs/>
                <w:sz w:val="28"/>
                <w:szCs w:val="28"/>
              </w:rPr>
              <w:t>Классификатора</w:t>
            </w:r>
          </w:p>
        </w:tc>
        <w:tc>
          <w:tcPr>
            <w:tcW w:w="4297" w:type="dxa"/>
            <w:gridSpan w:val="2"/>
          </w:tcPr>
          <w:p w:rsidR="00460ED6" w:rsidRPr="0050541F" w:rsidRDefault="00460ED6" w:rsidP="00460ED6">
            <w:pPr>
              <w:keepNext/>
              <w:ind w:left="-105"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460ED6" w:rsidRPr="0050541F" w:rsidRDefault="00460ED6" w:rsidP="00460ED6">
            <w:pPr>
              <w:keepNext/>
              <w:ind w:left="-105"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460ED6" w:rsidRPr="0050541F" w:rsidRDefault="00460ED6" w:rsidP="00460ED6">
            <w:pPr>
              <w:keepNext/>
              <w:ind w:left="-105"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642DDD" w:rsidRPr="0050541F">
              <w:rPr>
                <w:bCs/>
                <w:sz w:val="28"/>
                <w:szCs w:val="28"/>
              </w:rPr>
              <w:t>2</w:t>
            </w:r>
            <w:r w:rsidRPr="0050541F">
              <w:rPr>
                <w:bCs/>
                <w:sz w:val="28"/>
                <w:szCs w:val="28"/>
              </w:rPr>
              <w:t>0 м;</w:t>
            </w:r>
          </w:p>
          <w:p w:rsidR="00460ED6" w:rsidRPr="0050541F" w:rsidRDefault="00460ED6" w:rsidP="00460ED6">
            <w:pPr>
              <w:keepNext/>
              <w:ind w:left="-105" w:right="-99"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105" w:right="-99"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105" w:right="-99"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460ED6" w:rsidRPr="0050541F" w:rsidRDefault="00460ED6" w:rsidP="00460ED6">
            <w:pPr>
              <w:keepNext/>
              <w:ind w:left="-105"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07FE2">
              <w:rPr>
                <w:bCs/>
                <w:sz w:val="28"/>
                <w:szCs w:val="28"/>
              </w:rPr>
              <w:t>15</w:t>
            </w:r>
            <w:r w:rsidRPr="0050541F">
              <w:rPr>
                <w:bCs/>
                <w:sz w:val="28"/>
                <w:szCs w:val="28"/>
              </w:rPr>
              <w:t xml:space="preserve"> %;</w:t>
            </w:r>
          </w:p>
          <w:p w:rsidR="00460ED6" w:rsidRPr="0050541F" w:rsidRDefault="00460ED6" w:rsidP="00460ED6">
            <w:pPr>
              <w:keepNext/>
              <w:ind w:left="-105" w:right="-99"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460ED6" w:rsidRPr="0050541F" w:rsidRDefault="00460ED6" w:rsidP="00460ED6">
            <w:pPr>
              <w:keepNext/>
              <w:ind w:left="-105" w:right="-99"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460ED6" w:rsidRPr="0050541F" w:rsidTr="00EA3E5B">
        <w:tblPrEx>
          <w:tblCellMar>
            <w:left w:w="0" w:type="dxa"/>
            <w:right w:w="0" w:type="dxa"/>
          </w:tblCellMar>
        </w:tblPrEx>
        <w:trPr>
          <w:gridAfter w:val="1"/>
          <w:wAfter w:w="14" w:type="dxa"/>
          <w:trHeight w:val="873"/>
        </w:trPr>
        <w:tc>
          <w:tcPr>
            <w:tcW w:w="2019"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Скотоводство</w:t>
            </w:r>
          </w:p>
        </w:tc>
        <w:tc>
          <w:tcPr>
            <w:tcW w:w="1289" w:type="dxa"/>
            <w:vAlign w:val="center"/>
          </w:tcPr>
          <w:p w:rsidR="00460ED6" w:rsidRPr="0050541F" w:rsidRDefault="00460ED6" w:rsidP="00460ED6">
            <w:pPr>
              <w:keepNext/>
              <w:ind w:left="5" w:firstLine="5"/>
              <w:jc w:val="both"/>
              <w:rPr>
                <w:bCs/>
                <w:sz w:val="28"/>
                <w:szCs w:val="28"/>
              </w:rPr>
            </w:pPr>
            <w:r w:rsidRPr="0050541F">
              <w:rPr>
                <w:bCs/>
                <w:sz w:val="28"/>
                <w:szCs w:val="28"/>
              </w:rPr>
              <w:t>1.8</w:t>
            </w:r>
          </w:p>
        </w:tc>
        <w:tc>
          <w:tcPr>
            <w:tcW w:w="2998" w:type="dxa"/>
            <w:vAlign w:val="center"/>
          </w:tcPr>
          <w:p w:rsidR="00460ED6" w:rsidRPr="0050541F" w:rsidRDefault="00460ED6" w:rsidP="00460ED6">
            <w:pPr>
              <w:keepNext/>
              <w:ind w:left="5"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460ED6" w:rsidRPr="0050541F" w:rsidRDefault="00460ED6" w:rsidP="00460ED6">
            <w:pPr>
              <w:keepNext/>
              <w:ind w:left="5" w:firstLine="5"/>
              <w:jc w:val="both"/>
              <w:rPr>
                <w:bCs/>
                <w:sz w:val="28"/>
                <w:szCs w:val="28"/>
              </w:rPr>
            </w:pPr>
            <w:r w:rsidRPr="0050541F">
              <w:rPr>
                <w:bCs/>
                <w:sz w:val="28"/>
                <w:szCs w:val="28"/>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460ED6" w:rsidRPr="0050541F" w:rsidRDefault="00460ED6" w:rsidP="00460ED6">
            <w:pPr>
              <w:keepNext/>
              <w:ind w:left="5" w:firstLine="5"/>
              <w:jc w:val="both"/>
              <w:rPr>
                <w:bCs/>
                <w:sz w:val="28"/>
                <w:szCs w:val="28"/>
              </w:rPr>
            </w:pPr>
            <w:r w:rsidRPr="0050541F">
              <w:rPr>
                <w:bCs/>
                <w:sz w:val="28"/>
                <w:szCs w:val="28"/>
              </w:rPr>
              <w:t>разведение племенных животных, производство и использование племенной продукции (материала)</w:t>
            </w:r>
          </w:p>
        </w:tc>
        <w:tc>
          <w:tcPr>
            <w:tcW w:w="4297" w:type="dxa"/>
            <w:gridSpan w:val="2"/>
            <w:vAlign w:val="center"/>
          </w:tcPr>
          <w:p w:rsidR="00460ED6" w:rsidRPr="0050541F" w:rsidRDefault="00460ED6" w:rsidP="00460ED6">
            <w:pPr>
              <w:keepNext/>
              <w:ind w:left="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460ED6" w:rsidRPr="0050541F" w:rsidRDefault="00460ED6" w:rsidP="00460ED6">
            <w:pPr>
              <w:keepNext/>
              <w:ind w:left="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460ED6" w:rsidRPr="0050541F" w:rsidRDefault="00460ED6" w:rsidP="00460ED6">
            <w:pPr>
              <w:keepNext/>
              <w:ind w:left="3"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642DDD" w:rsidRPr="0050541F">
              <w:rPr>
                <w:bCs/>
                <w:sz w:val="28"/>
                <w:szCs w:val="28"/>
              </w:rPr>
              <w:t>2</w:t>
            </w:r>
            <w:r w:rsidRPr="0050541F">
              <w:rPr>
                <w:bCs/>
                <w:sz w:val="28"/>
                <w:szCs w:val="28"/>
              </w:rPr>
              <w:t>0 м;</w:t>
            </w:r>
          </w:p>
          <w:p w:rsidR="00460ED6" w:rsidRPr="0050541F" w:rsidRDefault="00460ED6" w:rsidP="00460ED6">
            <w:pPr>
              <w:keepNext/>
              <w:ind w:left="3"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3"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3"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460ED6" w:rsidRPr="0050541F" w:rsidRDefault="00460ED6" w:rsidP="00460ED6">
            <w:pPr>
              <w:keepNext/>
              <w:ind w:left="3"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07FE2">
              <w:rPr>
                <w:bCs/>
                <w:sz w:val="28"/>
                <w:szCs w:val="28"/>
              </w:rPr>
              <w:t>15</w:t>
            </w:r>
            <w:r w:rsidRPr="0050541F">
              <w:rPr>
                <w:bCs/>
                <w:sz w:val="28"/>
                <w:szCs w:val="28"/>
              </w:rPr>
              <w:t xml:space="preserve"> %;</w:t>
            </w:r>
          </w:p>
          <w:p w:rsidR="00460ED6" w:rsidRPr="0050541F" w:rsidRDefault="00460ED6" w:rsidP="00460ED6">
            <w:pPr>
              <w:keepNext/>
              <w:ind w:left="3"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460ED6" w:rsidRPr="0050541F" w:rsidRDefault="00460ED6" w:rsidP="00460ED6">
            <w:pPr>
              <w:keepNext/>
              <w:ind w:left="3"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460ED6" w:rsidRPr="0050541F" w:rsidTr="00EA3E5B">
        <w:tblPrEx>
          <w:tblCellMar>
            <w:left w:w="0" w:type="dxa"/>
            <w:right w:w="0" w:type="dxa"/>
          </w:tblCellMar>
        </w:tblPrEx>
        <w:trPr>
          <w:gridAfter w:val="1"/>
          <w:wAfter w:w="14" w:type="dxa"/>
          <w:trHeight w:val="873"/>
        </w:trPr>
        <w:tc>
          <w:tcPr>
            <w:tcW w:w="2019"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Звероводство</w:t>
            </w:r>
          </w:p>
        </w:tc>
        <w:tc>
          <w:tcPr>
            <w:tcW w:w="1289" w:type="dxa"/>
            <w:vAlign w:val="center"/>
          </w:tcPr>
          <w:p w:rsidR="00460ED6" w:rsidRPr="0050541F" w:rsidRDefault="00460ED6" w:rsidP="00460ED6">
            <w:pPr>
              <w:keepNext/>
              <w:ind w:left="5" w:firstLine="5"/>
              <w:jc w:val="both"/>
              <w:rPr>
                <w:bCs/>
                <w:sz w:val="28"/>
                <w:szCs w:val="28"/>
              </w:rPr>
            </w:pPr>
            <w:r w:rsidRPr="0050541F">
              <w:rPr>
                <w:bCs/>
                <w:sz w:val="28"/>
                <w:szCs w:val="28"/>
              </w:rPr>
              <w:t>1.9</w:t>
            </w:r>
          </w:p>
        </w:tc>
        <w:tc>
          <w:tcPr>
            <w:tcW w:w="2998" w:type="dxa"/>
            <w:vAlign w:val="center"/>
          </w:tcPr>
          <w:p w:rsidR="00460ED6" w:rsidRPr="0050541F" w:rsidRDefault="00460ED6" w:rsidP="00460ED6">
            <w:pPr>
              <w:keepNext/>
              <w:ind w:left="5"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Осуществление хозяйственной деятельности, связанной с разведением в неволе ценных пушных зверей;</w:t>
            </w:r>
          </w:p>
          <w:p w:rsidR="00460ED6" w:rsidRPr="0050541F" w:rsidRDefault="00460ED6" w:rsidP="00460ED6">
            <w:pPr>
              <w:keepNext/>
              <w:ind w:left="5" w:firstLine="5"/>
              <w:jc w:val="both"/>
              <w:rPr>
                <w:bCs/>
                <w:sz w:val="28"/>
                <w:szCs w:val="28"/>
              </w:rPr>
            </w:pPr>
            <w:r w:rsidRPr="0050541F">
              <w:rPr>
                <w:bCs/>
                <w:sz w:val="28"/>
                <w:szCs w:val="28"/>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460ED6" w:rsidRPr="0050541F" w:rsidRDefault="00460ED6" w:rsidP="00460ED6">
            <w:pPr>
              <w:keepNext/>
              <w:ind w:left="5" w:firstLine="5"/>
              <w:jc w:val="both"/>
              <w:rPr>
                <w:bCs/>
                <w:sz w:val="28"/>
                <w:szCs w:val="28"/>
              </w:rPr>
            </w:pPr>
            <w:r w:rsidRPr="0050541F">
              <w:rPr>
                <w:bCs/>
                <w:sz w:val="28"/>
                <w:szCs w:val="28"/>
              </w:rPr>
              <w:t>разведение племенных животных, производство и использование племенной продукции (материала)</w:t>
            </w:r>
          </w:p>
          <w:p w:rsidR="00460ED6" w:rsidRPr="0050541F" w:rsidRDefault="00460ED6" w:rsidP="00460ED6">
            <w:pPr>
              <w:keepNext/>
              <w:ind w:left="5" w:firstLine="5"/>
              <w:jc w:val="both"/>
              <w:rPr>
                <w:bCs/>
                <w:sz w:val="28"/>
                <w:szCs w:val="28"/>
              </w:rPr>
            </w:pPr>
          </w:p>
        </w:tc>
        <w:tc>
          <w:tcPr>
            <w:tcW w:w="4297" w:type="dxa"/>
            <w:gridSpan w:val="2"/>
            <w:vAlign w:val="center"/>
          </w:tcPr>
          <w:p w:rsidR="00460ED6" w:rsidRPr="0050541F" w:rsidRDefault="00460ED6" w:rsidP="00460ED6">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642DDD" w:rsidRPr="0050541F">
              <w:rPr>
                <w:bCs/>
                <w:sz w:val="28"/>
                <w:szCs w:val="28"/>
              </w:rPr>
              <w:t>2</w:t>
            </w:r>
            <w:r w:rsidRPr="0050541F">
              <w:rPr>
                <w:bCs/>
                <w:sz w:val="28"/>
                <w:szCs w:val="28"/>
              </w:rPr>
              <w:t>0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07FE2">
              <w:rPr>
                <w:bCs/>
                <w:sz w:val="28"/>
                <w:szCs w:val="28"/>
              </w:rPr>
              <w:t>15</w:t>
            </w:r>
            <w:r w:rsidRPr="0050541F">
              <w:rPr>
                <w:bCs/>
                <w:sz w:val="28"/>
                <w:szCs w:val="28"/>
              </w:rPr>
              <w:t xml:space="preserve"> %;</w:t>
            </w:r>
          </w:p>
          <w:p w:rsidR="00460ED6" w:rsidRPr="0050541F" w:rsidRDefault="00460ED6" w:rsidP="00460ED6">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460ED6" w:rsidRPr="0050541F" w:rsidRDefault="00460ED6" w:rsidP="00460ED6">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460ED6" w:rsidRPr="0050541F" w:rsidTr="00EA3E5B">
        <w:tblPrEx>
          <w:tblCellMar>
            <w:left w:w="0" w:type="dxa"/>
            <w:right w:w="0" w:type="dxa"/>
          </w:tblCellMar>
        </w:tblPrEx>
        <w:trPr>
          <w:gridAfter w:val="1"/>
          <w:wAfter w:w="14" w:type="dxa"/>
          <w:trHeight w:val="873"/>
        </w:trPr>
        <w:tc>
          <w:tcPr>
            <w:tcW w:w="2019"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Птицеводство</w:t>
            </w:r>
          </w:p>
        </w:tc>
        <w:tc>
          <w:tcPr>
            <w:tcW w:w="1289" w:type="dxa"/>
            <w:vAlign w:val="center"/>
          </w:tcPr>
          <w:p w:rsidR="00460ED6" w:rsidRPr="0050541F" w:rsidRDefault="00460ED6" w:rsidP="00460ED6">
            <w:pPr>
              <w:keepNext/>
              <w:ind w:left="5" w:firstLine="5"/>
              <w:jc w:val="both"/>
              <w:rPr>
                <w:bCs/>
                <w:sz w:val="28"/>
                <w:szCs w:val="28"/>
              </w:rPr>
            </w:pPr>
            <w:r w:rsidRPr="0050541F">
              <w:rPr>
                <w:bCs/>
                <w:sz w:val="28"/>
                <w:szCs w:val="28"/>
              </w:rPr>
              <w:t>1.10</w:t>
            </w:r>
          </w:p>
        </w:tc>
        <w:tc>
          <w:tcPr>
            <w:tcW w:w="2998" w:type="dxa"/>
            <w:vAlign w:val="center"/>
          </w:tcPr>
          <w:p w:rsidR="00460ED6" w:rsidRPr="0050541F" w:rsidRDefault="00460ED6" w:rsidP="00460ED6">
            <w:pPr>
              <w:keepNext/>
              <w:ind w:left="5"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Осуществление хозяйственной деятельности, связанной с разведением домашних пород птиц, в том числе водоплавающих;</w:t>
            </w:r>
          </w:p>
          <w:p w:rsidR="00460ED6" w:rsidRPr="0050541F" w:rsidRDefault="00460ED6" w:rsidP="00460ED6">
            <w:pPr>
              <w:keepNext/>
              <w:ind w:left="5" w:firstLine="5"/>
              <w:jc w:val="both"/>
              <w:rPr>
                <w:bCs/>
                <w:sz w:val="28"/>
                <w:szCs w:val="28"/>
              </w:rPr>
            </w:pPr>
            <w:r w:rsidRPr="0050541F">
              <w:rPr>
                <w:bCs/>
                <w:sz w:val="28"/>
                <w:szCs w:val="28"/>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460ED6" w:rsidRPr="0050541F" w:rsidRDefault="00460ED6" w:rsidP="00460ED6">
            <w:pPr>
              <w:keepNext/>
              <w:ind w:left="5" w:firstLine="5"/>
              <w:jc w:val="both"/>
              <w:rPr>
                <w:bCs/>
                <w:sz w:val="28"/>
                <w:szCs w:val="28"/>
              </w:rPr>
            </w:pPr>
            <w:r w:rsidRPr="0050541F">
              <w:rPr>
                <w:bCs/>
                <w:sz w:val="28"/>
                <w:szCs w:val="28"/>
              </w:rPr>
              <w:t>разведение племенных животных,</w:t>
            </w:r>
          </w:p>
          <w:p w:rsidR="00460ED6" w:rsidRPr="0050541F" w:rsidRDefault="00460ED6" w:rsidP="00460ED6">
            <w:pPr>
              <w:keepNext/>
              <w:ind w:left="5" w:firstLine="5"/>
              <w:jc w:val="both"/>
              <w:rPr>
                <w:bCs/>
                <w:sz w:val="28"/>
                <w:szCs w:val="28"/>
              </w:rPr>
            </w:pPr>
            <w:r w:rsidRPr="0050541F">
              <w:rPr>
                <w:bCs/>
                <w:sz w:val="28"/>
                <w:szCs w:val="28"/>
              </w:rPr>
              <w:t>производство и использование племенной продукции (материала)</w:t>
            </w:r>
          </w:p>
          <w:p w:rsidR="00460ED6" w:rsidRPr="0050541F" w:rsidRDefault="00460ED6" w:rsidP="00460ED6">
            <w:pPr>
              <w:keepNext/>
              <w:ind w:left="5" w:firstLine="5"/>
              <w:jc w:val="both"/>
              <w:rPr>
                <w:bCs/>
                <w:sz w:val="28"/>
                <w:szCs w:val="28"/>
              </w:rPr>
            </w:pPr>
          </w:p>
        </w:tc>
        <w:tc>
          <w:tcPr>
            <w:tcW w:w="4297" w:type="dxa"/>
            <w:gridSpan w:val="2"/>
            <w:vAlign w:val="center"/>
          </w:tcPr>
          <w:p w:rsidR="00460ED6" w:rsidRPr="0050541F" w:rsidRDefault="00460ED6" w:rsidP="00460ED6">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642DDD" w:rsidRPr="0050541F">
              <w:rPr>
                <w:bCs/>
                <w:sz w:val="28"/>
                <w:szCs w:val="28"/>
              </w:rPr>
              <w:t>2</w:t>
            </w:r>
            <w:r w:rsidRPr="0050541F">
              <w:rPr>
                <w:bCs/>
                <w:sz w:val="28"/>
                <w:szCs w:val="28"/>
              </w:rPr>
              <w:t>0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07FE2">
              <w:rPr>
                <w:bCs/>
                <w:sz w:val="28"/>
                <w:szCs w:val="28"/>
              </w:rPr>
              <w:t>15</w:t>
            </w:r>
            <w:r w:rsidRPr="0050541F">
              <w:rPr>
                <w:bCs/>
                <w:sz w:val="28"/>
                <w:szCs w:val="28"/>
              </w:rPr>
              <w:t xml:space="preserve"> %;</w:t>
            </w:r>
          </w:p>
          <w:p w:rsidR="00460ED6" w:rsidRPr="0050541F" w:rsidRDefault="00460ED6" w:rsidP="00460ED6">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460ED6" w:rsidRPr="0050541F" w:rsidRDefault="00460ED6" w:rsidP="00460ED6">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460ED6" w:rsidRPr="0050541F" w:rsidTr="00EA3E5B">
        <w:tblPrEx>
          <w:tblCellMar>
            <w:left w:w="0" w:type="dxa"/>
            <w:right w:w="0" w:type="dxa"/>
          </w:tblCellMar>
        </w:tblPrEx>
        <w:trPr>
          <w:gridAfter w:val="1"/>
          <w:wAfter w:w="14" w:type="dxa"/>
          <w:trHeight w:val="873"/>
        </w:trPr>
        <w:tc>
          <w:tcPr>
            <w:tcW w:w="2019"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Свиноводство</w:t>
            </w:r>
          </w:p>
        </w:tc>
        <w:tc>
          <w:tcPr>
            <w:tcW w:w="1289" w:type="dxa"/>
            <w:vAlign w:val="center"/>
          </w:tcPr>
          <w:p w:rsidR="00460ED6" w:rsidRPr="0050541F" w:rsidRDefault="00460ED6" w:rsidP="00460ED6">
            <w:pPr>
              <w:keepNext/>
              <w:ind w:left="5" w:firstLine="5"/>
              <w:jc w:val="both"/>
              <w:rPr>
                <w:bCs/>
                <w:sz w:val="28"/>
                <w:szCs w:val="28"/>
              </w:rPr>
            </w:pPr>
            <w:r w:rsidRPr="0050541F">
              <w:rPr>
                <w:bCs/>
                <w:sz w:val="28"/>
                <w:szCs w:val="28"/>
              </w:rPr>
              <w:t>1.11</w:t>
            </w:r>
          </w:p>
        </w:tc>
        <w:tc>
          <w:tcPr>
            <w:tcW w:w="2998" w:type="dxa"/>
            <w:vAlign w:val="center"/>
          </w:tcPr>
          <w:p w:rsidR="00460ED6" w:rsidRPr="0050541F" w:rsidRDefault="00460ED6" w:rsidP="00460ED6">
            <w:pPr>
              <w:keepNext/>
              <w:ind w:left="5"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Осуществление хозяйственной деятельности, связанной с разведением свиней;</w:t>
            </w:r>
          </w:p>
          <w:p w:rsidR="00460ED6" w:rsidRPr="0050541F" w:rsidRDefault="00460ED6" w:rsidP="00460ED6">
            <w:pPr>
              <w:keepNext/>
              <w:ind w:left="5" w:firstLine="5"/>
              <w:jc w:val="both"/>
              <w:rPr>
                <w:bCs/>
                <w:sz w:val="28"/>
                <w:szCs w:val="28"/>
              </w:rPr>
            </w:pPr>
            <w:r w:rsidRPr="0050541F">
              <w:rPr>
                <w:bCs/>
                <w:sz w:val="28"/>
                <w:szCs w:val="28"/>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460ED6" w:rsidRPr="0050541F" w:rsidRDefault="00460ED6" w:rsidP="00460ED6">
            <w:pPr>
              <w:keepNext/>
              <w:ind w:left="5" w:firstLine="5"/>
              <w:jc w:val="both"/>
              <w:rPr>
                <w:bCs/>
                <w:sz w:val="28"/>
                <w:szCs w:val="28"/>
              </w:rPr>
            </w:pPr>
            <w:r w:rsidRPr="0050541F">
              <w:rPr>
                <w:bCs/>
                <w:sz w:val="28"/>
                <w:szCs w:val="28"/>
              </w:rPr>
              <w:t>разведение племенных животных, производство и использование племенной продукции (материала)</w:t>
            </w:r>
          </w:p>
        </w:tc>
        <w:tc>
          <w:tcPr>
            <w:tcW w:w="4297" w:type="dxa"/>
            <w:gridSpan w:val="2"/>
            <w:vAlign w:val="center"/>
          </w:tcPr>
          <w:p w:rsidR="00460ED6" w:rsidRPr="0050541F" w:rsidRDefault="00460ED6" w:rsidP="00460ED6">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642DDD" w:rsidRPr="0050541F">
              <w:rPr>
                <w:bCs/>
                <w:sz w:val="28"/>
                <w:szCs w:val="28"/>
              </w:rPr>
              <w:t>2</w:t>
            </w:r>
            <w:r w:rsidRPr="0050541F">
              <w:rPr>
                <w:bCs/>
                <w:sz w:val="28"/>
                <w:szCs w:val="28"/>
              </w:rPr>
              <w:t>0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07FE2">
              <w:rPr>
                <w:bCs/>
                <w:sz w:val="28"/>
                <w:szCs w:val="28"/>
              </w:rPr>
              <w:t>15</w:t>
            </w:r>
            <w:r w:rsidRPr="0050541F">
              <w:rPr>
                <w:bCs/>
                <w:sz w:val="28"/>
                <w:szCs w:val="28"/>
              </w:rPr>
              <w:t xml:space="preserve"> %;</w:t>
            </w:r>
          </w:p>
          <w:p w:rsidR="00460ED6" w:rsidRPr="0050541F" w:rsidRDefault="00460ED6" w:rsidP="00460ED6">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460ED6" w:rsidRPr="0050541F" w:rsidRDefault="00460ED6" w:rsidP="00460ED6">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460ED6" w:rsidRPr="0050541F" w:rsidTr="00EA3E5B">
        <w:tblPrEx>
          <w:tblCellMar>
            <w:left w:w="0" w:type="dxa"/>
            <w:right w:w="0" w:type="dxa"/>
          </w:tblCellMar>
        </w:tblPrEx>
        <w:trPr>
          <w:gridAfter w:val="1"/>
          <w:wAfter w:w="14" w:type="dxa"/>
          <w:trHeight w:val="873"/>
        </w:trPr>
        <w:tc>
          <w:tcPr>
            <w:tcW w:w="2019"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Пчеловодство</w:t>
            </w:r>
          </w:p>
        </w:tc>
        <w:tc>
          <w:tcPr>
            <w:tcW w:w="1289" w:type="dxa"/>
            <w:vAlign w:val="center"/>
          </w:tcPr>
          <w:p w:rsidR="00460ED6" w:rsidRPr="0050541F" w:rsidRDefault="00460ED6" w:rsidP="00460ED6">
            <w:pPr>
              <w:keepNext/>
              <w:ind w:left="5" w:firstLine="5"/>
              <w:jc w:val="both"/>
              <w:rPr>
                <w:bCs/>
                <w:sz w:val="28"/>
                <w:szCs w:val="28"/>
              </w:rPr>
            </w:pPr>
            <w:r w:rsidRPr="0050541F">
              <w:rPr>
                <w:bCs/>
                <w:sz w:val="28"/>
                <w:szCs w:val="28"/>
              </w:rPr>
              <w:t>1.12</w:t>
            </w:r>
          </w:p>
        </w:tc>
        <w:tc>
          <w:tcPr>
            <w:tcW w:w="2998" w:type="dxa"/>
            <w:vAlign w:val="center"/>
          </w:tcPr>
          <w:p w:rsidR="00460ED6" w:rsidRPr="0050541F" w:rsidRDefault="00460ED6" w:rsidP="00460ED6">
            <w:pPr>
              <w:keepNext/>
              <w:ind w:left="5"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по разведению, содержанию и использованию пчел и</w:t>
            </w:r>
            <w:r w:rsidR="00A87BA3" w:rsidRPr="0050541F">
              <w:rPr>
                <w:bCs/>
                <w:sz w:val="28"/>
                <w:szCs w:val="28"/>
              </w:rPr>
              <w:t xml:space="preserve"> </w:t>
            </w:r>
            <w:r w:rsidRPr="0050541F">
              <w:rPr>
                <w:bCs/>
                <w:sz w:val="28"/>
                <w:szCs w:val="28"/>
              </w:rPr>
              <w:t>иных полезных насекомых;</w:t>
            </w:r>
          </w:p>
          <w:p w:rsidR="00460ED6" w:rsidRPr="0050541F" w:rsidRDefault="00460ED6" w:rsidP="00460ED6">
            <w:pPr>
              <w:keepNext/>
              <w:ind w:left="5" w:firstLine="5"/>
              <w:jc w:val="both"/>
              <w:rPr>
                <w:bCs/>
                <w:sz w:val="28"/>
                <w:szCs w:val="28"/>
              </w:rPr>
            </w:pPr>
            <w:r w:rsidRPr="0050541F">
              <w:rPr>
                <w:bCs/>
                <w:sz w:val="28"/>
                <w:szCs w:val="28"/>
              </w:rPr>
              <w:t>размещение ульев, иных объектов и оборудования, необходимого для пчеловодства и разведениях иных полезных насекомых;</w:t>
            </w:r>
          </w:p>
          <w:p w:rsidR="00460ED6" w:rsidRPr="0050541F" w:rsidRDefault="00460ED6" w:rsidP="00460ED6">
            <w:pPr>
              <w:keepNext/>
              <w:ind w:left="5" w:firstLine="5"/>
              <w:jc w:val="both"/>
              <w:rPr>
                <w:bCs/>
                <w:sz w:val="28"/>
                <w:szCs w:val="28"/>
              </w:rPr>
            </w:pPr>
            <w:r w:rsidRPr="0050541F">
              <w:rPr>
                <w:bCs/>
                <w:sz w:val="28"/>
                <w:szCs w:val="28"/>
              </w:rPr>
              <w:t>размещение сооружений, используемых для хранения и первичной переработки продукции пчеловодства</w:t>
            </w:r>
          </w:p>
        </w:tc>
        <w:tc>
          <w:tcPr>
            <w:tcW w:w="4297" w:type="dxa"/>
            <w:gridSpan w:val="2"/>
          </w:tcPr>
          <w:p w:rsidR="00460ED6" w:rsidRPr="0050541F" w:rsidRDefault="00460ED6" w:rsidP="00460ED6">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460ED6" w:rsidRPr="0050541F" w:rsidRDefault="00460ED6" w:rsidP="00460ED6">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w:t>
            </w:r>
            <w:r w:rsidR="00642DDD" w:rsidRPr="0050541F">
              <w:rPr>
                <w:bCs/>
                <w:sz w:val="28"/>
                <w:szCs w:val="28"/>
              </w:rPr>
              <w:t>0</w:t>
            </w:r>
            <w:r w:rsidRPr="0050541F">
              <w:rPr>
                <w:bCs/>
                <w:sz w:val="28"/>
                <w:szCs w:val="28"/>
              </w:rPr>
              <w:t>0000 кв. м;</w:t>
            </w:r>
          </w:p>
          <w:p w:rsidR="00460ED6" w:rsidRPr="0050541F" w:rsidRDefault="00460ED6" w:rsidP="00460ED6">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642DDD" w:rsidRPr="0050541F">
              <w:rPr>
                <w:bCs/>
                <w:sz w:val="28"/>
                <w:szCs w:val="28"/>
              </w:rPr>
              <w:t>2</w:t>
            </w:r>
            <w:r w:rsidRPr="0050541F">
              <w:rPr>
                <w:bCs/>
                <w:sz w:val="28"/>
                <w:szCs w:val="28"/>
              </w:rPr>
              <w:t>0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07FE2">
              <w:rPr>
                <w:bCs/>
                <w:sz w:val="28"/>
                <w:szCs w:val="28"/>
              </w:rPr>
              <w:t>15</w:t>
            </w:r>
            <w:r w:rsidRPr="0050541F">
              <w:rPr>
                <w:bCs/>
                <w:sz w:val="28"/>
                <w:szCs w:val="28"/>
              </w:rPr>
              <w:t xml:space="preserve"> %;</w:t>
            </w:r>
          </w:p>
          <w:p w:rsidR="00460ED6" w:rsidRPr="0050541F" w:rsidRDefault="00460ED6" w:rsidP="00460ED6">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460ED6" w:rsidRPr="0050541F" w:rsidRDefault="00460ED6" w:rsidP="00460ED6">
            <w:pPr>
              <w:keepNext/>
              <w:ind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460ED6" w:rsidRPr="0050541F" w:rsidTr="00EA3E5B">
        <w:tblPrEx>
          <w:tblCellMar>
            <w:left w:w="0" w:type="dxa"/>
            <w:right w:w="0" w:type="dxa"/>
          </w:tblCellMar>
        </w:tblPrEx>
        <w:trPr>
          <w:gridAfter w:val="1"/>
          <w:wAfter w:w="14" w:type="dxa"/>
          <w:trHeight w:val="873"/>
        </w:trPr>
        <w:tc>
          <w:tcPr>
            <w:tcW w:w="2019"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Рыбоводство</w:t>
            </w:r>
          </w:p>
        </w:tc>
        <w:tc>
          <w:tcPr>
            <w:tcW w:w="1289" w:type="dxa"/>
            <w:vAlign w:val="center"/>
          </w:tcPr>
          <w:p w:rsidR="00460ED6" w:rsidRPr="0050541F" w:rsidRDefault="00460ED6" w:rsidP="00460ED6">
            <w:pPr>
              <w:keepNext/>
              <w:ind w:left="5" w:firstLine="5"/>
              <w:jc w:val="both"/>
              <w:rPr>
                <w:bCs/>
                <w:sz w:val="28"/>
                <w:szCs w:val="28"/>
              </w:rPr>
            </w:pPr>
            <w:r w:rsidRPr="0050541F">
              <w:rPr>
                <w:bCs/>
                <w:sz w:val="28"/>
                <w:szCs w:val="28"/>
              </w:rPr>
              <w:t>1.13</w:t>
            </w:r>
          </w:p>
        </w:tc>
        <w:tc>
          <w:tcPr>
            <w:tcW w:w="2998" w:type="dxa"/>
            <w:vAlign w:val="center"/>
          </w:tcPr>
          <w:p w:rsidR="00460ED6" w:rsidRPr="0050541F" w:rsidRDefault="00460ED6" w:rsidP="00460ED6">
            <w:pPr>
              <w:keepNext/>
              <w:ind w:left="5"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4297" w:type="dxa"/>
            <w:gridSpan w:val="2"/>
            <w:vAlign w:val="center"/>
          </w:tcPr>
          <w:p w:rsidR="00460ED6" w:rsidRPr="0050541F" w:rsidRDefault="00460ED6" w:rsidP="00460ED6">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642DDD" w:rsidRPr="0050541F">
              <w:rPr>
                <w:bCs/>
                <w:sz w:val="28"/>
                <w:szCs w:val="28"/>
              </w:rPr>
              <w:t>2</w:t>
            </w:r>
            <w:r w:rsidRPr="0050541F">
              <w:rPr>
                <w:bCs/>
                <w:sz w:val="28"/>
                <w:szCs w:val="28"/>
              </w:rPr>
              <w:t>0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07FE2">
              <w:rPr>
                <w:bCs/>
                <w:sz w:val="28"/>
                <w:szCs w:val="28"/>
              </w:rPr>
              <w:t>15</w:t>
            </w:r>
            <w:r w:rsidRPr="0050541F">
              <w:rPr>
                <w:bCs/>
                <w:sz w:val="28"/>
                <w:szCs w:val="28"/>
              </w:rPr>
              <w:t xml:space="preserve"> %;</w:t>
            </w:r>
          </w:p>
          <w:p w:rsidR="00460ED6" w:rsidRPr="0050541F" w:rsidRDefault="00460ED6" w:rsidP="00460ED6">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460ED6" w:rsidRPr="0050541F" w:rsidRDefault="00460ED6" w:rsidP="00460ED6">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460ED6" w:rsidRPr="0050541F" w:rsidTr="00EA3E5B">
        <w:tblPrEx>
          <w:tblCellMar>
            <w:left w:w="0" w:type="dxa"/>
            <w:right w:w="0" w:type="dxa"/>
          </w:tblCellMar>
        </w:tblPrEx>
        <w:trPr>
          <w:gridAfter w:val="1"/>
          <w:wAfter w:w="14" w:type="dxa"/>
          <w:trHeight w:val="873"/>
        </w:trPr>
        <w:tc>
          <w:tcPr>
            <w:tcW w:w="2019"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Хранение и переработка сельскохозяйственной продукции</w:t>
            </w:r>
          </w:p>
        </w:tc>
        <w:tc>
          <w:tcPr>
            <w:tcW w:w="1289" w:type="dxa"/>
            <w:vAlign w:val="center"/>
          </w:tcPr>
          <w:p w:rsidR="00460ED6" w:rsidRPr="0050541F" w:rsidRDefault="00460ED6" w:rsidP="00460ED6">
            <w:pPr>
              <w:keepNext/>
              <w:ind w:left="5" w:firstLine="5"/>
              <w:jc w:val="both"/>
              <w:rPr>
                <w:bCs/>
                <w:sz w:val="28"/>
                <w:szCs w:val="28"/>
              </w:rPr>
            </w:pPr>
            <w:r w:rsidRPr="0050541F">
              <w:rPr>
                <w:bCs/>
                <w:sz w:val="28"/>
                <w:szCs w:val="28"/>
              </w:rPr>
              <w:t>1.15</w:t>
            </w:r>
          </w:p>
        </w:tc>
        <w:tc>
          <w:tcPr>
            <w:tcW w:w="2998" w:type="dxa"/>
            <w:vAlign w:val="center"/>
          </w:tcPr>
          <w:p w:rsidR="00460ED6" w:rsidRPr="0050541F" w:rsidRDefault="00460ED6" w:rsidP="00460ED6">
            <w:pPr>
              <w:keepNext/>
              <w:ind w:left="5"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4297" w:type="dxa"/>
            <w:gridSpan w:val="2"/>
            <w:vAlign w:val="center"/>
          </w:tcPr>
          <w:p w:rsidR="00460ED6" w:rsidRPr="0050541F" w:rsidRDefault="00460ED6" w:rsidP="00460ED6">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642DDD" w:rsidRPr="0050541F">
              <w:rPr>
                <w:bCs/>
                <w:sz w:val="28"/>
                <w:szCs w:val="28"/>
              </w:rPr>
              <w:t>5</w:t>
            </w:r>
            <w:r w:rsidRPr="0050541F">
              <w:rPr>
                <w:bCs/>
                <w:sz w:val="28"/>
                <w:szCs w:val="28"/>
              </w:rPr>
              <w:t>0000 кв.м;</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00642DDD" w:rsidRPr="0050541F">
              <w:rPr>
                <w:bCs/>
                <w:sz w:val="28"/>
                <w:szCs w:val="28"/>
              </w:rPr>
              <w:t>2</w:t>
            </w:r>
            <w:r w:rsidRPr="0050541F">
              <w:rPr>
                <w:bCs/>
                <w:sz w:val="28"/>
                <w:szCs w:val="28"/>
              </w:rPr>
              <w:t>0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w:t>
            </w:r>
            <w:r w:rsidR="00642DDD" w:rsidRPr="0050541F">
              <w:rPr>
                <w:bCs/>
                <w:sz w:val="28"/>
                <w:szCs w:val="28"/>
              </w:rPr>
              <w:t>1</w:t>
            </w:r>
            <w:r w:rsidRPr="0050541F">
              <w:rPr>
                <w:bCs/>
                <w:sz w:val="28"/>
                <w:szCs w:val="28"/>
              </w:rPr>
              <w:t>;</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07FE2">
              <w:rPr>
                <w:bCs/>
                <w:sz w:val="28"/>
                <w:szCs w:val="28"/>
              </w:rPr>
              <w:t>15</w:t>
            </w:r>
            <w:r w:rsidRPr="0050541F">
              <w:rPr>
                <w:bCs/>
                <w:sz w:val="28"/>
                <w:szCs w:val="28"/>
              </w:rPr>
              <w:t xml:space="preserve"> %;</w:t>
            </w:r>
          </w:p>
          <w:p w:rsidR="00460ED6" w:rsidRPr="0050541F" w:rsidRDefault="00460ED6" w:rsidP="00460ED6">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460ED6" w:rsidRPr="0050541F" w:rsidRDefault="00460ED6" w:rsidP="00460ED6">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460ED6" w:rsidRPr="0050541F" w:rsidTr="00EA3E5B">
        <w:tblPrEx>
          <w:tblCellMar>
            <w:left w:w="0" w:type="dxa"/>
            <w:right w:w="0" w:type="dxa"/>
          </w:tblCellMar>
        </w:tblPrEx>
        <w:trPr>
          <w:gridAfter w:val="1"/>
          <w:wAfter w:w="14" w:type="dxa"/>
          <w:trHeight w:val="355"/>
        </w:trPr>
        <w:tc>
          <w:tcPr>
            <w:tcW w:w="2019"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Питомники</w:t>
            </w:r>
          </w:p>
        </w:tc>
        <w:tc>
          <w:tcPr>
            <w:tcW w:w="1289" w:type="dxa"/>
            <w:vAlign w:val="center"/>
          </w:tcPr>
          <w:p w:rsidR="00460ED6" w:rsidRPr="0050541F" w:rsidRDefault="00460ED6" w:rsidP="00460ED6">
            <w:pPr>
              <w:keepNext/>
              <w:ind w:left="5" w:firstLine="5"/>
              <w:jc w:val="both"/>
              <w:rPr>
                <w:bCs/>
                <w:sz w:val="28"/>
                <w:szCs w:val="28"/>
              </w:rPr>
            </w:pPr>
            <w:r w:rsidRPr="0050541F">
              <w:rPr>
                <w:bCs/>
                <w:sz w:val="28"/>
                <w:szCs w:val="28"/>
              </w:rPr>
              <w:t>1.17</w:t>
            </w:r>
          </w:p>
        </w:tc>
        <w:tc>
          <w:tcPr>
            <w:tcW w:w="2998" w:type="dxa"/>
            <w:vAlign w:val="center"/>
          </w:tcPr>
          <w:p w:rsidR="00460ED6" w:rsidRPr="0050541F" w:rsidRDefault="00460ED6" w:rsidP="00460ED6">
            <w:pPr>
              <w:keepNext/>
              <w:ind w:left="5"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Выращивание и реализация подроста деревьев и кустарников, используемых в сельском хозяйстве, а также иных сельскохозяйственных культур для</w:t>
            </w:r>
            <w:r w:rsidR="00642DDD" w:rsidRPr="0050541F">
              <w:rPr>
                <w:bCs/>
                <w:sz w:val="28"/>
                <w:szCs w:val="28"/>
              </w:rPr>
              <w:t xml:space="preserve"> </w:t>
            </w:r>
            <w:r w:rsidRPr="0050541F">
              <w:rPr>
                <w:bCs/>
                <w:sz w:val="28"/>
                <w:szCs w:val="28"/>
              </w:rPr>
              <w:t>получения рассады и семян;</w:t>
            </w:r>
          </w:p>
          <w:p w:rsidR="00460ED6" w:rsidRPr="0050541F" w:rsidRDefault="00460ED6" w:rsidP="00460ED6">
            <w:pPr>
              <w:keepNext/>
              <w:ind w:left="5" w:firstLine="5"/>
              <w:jc w:val="both"/>
              <w:rPr>
                <w:bCs/>
                <w:sz w:val="28"/>
                <w:szCs w:val="28"/>
              </w:rPr>
            </w:pPr>
            <w:r w:rsidRPr="0050541F">
              <w:rPr>
                <w:bCs/>
                <w:sz w:val="28"/>
                <w:szCs w:val="28"/>
              </w:rPr>
              <w:t>размещение сооружений, необходимых для указанных видов сельскохозяйственного производства</w:t>
            </w:r>
          </w:p>
        </w:tc>
        <w:tc>
          <w:tcPr>
            <w:tcW w:w="4297" w:type="dxa"/>
            <w:gridSpan w:val="2"/>
            <w:vAlign w:val="center"/>
          </w:tcPr>
          <w:p w:rsidR="00460ED6" w:rsidRPr="0050541F" w:rsidRDefault="00460ED6" w:rsidP="00460ED6">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460ED6" w:rsidRPr="0050541F" w:rsidRDefault="00460ED6" w:rsidP="00460ED6">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150000 кв. м;</w:t>
            </w:r>
          </w:p>
          <w:p w:rsidR="00460ED6" w:rsidRPr="0050541F" w:rsidRDefault="00460ED6" w:rsidP="00460ED6">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642DDD" w:rsidRPr="0050541F">
              <w:rPr>
                <w:bCs/>
                <w:sz w:val="28"/>
                <w:szCs w:val="28"/>
              </w:rPr>
              <w:t>2</w:t>
            </w:r>
            <w:r w:rsidRPr="0050541F">
              <w:rPr>
                <w:bCs/>
                <w:sz w:val="28"/>
                <w:szCs w:val="28"/>
              </w:rPr>
              <w:t>0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07FE2">
              <w:rPr>
                <w:bCs/>
                <w:sz w:val="28"/>
                <w:szCs w:val="28"/>
              </w:rPr>
              <w:t>15</w:t>
            </w:r>
            <w:r w:rsidRPr="0050541F">
              <w:rPr>
                <w:bCs/>
                <w:sz w:val="28"/>
                <w:szCs w:val="28"/>
              </w:rPr>
              <w:t xml:space="preserve"> %;</w:t>
            </w:r>
          </w:p>
          <w:p w:rsidR="00460ED6" w:rsidRPr="0050541F" w:rsidRDefault="00460ED6" w:rsidP="00460ED6">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460ED6" w:rsidRPr="0050541F" w:rsidRDefault="00460ED6" w:rsidP="00460ED6">
            <w:pPr>
              <w:keepNext/>
              <w:ind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460ED6" w:rsidRPr="0050541F" w:rsidTr="00EA3E5B">
        <w:tblPrEx>
          <w:tblCellMar>
            <w:left w:w="0" w:type="dxa"/>
            <w:right w:w="0" w:type="dxa"/>
          </w:tblCellMar>
        </w:tblPrEx>
        <w:trPr>
          <w:gridAfter w:val="1"/>
          <w:wAfter w:w="14" w:type="dxa"/>
          <w:trHeight w:val="175"/>
        </w:trPr>
        <w:tc>
          <w:tcPr>
            <w:tcW w:w="2019"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Обеспечение сельскохозяйственного производства</w:t>
            </w:r>
          </w:p>
        </w:tc>
        <w:tc>
          <w:tcPr>
            <w:tcW w:w="1289" w:type="dxa"/>
            <w:vAlign w:val="center"/>
          </w:tcPr>
          <w:p w:rsidR="00460ED6" w:rsidRPr="0050541F" w:rsidRDefault="00460ED6" w:rsidP="00460ED6">
            <w:pPr>
              <w:keepNext/>
              <w:ind w:left="5" w:firstLine="5"/>
              <w:jc w:val="both"/>
              <w:rPr>
                <w:bCs/>
                <w:sz w:val="28"/>
                <w:szCs w:val="28"/>
              </w:rPr>
            </w:pPr>
            <w:r w:rsidRPr="0050541F">
              <w:rPr>
                <w:bCs/>
                <w:sz w:val="28"/>
                <w:szCs w:val="28"/>
              </w:rPr>
              <w:t>1.18</w:t>
            </w:r>
          </w:p>
        </w:tc>
        <w:tc>
          <w:tcPr>
            <w:tcW w:w="2998" w:type="dxa"/>
            <w:vAlign w:val="center"/>
          </w:tcPr>
          <w:p w:rsidR="00460ED6" w:rsidRPr="0050541F" w:rsidRDefault="00460ED6" w:rsidP="00460ED6">
            <w:pPr>
              <w:keepNext/>
              <w:ind w:left="5"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w:t>
            </w:r>
            <w:r w:rsidR="00F97A6C" w:rsidRPr="0050541F">
              <w:rPr>
                <w:bCs/>
                <w:sz w:val="28"/>
                <w:szCs w:val="28"/>
              </w:rPr>
              <w:t xml:space="preserve"> </w:t>
            </w:r>
            <w:r w:rsidRPr="0050541F">
              <w:rPr>
                <w:bCs/>
                <w:sz w:val="28"/>
                <w:szCs w:val="28"/>
              </w:rPr>
              <w:t>используемого для ведения сельского</w:t>
            </w:r>
            <w:r w:rsidR="00F97A6C" w:rsidRPr="0050541F">
              <w:rPr>
                <w:bCs/>
                <w:sz w:val="28"/>
                <w:szCs w:val="28"/>
              </w:rPr>
              <w:t xml:space="preserve"> </w:t>
            </w:r>
            <w:r w:rsidRPr="0050541F">
              <w:rPr>
                <w:bCs/>
                <w:sz w:val="28"/>
                <w:szCs w:val="28"/>
              </w:rPr>
              <w:t>хозяйства</w:t>
            </w:r>
          </w:p>
        </w:tc>
        <w:tc>
          <w:tcPr>
            <w:tcW w:w="4297" w:type="dxa"/>
            <w:gridSpan w:val="2"/>
            <w:vAlign w:val="center"/>
          </w:tcPr>
          <w:p w:rsidR="00460ED6" w:rsidRPr="0050541F" w:rsidRDefault="00460ED6" w:rsidP="00460ED6">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10000 кв.м;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300000 кв.м;</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не подлежит установлению;</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w:t>
            </w:r>
            <w:r w:rsidR="00642DDD" w:rsidRPr="0050541F">
              <w:rPr>
                <w:bCs/>
                <w:sz w:val="28"/>
                <w:szCs w:val="28"/>
              </w:rPr>
              <w:t>50</w:t>
            </w:r>
            <w:r w:rsidRPr="0050541F">
              <w:rPr>
                <w:bCs/>
                <w:sz w:val="28"/>
                <w:szCs w:val="28"/>
              </w:rPr>
              <w:t xml:space="preserve">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460ED6" w:rsidRPr="0050541F" w:rsidRDefault="00460ED6" w:rsidP="00460ED6">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w:t>
            </w:r>
            <w:r w:rsidR="00507FE2">
              <w:rPr>
                <w:bCs/>
                <w:sz w:val="28"/>
                <w:szCs w:val="28"/>
              </w:rPr>
              <w:t>15</w:t>
            </w:r>
            <w:r w:rsidRPr="0050541F">
              <w:rPr>
                <w:bCs/>
                <w:sz w:val="28"/>
                <w:szCs w:val="28"/>
              </w:rPr>
              <w:t xml:space="preserve"> %;</w:t>
            </w:r>
          </w:p>
          <w:p w:rsidR="00460ED6" w:rsidRPr="0050541F" w:rsidRDefault="00460ED6" w:rsidP="00460ED6">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460ED6" w:rsidRPr="0050541F" w:rsidRDefault="00460ED6" w:rsidP="00460ED6">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460ED6" w:rsidRPr="0050541F" w:rsidTr="00EA3E5B">
        <w:tblPrEx>
          <w:tblCellMar>
            <w:left w:w="0" w:type="dxa"/>
            <w:right w:w="0" w:type="dxa"/>
          </w:tblCellMar>
        </w:tblPrEx>
        <w:trPr>
          <w:gridAfter w:val="1"/>
          <w:wAfter w:w="14" w:type="dxa"/>
          <w:trHeight w:val="350"/>
        </w:trPr>
        <w:tc>
          <w:tcPr>
            <w:tcW w:w="2019"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Сенокошение</w:t>
            </w:r>
          </w:p>
        </w:tc>
        <w:tc>
          <w:tcPr>
            <w:tcW w:w="1289" w:type="dxa"/>
            <w:vAlign w:val="center"/>
          </w:tcPr>
          <w:p w:rsidR="00460ED6" w:rsidRPr="0050541F" w:rsidRDefault="00460ED6" w:rsidP="00460ED6">
            <w:pPr>
              <w:keepNext/>
              <w:ind w:left="5" w:firstLine="5"/>
              <w:jc w:val="both"/>
              <w:rPr>
                <w:bCs/>
                <w:sz w:val="28"/>
                <w:szCs w:val="28"/>
              </w:rPr>
            </w:pPr>
            <w:r w:rsidRPr="0050541F">
              <w:rPr>
                <w:bCs/>
                <w:sz w:val="28"/>
                <w:szCs w:val="28"/>
              </w:rPr>
              <w:t>1.19</w:t>
            </w:r>
          </w:p>
        </w:tc>
        <w:tc>
          <w:tcPr>
            <w:tcW w:w="2998" w:type="dxa"/>
            <w:vAlign w:val="center"/>
          </w:tcPr>
          <w:p w:rsidR="00460ED6" w:rsidRPr="0050541F" w:rsidRDefault="00460ED6" w:rsidP="00460ED6">
            <w:pPr>
              <w:keepNext/>
              <w:ind w:left="5"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Кошение трав, сбор и заготовка сена</w:t>
            </w:r>
          </w:p>
        </w:tc>
        <w:tc>
          <w:tcPr>
            <w:tcW w:w="4297" w:type="dxa"/>
            <w:gridSpan w:val="2"/>
            <w:vAlign w:val="center"/>
          </w:tcPr>
          <w:p w:rsidR="00460ED6" w:rsidRPr="0050541F" w:rsidRDefault="00460ED6" w:rsidP="00460ED6">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642DDD" w:rsidRPr="0050541F">
              <w:rPr>
                <w:bCs/>
                <w:sz w:val="28"/>
                <w:szCs w:val="28"/>
              </w:rPr>
              <w:t>2</w:t>
            </w:r>
            <w:r w:rsidRPr="0050541F">
              <w:rPr>
                <w:bCs/>
                <w:sz w:val="28"/>
                <w:szCs w:val="28"/>
              </w:rPr>
              <w:t>000 кв. м;</w:t>
            </w:r>
          </w:p>
          <w:p w:rsidR="00460ED6" w:rsidRPr="0050541F" w:rsidRDefault="00460ED6" w:rsidP="00460ED6">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00642DDD" w:rsidRPr="0050541F">
              <w:rPr>
                <w:bCs/>
                <w:sz w:val="28"/>
                <w:szCs w:val="28"/>
              </w:rPr>
              <w:t xml:space="preserve"> </w:t>
            </w:r>
            <w:r w:rsidRPr="0050541F">
              <w:rPr>
                <w:bCs/>
                <w:sz w:val="28"/>
                <w:szCs w:val="28"/>
              </w:rPr>
              <w:t>500000 кв. м;</w:t>
            </w:r>
          </w:p>
          <w:p w:rsidR="00460ED6" w:rsidRPr="0050541F" w:rsidRDefault="00460ED6" w:rsidP="00642DDD">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642DDD" w:rsidRPr="0050541F">
              <w:rPr>
                <w:bCs/>
                <w:sz w:val="28"/>
                <w:szCs w:val="28"/>
              </w:rPr>
              <w:t>не устанавливается.</w:t>
            </w:r>
          </w:p>
        </w:tc>
      </w:tr>
      <w:tr w:rsidR="00460ED6" w:rsidRPr="0050541F" w:rsidTr="00EA3E5B">
        <w:tblPrEx>
          <w:tblCellMar>
            <w:left w:w="0" w:type="dxa"/>
            <w:right w:w="0" w:type="dxa"/>
          </w:tblCellMar>
        </w:tblPrEx>
        <w:trPr>
          <w:gridAfter w:val="1"/>
          <w:wAfter w:w="14" w:type="dxa"/>
          <w:trHeight w:val="873"/>
        </w:trPr>
        <w:tc>
          <w:tcPr>
            <w:tcW w:w="2019"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Выпас сельскохозяйственных животных</w:t>
            </w:r>
          </w:p>
        </w:tc>
        <w:tc>
          <w:tcPr>
            <w:tcW w:w="1289" w:type="dxa"/>
            <w:vAlign w:val="center"/>
          </w:tcPr>
          <w:p w:rsidR="00460ED6" w:rsidRPr="0050541F" w:rsidRDefault="00460ED6" w:rsidP="00460ED6">
            <w:pPr>
              <w:keepNext/>
              <w:ind w:left="5" w:firstLine="5"/>
              <w:jc w:val="both"/>
              <w:rPr>
                <w:bCs/>
                <w:sz w:val="28"/>
                <w:szCs w:val="28"/>
              </w:rPr>
            </w:pPr>
            <w:r w:rsidRPr="0050541F">
              <w:rPr>
                <w:bCs/>
                <w:sz w:val="28"/>
                <w:szCs w:val="28"/>
              </w:rPr>
              <w:t>1.20</w:t>
            </w:r>
          </w:p>
        </w:tc>
        <w:tc>
          <w:tcPr>
            <w:tcW w:w="2998" w:type="dxa"/>
            <w:vAlign w:val="center"/>
          </w:tcPr>
          <w:p w:rsidR="00460ED6" w:rsidRPr="0050541F" w:rsidRDefault="00460ED6" w:rsidP="00460ED6">
            <w:pPr>
              <w:keepNext/>
              <w:ind w:left="5"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Выпас сельскохозяйственных животных</w:t>
            </w:r>
          </w:p>
        </w:tc>
        <w:tc>
          <w:tcPr>
            <w:tcW w:w="4297" w:type="dxa"/>
            <w:gridSpan w:val="2"/>
            <w:vAlign w:val="center"/>
          </w:tcPr>
          <w:p w:rsidR="00642DDD" w:rsidRPr="0050541F" w:rsidRDefault="00642DDD" w:rsidP="00642DDD">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2000 кв. м;</w:t>
            </w:r>
          </w:p>
          <w:p w:rsidR="00642DDD" w:rsidRPr="0050541F" w:rsidRDefault="00642DDD" w:rsidP="00642DDD">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460ED6" w:rsidRPr="0050541F" w:rsidRDefault="00642DDD" w:rsidP="00642DDD">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не устанавливается.</w:t>
            </w:r>
          </w:p>
        </w:tc>
      </w:tr>
      <w:tr w:rsidR="00460ED6" w:rsidRPr="0050541F" w:rsidTr="00EA3E5B">
        <w:tblPrEx>
          <w:tblCellMar>
            <w:left w:w="0" w:type="dxa"/>
            <w:right w:w="0" w:type="dxa"/>
          </w:tblCellMar>
        </w:tblPrEx>
        <w:trPr>
          <w:gridAfter w:val="1"/>
          <w:wAfter w:w="14" w:type="dxa"/>
          <w:trHeight w:val="873"/>
        </w:trPr>
        <w:tc>
          <w:tcPr>
            <w:tcW w:w="2019" w:type="dxa"/>
            <w:shd w:val="clear" w:color="auto" w:fill="auto"/>
            <w:vAlign w:val="center"/>
          </w:tcPr>
          <w:p w:rsidR="00460ED6" w:rsidRPr="0050541F" w:rsidRDefault="00460ED6" w:rsidP="00460ED6">
            <w:pPr>
              <w:keepNext/>
              <w:ind w:left="5" w:right="1" w:firstLine="5"/>
              <w:jc w:val="both"/>
              <w:rPr>
                <w:bCs/>
                <w:sz w:val="28"/>
                <w:szCs w:val="28"/>
              </w:rPr>
            </w:pPr>
            <w:r w:rsidRPr="0050541F">
              <w:rPr>
                <w:bCs/>
                <w:sz w:val="28"/>
                <w:szCs w:val="28"/>
              </w:rPr>
              <w:t>Предоставление коммунальных услуг</w:t>
            </w:r>
          </w:p>
        </w:tc>
        <w:tc>
          <w:tcPr>
            <w:tcW w:w="1289" w:type="dxa"/>
            <w:vAlign w:val="center"/>
          </w:tcPr>
          <w:p w:rsidR="00460ED6" w:rsidRPr="0050541F" w:rsidRDefault="00460ED6" w:rsidP="00460ED6">
            <w:pPr>
              <w:keepNext/>
              <w:ind w:left="5" w:right="1" w:firstLine="5"/>
              <w:rPr>
                <w:bCs/>
                <w:sz w:val="28"/>
                <w:szCs w:val="28"/>
              </w:rPr>
            </w:pPr>
            <w:r w:rsidRPr="0050541F">
              <w:rPr>
                <w:bCs/>
                <w:sz w:val="28"/>
                <w:szCs w:val="28"/>
              </w:rPr>
              <w:t>3.1.1</w:t>
            </w:r>
          </w:p>
        </w:tc>
        <w:tc>
          <w:tcPr>
            <w:tcW w:w="2998" w:type="dxa"/>
            <w:vAlign w:val="center"/>
          </w:tcPr>
          <w:p w:rsidR="00460ED6" w:rsidRPr="0050541F" w:rsidRDefault="00460ED6" w:rsidP="00460ED6">
            <w:pPr>
              <w:keepNext/>
              <w:ind w:left="5" w:right="1" w:firstLine="5"/>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5" w:right="1" w:firstLine="5"/>
              <w:jc w:val="both"/>
              <w:rPr>
                <w:bCs/>
                <w:sz w:val="28"/>
                <w:szCs w:val="28"/>
              </w:rPr>
            </w:pPr>
            <w:r w:rsidRPr="0050541F">
              <w:rPr>
                <w:bCs/>
                <w:sz w:val="28"/>
                <w:szCs w:val="28"/>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297" w:type="dxa"/>
            <w:gridSpan w:val="2"/>
            <w:vAlign w:val="center"/>
          </w:tcPr>
          <w:p w:rsidR="00460ED6" w:rsidRPr="0050541F" w:rsidRDefault="00460ED6" w:rsidP="00460ED6">
            <w:pPr>
              <w:keepNext/>
              <w:ind w:left="5" w:right="1"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 кв. м;</w:t>
            </w:r>
          </w:p>
          <w:p w:rsidR="00460ED6" w:rsidRPr="0050541F" w:rsidRDefault="00460ED6" w:rsidP="00460ED6">
            <w:pPr>
              <w:keepNext/>
              <w:ind w:left="5" w:right="1"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460ED6" w:rsidRPr="0050541F" w:rsidRDefault="00460ED6" w:rsidP="00460ED6">
            <w:pPr>
              <w:keepNext/>
              <w:ind w:left="5" w:right="1"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5 м;</w:t>
            </w:r>
          </w:p>
          <w:p w:rsidR="00460ED6" w:rsidRPr="0050541F" w:rsidRDefault="00460ED6" w:rsidP="00460ED6">
            <w:pPr>
              <w:keepNext/>
              <w:ind w:left="5" w:right="1"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32 м;</w:t>
            </w:r>
          </w:p>
          <w:p w:rsidR="00460ED6" w:rsidRPr="0050541F" w:rsidRDefault="00460ED6" w:rsidP="00460ED6">
            <w:pPr>
              <w:keepNext/>
              <w:ind w:left="5" w:right="1" w:firstLine="5"/>
              <w:jc w:val="both"/>
              <w:rPr>
                <w:bCs/>
                <w:sz w:val="28"/>
                <w:szCs w:val="28"/>
              </w:rPr>
            </w:pPr>
          </w:p>
        </w:tc>
      </w:tr>
      <w:tr w:rsidR="00460ED6" w:rsidRPr="0050541F" w:rsidTr="00EA3E5B">
        <w:trPr>
          <w:trHeight w:val="616"/>
        </w:trPr>
        <w:tc>
          <w:tcPr>
            <w:tcW w:w="2019" w:type="dxa"/>
            <w:shd w:val="clear" w:color="auto" w:fill="auto"/>
            <w:vAlign w:val="center"/>
          </w:tcPr>
          <w:p w:rsidR="00460ED6" w:rsidRPr="0050541F" w:rsidRDefault="00460ED6" w:rsidP="00460ED6">
            <w:pPr>
              <w:keepNext/>
              <w:ind w:left="-103" w:right="-107" w:firstLine="5"/>
              <w:jc w:val="both"/>
              <w:rPr>
                <w:bCs/>
                <w:sz w:val="28"/>
                <w:szCs w:val="28"/>
              </w:rPr>
            </w:pPr>
            <w:r w:rsidRPr="0050541F">
              <w:rPr>
                <w:bCs/>
                <w:sz w:val="28"/>
                <w:szCs w:val="28"/>
              </w:rPr>
              <w:t>Улично-дорожная сеть</w:t>
            </w:r>
          </w:p>
        </w:tc>
        <w:tc>
          <w:tcPr>
            <w:tcW w:w="1289" w:type="dxa"/>
            <w:shd w:val="clear" w:color="auto" w:fill="auto"/>
            <w:vAlign w:val="center"/>
          </w:tcPr>
          <w:p w:rsidR="00460ED6" w:rsidRPr="0050541F" w:rsidRDefault="00460ED6" w:rsidP="00460ED6">
            <w:pPr>
              <w:keepNext/>
              <w:ind w:left="-109" w:right="-108" w:firstLine="5"/>
              <w:jc w:val="both"/>
              <w:rPr>
                <w:bCs/>
                <w:sz w:val="28"/>
                <w:szCs w:val="28"/>
              </w:rPr>
            </w:pPr>
            <w:r w:rsidRPr="0050541F">
              <w:rPr>
                <w:bCs/>
                <w:sz w:val="28"/>
                <w:szCs w:val="28"/>
              </w:rPr>
              <w:t>12.0.1</w:t>
            </w:r>
          </w:p>
        </w:tc>
        <w:tc>
          <w:tcPr>
            <w:tcW w:w="2998"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107" w:right="-111" w:firstLine="5"/>
              <w:jc w:val="both"/>
              <w:rPr>
                <w:bCs/>
                <w:sz w:val="28"/>
                <w:szCs w:val="28"/>
              </w:rPr>
            </w:pPr>
            <w:r w:rsidRPr="0050541F">
              <w:rPr>
                <w:bCs/>
                <w:sz w:val="28"/>
                <w:szCs w:val="28"/>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56" w:anchor="block_10271" w:history="1">
              <w:r w:rsidRPr="0050541F">
                <w:rPr>
                  <w:bCs/>
                  <w:sz w:val="28"/>
                  <w:szCs w:val="28"/>
                </w:rPr>
                <w:t>кодами 2.7.1</w:t>
              </w:r>
            </w:hyperlink>
            <w:r w:rsidRPr="0050541F">
              <w:rPr>
                <w:bCs/>
                <w:sz w:val="28"/>
                <w:szCs w:val="28"/>
              </w:rPr>
              <w:t xml:space="preserve">, </w:t>
            </w:r>
            <w:hyperlink r:id="rId757" w:anchor="block_1049" w:history="1">
              <w:r w:rsidRPr="0050541F">
                <w:rPr>
                  <w:bCs/>
                  <w:sz w:val="28"/>
                  <w:szCs w:val="28"/>
                </w:rPr>
                <w:t>4.9</w:t>
              </w:r>
            </w:hyperlink>
            <w:r w:rsidRPr="0050541F">
              <w:rPr>
                <w:bCs/>
                <w:sz w:val="28"/>
                <w:szCs w:val="28"/>
              </w:rPr>
              <w:t xml:space="preserve">, </w:t>
            </w:r>
            <w:hyperlink r:id="rId758" w:anchor="block_1723" w:history="1">
              <w:r w:rsidRPr="0050541F">
                <w:rPr>
                  <w:bCs/>
                  <w:sz w:val="28"/>
                  <w:szCs w:val="28"/>
                </w:rPr>
                <w:t>7.2.3</w:t>
              </w:r>
            </w:hyperlink>
            <w:r w:rsidRPr="0050541F">
              <w:rPr>
                <w:bCs/>
                <w:sz w:val="28"/>
                <w:szCs w:val="28"/>
              </w:rPr>
              <w:t>Классификатора, а также некапитальных сооружений, предназначенных для охраны транспортных средств</w:t>
            </w:r>
          </w:p>
        </w:tc>
        <w:tc>
          <w:tcPr>
            <w:tcW w:w="4311" w:type="dxa"/>
            <w:gridSpan w:val="3"/>
          </w:tcPr>
          <w:p w:rsidR="00460ED6" w:rsidRPr="0050541F" w:rsidRDefault="00460ED6" w:rsidP="00460ED6">
            <w:pPr>
              <w:keepNext/>
              <w:ind w:left="-105" w:right="-99" w:firstLine="5"/>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460ED6" w:rsidRPr="0050541F" w:rsidTr="00EA3E5B">
        <w:trPr>
          <w:trHeight w:val="616"/>
        </w:trPr>
        <w:tc>
          <w:tcPr>
            <w:tcW w:w="2019" w:type="dxa"/>
            <w:shd w:val="clear" w:color="auto" w:fill="auto"/>
            <w:vAlign w:val="center"/>
          </w:tcPr>
          <w:p w:rsidR="00460ED6" w:rsidRPr="0050541F" w:rsidRDefault="00460ED6" w:rsidP="00460ED6">
            <w:pPr>
              <w:keepNext/>
              <w:ind w:left="-103" w:right="-107" w:firstLine="5"/>
              <w:jc w:val="both"/>
              <w:rPr>
                <w:bCs/>
                <w:sz w:val="28"/>
                <w:szCs w:val="28"/>
              </w:rPr>
            </w:pPr>
            <w:r w:rsidRPr="0050541F">
              <w:rPr>
                <w:bCs/>
                <w:sz w:val="28"/>
                <w:szCs w:val="28"/>
              </w:rPr>
              <w:t>Благоустройство территории</w:t>
            </w:r>
          </w:p>
        </w:tc>
        <w:tc>
          <w:tcPr>
            <w:tcW w:w="1289" w:type="dxa"/>
            <w:shd w:val="clear" w:color="auto" w:fill="auto"/>
            <w:vAlign w:val="center"/>
          </w:tcPr>
          <w:p w:rsidR="00460ED6" w:rsidRPr="0050541F" w:rsidRDefault="00460ED6" w:rsidP="00460ED6">
            <w:pPr>
              <w:keepNext/>
              <w:ind w:left="-109" w:right="-108" w:firstLine="5"/>
              <w:jc w:val="both"/>
              <w:rPr>
                <w:bCs/>
                <w:sz w:val="28"/>
                <w:szCs w:val="28"/>
              </w:rPr>
            </w:pPr>
            <w:r w:rsidRPr="0050541F">
              <w:rPr>
                <w:bCs/>
                <w:sz w:val="28"/>
                <w:szCs w:val="28"/>
              </w:rPr>
              <w:t>12.0.2</w:t>
            </w:r>
          </w:p>
        </w:tc>
        <w:tc>
          <w:tcPr>
            <w:tcW w:w="2998" w:type="dxa"/>
            <w:shd w:val="clear" w:color="auto" w:fill="auto"/>
            <w:vAlign w:val="center"/>
          </w:tcPr>
          <w:p w:rsidR="00460ED6" w:rsidRPr="0050541F" w:rsidRDefault="00460ED6" w:rsidP="00460ED6">
            <w:pPr>
              <w:keepNext/>
              <w:ind w:left="-108" w:right="-109" w:firstLine="5"/>
              <w:jc w:val="both"/>
              <w:rPr>
                <w:bCs/>
                <w:sz w:val="28"/>
                <w:szCs w:val="28"/>
              </w:rPr>
            </w:pPr>
            <w:r w:rsidRPr="0050541F">
              <w:rPr>
                <w:bCs/>
                <w:sz w:val="28"/>
                <w:szCs w:val="28"/>
              </w:rPr>
              <w:t>О</w:t>
            </w:r>
          </w:p>
        </w:tc>
        <w:tc>
          <w:tcPr>
            <w:tcW w:w="3997" w:type="dxa"/>
            <w:gridSpan w:val="2"/>
            <w:shd w:val="clear" w:color="auto" w:fill="auto"/>
            <w:vAlign w:val="center"/>
          </w:tcPr>
          <w:p w:rsidR="00460ED6" w:rsidRPr="0050541F" w:rsidRDefault="00460ED6" w:rsidP="00460ED6">
            <w:pPr>
              <w:keepNext/>
              <w:ind w:left="-107" w:right="-111" w:firstLine="5"/>
              <w:jc w:val="both"/>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311" w:type="dxa"/>
            <w:gridSpan w:val="3"/>
          </w:tcPr>
          <w:p w:rsidR="00460ED6" w:rsidRPr="0050541F" w:rsidRDefault="00460ED6" w:rsidP="00460ED6">
            <w:pPr>
              <w:keepNext/>
              <w:ind w:left="-105" w:right="-99" w:firstLine="5"/>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D169FD" w:rsidRPr="0050541F" w:rsidTr="00EA3E5B">
        <w:trPr>
          <w:trHeight w:val="616"/>
        </w:trPr>
        <w:tc>
          <w:tcPr>
            <w:tcW w:w="2019" w:type="dxa"/>
            <w:shd w:val="clear" w:color="auto" w:fill="auto"/>
            <w:vAlign w:val="center"/>
          </w:tcPr>
          <w:p w:rsidR="00D169FD" w:rsidRPr="0050541F" w:rsidRDefault="00D169FD" w:rsidP="00D169FD">
            <w:pPr>
              <w:keepNext/>
              <w:ind w:left="-103" w:right="-105" w:hanging="16"/>
              <w:jc w:val="both"/>
              <w:rPr>
                <w:bCs/>
                <w:sz w:val="28"/>
                <w:szCs w:val="28"/>
              </w:rPr>
            </w:pPr>
            <w:r w:rsidRPr="0050541F">
              <w:rPr>
                <w:bCs/>
                <w:sz w:val="28"/>
                <w:szCs w:val="28"/>
              </w:rPr>
              <w:t>Историко- культурная</w:t>
            </w:r>
          </w:p>
          <w:p w:rsidR="00D169FD" w:rsidRPr="0050541F" w:rsidRDefault="00D169FD" w:rsidP="00D169FD">
            <w:pPr>
              <w:keepNext/>
              <w:ind w:left="-103" w:right="-105" w:hanging="16"/>
              <w:jc w:val="both"/>
              <w:rPr>
                <w:bCs/>
                <w:sz w:val="28"/>
                <w:szCs w:val="28"/>
              </w:rPr>
            </w:pPr>
            <w:r w:rsidRPr="0050541F">
              <w:rPr>
                <w:bCs/>
                <w:sz w:val="28"/>
                <w:szCs w:val="28"/>
              </w:rPr>
              <w:t>деятельность</w:t>
            </w:r>
          </w:p>
        </w:tc>
        <w:tc>
          <w:tcPr>
            <w:tcW w:w="1289" w:type="dxa"/>
            <w:shd w:val="clear" w:color="auto" w:fill="auto"/>
            <w:vAlign w:val="center"/>
          </w:tcPr>
          <w:p w:rsidR="00D169FD" w:rsidRPr="0050541F" w:rsidRDefault="00D169FD" w:rsidP="00D169FD">
            <w:pPr>
              <w:keepNext/>
              <w:ind w:left="-111" w:right="-103" w:hanging="16"/>
              <w:jc w:val="both"/>
              <w:rPr>
                <w:bCs/>
                <w:sz w:val="28"/>
                <w:szCs w:val="28"/>
              </w:rPr>
            </w:pPr>
            <w:r w:rsidRPr="0050541F">
              <w:rPr>
                <w:bCs/>
                <w:sz w:val="28"/>
                <w:szCs w:val="28"/>
              </w:rPr>
              <w:t>9.3</w:t>
            </w:r>
          </w:p>
        </w:tc>
        <w:tc>
          <w:tcPr>
            <w:tcW w:w="2998" w:type="dxa"/>
            <w:shd w:val="clear" w:color="auto" w:fill="auto"/>
            <w:vAlign w:val="center"/>
          </w:tcPr>
          <w:p w:rsidR="00D169FD" w:rsidRPr="0050541F" w:rsidRDefault="00D169FD" w:rsidP="00D169FD">
            <w:pPr>
              <w:keepNext/>
              <w:ind w:left="-113" w:right="-103" w:hanging="16"/>
              <w:jc w:val="both"/>
              <w:rPr>
                <w:bCs/>
                <w:sz w:val="28"/>
                <w:szCs w:val="28"/>
              </w:rPr>
            </w:pPr>
            <w:r w:rsidRPr="0050541F">
              <w:rPr>
                <w:bCs/>
                <w:sz w:val="28"/>
                <w:szCs w:val="28"/>
              </w:rPr>
              <w:t>О</w:t>
            </w:r>
          </w:p>
        </w:tc>
        <w:tc>
          <w:tcPr>
            <w:tcW w:w="3997" w:type="dxa"/>
            <w:gridSpan w:val="2"/>
            <w:shd w:val="clear" w:color="auto" w:fill="auto"/>
            <w:vAlign w:val="center"/>
          </w:tcPr>
          <w:p w:rsidR="00D169FD" w:rsidRPr="0050541F" w:rsidRDefault="00D169FD" w:rsidP="00D169FD">
            <w:pPr>
              <w:keepNext/>
              <w:tabs>
                <w:tab w:val="left" w:pos="3687"/>
              </w:tabs>
              <w:ind w:left="-113" w:right="-102" w:hanging="16"/>
              <w:jc w:val="both"/>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D169FD" w:rsidRPr="0050541F" w:rsidRDefault="00D169FD" w:rsidP="00D169FD">
            <w:pPr>
              <w:keepNext/>
              <w:tabs>
                <w:tab w:val="left" w:pos="3687"/>
              </w:tabs>
              <w:ind w:left="-113" w:right="-102" w:hanging="16"/>
              <w:jc w:val="both"/>
              <w:rPr>
                <w:bCs/>
                <w:sz w:val="28"/>
                <w:szCs w:val="28"/>
              </w:rPr>
            </w:pPr>
            <w:r w:rsidRPr="0050541F">
              <w:rPr>
                <w:bCs/>
                <w:sz w:val="28"/>
                <w:szCs w:val="28"/>
              </w:rPr>
              <w:t>Обеспечивающая познавательный туризм</w:t>
            </w:r>
          </w:p>
        </w:tc>
        <w:tc>
          <w:tcPr>
            <w:tcW w:w="4311" w:type="dxa"/>
            <w:gridSpan w:val="3"/>
          </w:tcPr>
          <w:p w:rsidR="00D169FD" w:rsidRPr="0050541F" w:rsidRDefault="00D169FD" w:rsidP="00D169FD">
            <w:pPr>
              <w:keepNext/>
              <w:ind w:left="-114" w:right="-99"/>
              <w:jc w:val="both"/>
              <w:rPr>
                <w:bCs/>
                <w:sz w:val="28"/>
                <w:szCs w:val="28"/>
              </w:rPr>
            </w:pPr>
            <w:r w:rsidRPr="0050541F">
              <w:rPr>
                <w:bCs/>
                <w:sz w:val="28"/>
                <w:szCs w:val="28"/>
              </w:rPr>
              <w:t>минимальная/максимальная площадь земельных участков</w:t>
            </w:r>
          </w:p>
          <w:p w:rsidR="00D169FD" w:rsidRPr="0050541F" w:rsidRDefault="00D169FD" w:rsidP="00D169FD">
            <w:pPr>
              <w:keepNext/>
              <w:ind w:left="-114" w:right="-99"/>
              <w:jc w:val="both"/>
              <w:rPr>
                <w:bCs/>
                <w:sz w:val="28"/>
                <w:szCs w:val="28"/>
              </w:rPr>
            </w:pPr>
            <w:r w:rsidRPr="0050541F">
              <w:rPr>
                <w:bCs/>
                <w:sz w:val="28"/>
                <w:szCs w:val="28"/>
              </w:rPr>
              <w:t>– 10 /20000 кв. м;</w:t>
            </w:r>
          </w:p>
          <w:p w:rsidR="00D169FD" w:rsidRPr="0050541F" w:rsidRDefault="00D169FD" w:rsidP="00D169FD">
            <w:pPr>
              <w:keepNext/>
              <w:ind w:left="-114" w:right="-99"/>
              <w:jc w:val="both"/>
              <w:rPr>
                <w:bCs/>
                <w:sz w:val="28"/>
                <w:szCs w:val="28"/>
              </w:rPr>
            </w:pPr>
            <w:r w:rsidRPr="0050541F">
              <w:rPr>
                <w:bCs/>
                <w:sz w:val="28"/>
                <w:szCs w:val="28"/>
              </w:rPr>
              <w:t>регламенты не распространяются.</w:t>
            </w:r>
          </w:p>
          <w:p w:rsidR="00D169FD" w:rsidRPr="0050541F" w:rsidRDefault="00D169FD" w:rsidP="00D169FD">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169FD" w:rsidRPr="0050541F" w:rsidTr="00EA3E5B">
        <w:trPr>
          <w:trHeight w:val="616"/>
        </w:trPr>
        <w:tc>
          <w:tcPr>
            <w:tcW w:w="2019" w:type="dxa"/>
            <w:shd w:val="clear" w:color="auto" w:fill="auto"/>
            <w:vAlign w:val="center"/>
          </w:tcPr>
          <w:p w:rsidR="00D169FD" w:rsidRPr="0050541F" w:rsidRDefault="00D169FD" w:rsidP="00D169FD">
            <w:pPr>
              <w:keepNext/>
              <w:ind w:left="-103" w:right="-105" w:hanging="16"/>
              <w:jc w:val="both"/>
              <w:rPr>
                <w:bCs/>
                <w:sz w:val="28"/>
                <w:szCs w:val="28"/>
              </w:rPr>
            </w:pPr>
            <w:r w:rsidRPr="0050541F">
              <w:rPr>
                <w:bCs/>
                <w:sz w:val="28"/>
                <w:szCs w:val="28"/>
              </w:rPr>
              <w:t>Земельные участки</w:t>
            </w:r>
          </w:p>
          <w:p w:rsidR="00D169FD" w:rsidRPr="0050541F" w:rsidRDefault="00D169FD" w:rsidP="00D169FD">
            <w:pPr>
              <w:keepNext/>
              <w:ind w:left="-103" w:right="-105" w:hanging="16"/>
              <w:jc w:val="both"/>
              <w:rPr>
                <w:bCs/>
                <w:sz w:val="28"/>
                <w:szCs w:val="28"/>
              </w:rPr>
            </w:pPr>
            <w:r w:rsidRPr="0050541F">
              <w:rPr>
                <w:bCs/>
                <w:sz w:val="28"/>
                <w:szCs w:val="28"/>
              </w:rPr>
              <w:t>(территории) общего пользования</w:t>
            </w:r>
          </w:p>
        </w:tc>
        <w:tc>
          <w:tcPr>
            <w:tcW w:w="1289" w:type="dxa"/>
            <w:shd w:val="clear" w:color="auto" w:fill="auto"/>
            <w:vAlign w:val="center"/>
          </w:tcPr>
          <w:p w:rsidR="00D169FD" w:rsidRPr="0050541F" w:rsidRDefault="00D169FD" w:rsidP="00D169FD">
            <w:pPr>
              <w:keepNext/>
              <w:ind w:left="-111" w:right="-103" w:hanging="16"/>
              <w:jc w:val="both"/>
              <w:rPr>
                <w:bCs/>
                <w:sz w:val="28"/>
                <w:szCs w:val="28"/>
              </w:rPr>
            </w:pPr>
            <w:r w:rsidRPr="0050541F">
              <w:rPr>
                <w:bCs/>
                <w:sz w:val="28"/>
                <w:szCs w:val="28"/>
              </w:rPr>
              <w:t>12</w:t>
            </w:r>
          </w:p>
        </w:tc>
        <w:tc>
          <w:tcPr>
            <w:tcW w:w="3098" w:type="dxa"/>
            <w:gridSpan w:val="2"/>
            <w:shd w:val="clear" w:color="auto" w:fill="auto"/>
            <w:vAlign w:val="center"/>
          </w:tcPr>
          <w:p w:rsidR="00D169FD" w:rsidRPr="0050541F" w:rsidRDefault="00D169FD" w:rsidP="00D169FD">
            <w:pPr>
              <w:keepNext/>
              <w:ind w:left="-113" w:right="-103" w:hanging="16"/>
              <w:jc w:val="both"/>
              <w:rPr>
                <w:bCs/>
                <w:sz w:val="28"/>
                <w:szCs w:val="28"/>
              </w:rPr>
            </w:pPr>
            <w:r w:rsidRPr="0050541F">
              <w:rPr>
                <w:bCs/>
                <w:sz w:val="28"/>
                <w:szCs w:val="28"/>
              </w:rPr>
              <w:t>О</w:t>
            </w:r>
          </w:p>
        </w:tc>
        <w:tc>
          <w:tcPr>
            <w:tcW w:w="3944" w:type="dxa"/>
            <w:gridSpan w:val="2"/>
            <w:shd w:val="clear" w:color="auto" w:fill="auto"/>
            <w:vAlign w:val="center"/>
          </w:tcPr>
          <w:p w:rsidR="00D169FD" w:rsidRPr="0050541F" w:rsidRDefault="00D169FD" w:rsidP="00D169FD">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D169FD" w:rsidRPr="0050541F" w:rsidRDefault="00D169FD" w:rsidP="00D169FD">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4264" w:type="dxa"/>
            <w:gridSpan w:val="2"/>
          </w:tcPr>
          <w:p w:rsidR="00D169FD" w:rsidRPr="0050541F" w:rsidRDefault="00D169FD" w:rsidP="00D169FD">
            <w:pPr>
              <w:keepNext/>
              <w:ind w:left="-114" w:right="-99"/>
              <w:jc w:val="both"/>
              <w:rPr>
                <w:bCs/>
                <w:sz w:val="28"/>
                <w:szCs w:val="28"/>
              </w:rPr>
            </w:pPr>
            <w:r w:rsidRPr="0050541F">
              <w:rPr>
                <w:bCs/>
                <w:sz w:val="28"/>
                <w:szCs w:val="28"/>
              </w:rPr>
              <w:t>минимальная/максимальная</w:t>
            </w:r>
            <w:r w:rsidRPr="0050541F">
              <w:rPr>
                <w:bCs/>
                <w:sz w:val="28"/>
                <w:szCs w:val="28"/>
              </w:rPr>
              <w:tab/>
              <w:t>площадь</w:t>
            </w:r>
            <w:r w:rsidRPr="0050541F">
              <w:rPr>
                <w:bCs/>
                <w:sz w:val="28"/>
                <w:szCs w:val="28"/>
              </w:rPr>
              <w:tab/>
              <w:t>земел</w:t>
            </w:r>
            <w:r w:rsidR="0013606E" w:rsidRPr="0050541F">
              <w:rPr>
                <w:bCs/>
                <w:sz w:val="28"/>
                <w:szCs w:val="28"/>
              </w:rPr>
              <w:t>ьных</w:t>
            </w:r>
            <w:r w:rsidR="0013606E" w:rsidRPr="0050541F">
              <w:rPr>
                <w:bCs/>
                <w:sz w:val="28"/>
                <w:szCs w:val="28"/>
              </w:rPr>
              <w:tab/>
              <w:t>участков</w:t>
            </w:r>
          </w:p>
          <w:p w:rsidR="00D169FD" w:rsidRPr="0050541F" w:rsidRDefault="00D169FD" w:rsidP="00D169FD">
            <w:pPr>
              <w:keepNext/>
              <w:ind w:left="-114" w:right="-99"/>
              <w:jc w:val="both"/>
              <w:rPr>
                <w:bCs/>
                <w:sz w:val="28"/>
                <w:szCs w:val="28"/>
              </w:rPr>
            </w:pPr>
            <w:r w:rsidRPr="0050541F">
              <w:rPr>
                <w:bCs/>
                <w:sz w:val="28"/>
                <w:szCs w:val="28"/>
              </w:rPr>
              <w:t>-регламенты не распространяются;</w:t>
            </w:r>
          </w:p>
          <w:p w:rsidR="00D169FD" w:rsidRPr="0050541F" w:rsidRDefault="00D169FD" w:rsidP="00D169FD">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460ED6" w:rsidRPr="0050541F" w:rsidRDefault="00460ED6" w:rsidP="00460ED6">
      <w:pPr>
        <w:pStyle w:val="ConsPlusNormal0"/>
        <w:jc w:val="both"/>
        <w:rPr>
          <w:rFonts w:ascii="Times New Roman" w:hAnsi="Times New Roman" w:cs="Times New Roman"/>
          <w:sz w:val="28"/>
          <w:szCs w:val="28"/>
        </w:rPr>
        <w:sectPr w:rsidR="00460ED6" w:rsidRPr="0050541F" w:rsidSect="00460ED6">
          <w:pgSz w:w="16838" w:h="11906" w:orient="landscape"/>
          <w:pgMar w:top="1701" w:right="1134" w:bottom="567" w:left="1134" w:header="709" w:footer="709" w:gutter="0"/>
          <w:cols w:space="708"/>
          <w:docGrid w:linePitch="360"/>
        </w:sectPr>
      </w:pPr>
    </w:p>
    <w:p w:rsidR="00460ED6" w:rsidRPr="0050541F" w:rsidRDefault="00460ED6" w:rsidP="00460ED6">
      <w:pPr>
        <w:suppressAutoHyphens/>
        <w:ind w:firstLine="720"/>
        <w:jc w:val="both"/>
        <w:rPr>
          <w:sz w:val="28"/>
          <w:szCs w:val="28"/>
        </w:rPr>
      </w:pPr>
      <w:r w:rsidRPr="0050541F">
        <w:rPr>
          <w:sz w:val="28"/>
          <w:szCs w:val="28"/>
        </w:rPr>
        <w:t>Примечание:</w:t>
      </w:r>
    </w:p>
    <w:p w:rsidR="00460ED6" w:rsidRPr="0050541F" w:rsidRDefault="00460ED6" w:rsidP="00182873">
      <w:pPr>
        <w:numPr>
          <w:ilvl w:val="0"/>
          <w:numId w:val="36"/>
        </w:numPr>
        <w:ind w:left="0" w:firstLine="700"/>
        <w:jc w:val="both"/>
        <w:rPr>
          <w:sz w:val="28"/>
          <w:szCs w:val="28"/>
        </w:rPr>
      </w:pPr>
      <w:r w:rsidRPr="0050541F">
        <w:rPr>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460ED6" w:rsidRPr="0050541F" w:rsidRDefault="00460ED6" w:rsidP="00182873">
      <w:pPr>
        <w:numPr>
          <w:ilvl w:val="0"/>
          <w:numId w:val="36"/>
        </w:numPr>
        <w:ind w:left="0" w:firstLine="700"/>
        <w:jc w:val="both"/>
        <w:rPr>
          <w:sz w:val="28"/>
          <w:szCs w:val="28"/>
        </w:rPr>
      </w:pPr>
      <w:r w:rsidRPr="0050541F">
        <w:rPr>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 Сток ливневых вод необходимо организовывать в границах земельного участка либо (при наличии) в организованную ливневую канализацию, расположенную на территории Тимашевского городского поселения Тимашевского района.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rsidR="00460ED6" w:rsidRPr="0050541F" w:rsidRDefault="00460ED6" w:rsidP="00182873">
      <w:pPr>
        <w:numPr>
          <w:ilvl w:val="0"/>
          <w:numId w:val="36"/>
        </w:numPr>
        <w:ind w:left="0" w:firstLine="700"/>
        <w:jc w:val="both"/>
        <w:rPr>
          <w:sz w:val="28"/>
          <w:szCs w:val="28"/>
        </w:rPr>
      </w:pPr>
      <w:r w:rsidRPr="0050541F">
        <w:rPr>
          <w:sz w:val="28"/>
          <w:szCs w:val="28"/>
        </w:rPr>
        <w:t>отмостка должна располагаться в пределах отведенного (предоставленного) земельного участка. Уклон отмостки рекомендуется принимать не менее 10% в сторону от здания;</w:t>
      </w:r>
    </w:p>
    <w:p w:rsidR="00460ED6" w:rsidRPr="0050541F" w:rsidRDefault="00460ED6" w:rsidP="00182873">
      <w:pPr>
        <w:numPr>
          <w:ilvl w:val="0"/>
          <w:numId w:val="36"/>
        </w:numPr>
        <w:ind w:left="0" w:firstLine="700"/>
        <w:jc w:val="both"/>
        <w:rPr>
          <w:sz w:val="28"/>
          <w:szCs w:val="28"/>
        </w:rPr>
      </w:pPr>
      <w:r w:rsidRPr="0050541F">
        <w:rPr>
          <w:sz w:val="28"/>
          <w:szCs w:val="28"/>
        </w:rPr>
        <w:t xml:space="preserve">требования к ограждению земельных участков: </w:t>
      </w:r>
    </w:p>
    <w:p w:rsidR="00460ED6" w:rsidRPr="0050541F" w:rsidRDefault="00460ED6" w:rsidP="00182873">
      <w:pPr>
        <w:numPr>
          <w:ilvl w:val="0"/>
          <w:numId w:val="37"/>
        </w:numPr>
        <w:ind w:left="0" w:firstLine="700"/>
        <w:jc w:val="both"/>
        <w:rPr>
          <w:sz w:val="28"/>
          <w:szCs w:val="28"/>
        </w:rPr>
      </w:pPr>
      <w:r w:rsidRPr="0050541F">
        <w:rPr>
          <w:sz w:val="28"/>
          <w:szCs w:val="28"/>
        </w:rPr>
        <w:t xml:space="preserve">высота ограждения земельных участков должна быть не более </w:t>
      </w:r>
      <w:r w:rsidR="00A87BA3" w:rsidRPr="0050541F">
        <w:rPr>
          <w:sz w:val="28"/>
          <w:szCs w:val="28"/>
        </w:rPr>
        <w:t>2</w:t>
      </w:r>
      <w:r w:rsidRPr="0050541F">
        <w:rPr>
          <w:sz w:val="28"/>
          <w:szCs w:val="28"/>
        </w:rPr>
        <w:t xml:space="preserve"> м; </w:t>
      </w:r>
    </w:p>
    <w:p w:rsidR="00460ED6" w:rsidRPr="0050541F" w:rsidRDefault="00460ED6" w:rsidP="00182873">
      <w:pPr>
        <w:numPr>
          <w:ilvl w:val="0"/>
          <w:numId w:val="37"/>
        </w:numPr>
        <w:ind w:left="0" w:firstLine="700"/>
        <w:jc w:val="both"/>
        <w:rPr>
          <w:sz w:val="28"/>
          <w:szCs w:val="28"/>
        </w:rPr>
      </w:pPr>
      <w:r w:rsidRPr="0050541F">
        <w:rPr>
          <w:sz w:val="28"/>
          <w:szCs w:val="28"/>
        </w:rPr>
        <w:t>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460ED6" w:rsidRPr="0050541F" w:rsidRDefault="00460ED6" w:rsidP="00182873">
      <w:pPr>
        <w:numPr>
          <w:ilvl w:val="0"/>
          <w:numId w:val="37"/>
        </w:numPr>
        <w:ind w:left="0" w:firstLine="700"/>
        <w:jc w:val="both"/>
        <w:rPr>
          <w:sz w:val="28"/>
          <w:szCs w:val="28"/>
        </w:rPr>
      </w:pPr>
      <w:r w:rsidRPr="0050541F">
        <w:rPr>
          <w:sz w:val="28"/>
          <w:szCs w:val="28"/>
        </w:rPr>
        <w:t xml:space="preserve">ограждения между смежными земельными участками должны быть проветриваемыми на высоту не менее </w:t>
      </w:r>
      <w:r w:rsidR="00A87BA3" w:rsidRPr="0050541F">
        <w:rPr>
          <w:sz w:val="28"/>
          <w:szCs w:val="28"/>
        </w:rPr>
        <w:t>0,3</w:t>
      </w:r>
      <w:r w:rsidRPr="0050541F">
        <w:rPr>
          <w:sz w:val="28"/>
          <w:szCs w:val="28"/>
        </w:rPr>
        <w:t xml:space="preserve"> м от уровня земли; </w:t>
      </w:r>
    </w:p>
    <w:p w:rsidR="00460ED6" w:rsidRPr="0050541F" w:rsidRDefault="00460ED6" w:rsidP="00182873">
      <w:pPr>
        <w:numPr>
          <w:ilvl w:val="0"/>
          <w:numId w:val="37"/>
        </w:numPr>
        <w:ind w:left="0" w:firstLine="700"/>
        <w:jc w:val="both"/>
        <w:rPr>
          <w:sz w:val="28"/>
          <w:szCs w:val="28"/>
        </w:rPr>
      </w:pPr>
      <w:r w:rsidRPr="0050541F">
        <w:rPr>
          <w:sz w:val="28"/>
          <w:szCs w:val="28"/>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460ED6" w:rsidRPr="0050541F" w:rsidRDefault="00460ED6" w:rsidP="00182873">
      <w:pPr>
        <w:numPr>
          <w:ilvl w:val="0"/>
          <w:numId w:val="37"/>
        </w:numPr>
        <w:ind w:left="0" w:firstLine="700"/>
        <w:jc w:val="both"/>
        <w:rPr>
          <w:sz w:val="28"/>
          <w:szCs w:val="28"/>
        </w:rPr>
      </w:pPr>
      <w:r w:rsidRPr="0050541F">
        <w:rPr>
          <w:sz w:val="28"/>
          <w:szCs w:val="28"/>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460ED6" w:rsidRPr="0050541F" w:rsidRDefault="00460ED6" w:rsidP="00182873">
      <w:pPr>
        <w:numPr>
          <w:ilvl w:val="0"/>
          <w:numId w:val="37"/>
        </w:numPr>
        <w:suppressAutoHyphens/>
        <w:ind w:left="0" w:firstLine="700"/>
        <w:jc w:val="both"/>
        <w:rPr>
          <w:sz w:val="28"/>
          <w:szCs w:val="28"/>
        </w:rPr>
      </w:pPr>
      <w:r w:rsidRPr="0050541F">
        <w:rPr>
          <w:sz w:val="28"/>
          <w:szCs w:val="28"/>
        </w:rPr>
        <w:t xml:space="preserve">по взаимному согласию собственников смежных земельных участков допускается устройство сплошных ограждений. При общей толщине конструкции ограждения до </w:t>
      </w:r>
      <w:smartTag w:uri="urn:schemas-microsoft-com:office:smarttags" w:element="metricconverter">
        <w:smartTagPr>
          <w:attr w:name="ProductID" w:val="100 мм"/>
        </w:smartTagPr>
        <w:r w:rsidRPr="0050541F">
          <w:rPr>
            <w:sz w:val="28"/>
            <w:szCs w:val="28"/>
          </w:rPr>
          <w:t>100 мм</w:t>
        </w:r>
      </w:smartTag>
      <w:r w:rsidRPr="0050541F">
        <w:rPr>
          <w:sz w:val="28"/>
          <w:szCs w:val="28"/>
        </w:rPr>
        <w:t xml:space="preserve">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460ED6" w:rsidRPr="0050541F" w:rsidRDefault="00460ED6" w:rsidP="00182873">
      <w:pPr>
        <w:numPr>
          <w:ilvl w:val="0"/>
          <w:numId w:val="38"/>
        </w:numPr>
        <w:suppressAutoHyphens/>
        <w:ind w:left="0" w:firstLine="700"/>
        <w:jc w:val="both"/>
        <w:rPr>
          <w:sz w:val="28"/>
          <w:szCs w:val="28"/>
        </w:rPr>
      </w:pPr>
      <w:r w:rsidRPr="0050541F">
        <w:rPr>
          <w:sz w:val="28"/>
          <w:szCs w:val="28"/>
        </w:rPr>
        <w:t>запрещается поднятие уровня земельного участка выше чем                              на 0,15 м относительно уровня смежных земельных участков, однако по взаимному (удостоверенному нотариально) согласию собственников смежных земельных участков допускается поднятие уровня земельного участка путем отсыпки грунта выше чем 0,15 м;</w:t>
      </w:r>
    </w:p>
    <w:p w:rsidR="00460ED6" w:rsidRPr="0050541F" w:rsidRDefault="00460ED6" w:rsidP="00182873">
      <w:pPr>
        <w:numPr>
          <w:ilvl w:val="0"/>
          <w:numId w:val="38"/>
        </w:numPr>
        <w:suppressAutoHyphens/>
        <w:ind w:left="0" w:firstLine="700"/>
        <w:jc w:val="both"/>
        <w:rPr>
          <w:sz w:val="28"/>
          <w:szCs w:val="28"/>
        </w:rPr>
      </w:pPr>
      <w:r w:rsidRPr="0050541F">
        <w:rPr>
          <w:sz w:val="28"/>
          <w:szCs w:val="28"/>
        </w:rPr>
        <w:t>запрещается изменение уровня земель общего пользования без согласования с органами местного самоуправления;</w:t>
      </w:r>
    </w:p>
    <w:p w:rsidR="00460ED6" w:rsidRPr="0050541F" w:rsidRDefault="00460ED6" w:rsidP="00182873">
      <w:pPr>
        <w:numPr>
          <w:ilvl w:val="0"/>
          <w:numId w:val="39"/>
        </w:numPr>
        <w:suppressAutoHyphens/>
        <w:ind w:left="0" w:firstLine="700"/>
        <w:jc w:val="both"/>
        <w:rPr>
          <w:sz w:val="28"/>
          <w:szCs w:val="28"/>
        </w:rPr>
      </w:pPr>
      <w:r w:rsidRPr="0050541F">
        <w:rPr>
          <w:sz w:val="28"/>
          <w:szCs w:val="28"/>
        </w:rPr>
        <w:t>допускается поднятие уровня земельного участка путем отсыпки грунта для земельных участков находящихся в зонах подверженных затоплению и подтоплению путем разработки мероприятий по инженерной защите территорий;</w:t>
      </w:r>
    </w:p>
    <w:p w:rsidR="00460ED6" w:rsidRPr="0050541F" w:rsidRDefault="00460ED6" w:rsidP="00182873">
      <w:pPr>
        <w:numPr>
          <w:ilvl w:val="0"/>
          <w:numId w:val="39"/>
        </w:numPr>
        <w:suppressAutoHyphens/>
        <w:ind w:left="0" w:firstLine="700"/>
        <w:jc w:val="both"/>
        <w:rPr>
          <w:sz w:val="28"/>
          <w:szCs w:val="28"/>
        </w:rPr>
      </w:pPr>
      <w:r w:rsidRPr="0050541F">
        <w:rPr>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460ED6" w:rsidRPr="0050541F" w:rsidRDefault="00460ED6" w:rsidP="00182873">
      <w:pPr>
        <w:numPr>
          <w:ilvl w:val="0"/>
          <w:numId w:val="39"/>
        </w:numPr>
        <w:suppressAutoHyphens/>
        <w:ind w:left="0" w:firstLine="700"/>
        <w:jc w:val="both"/>
        <w:rPr>
          <w:sz w:val="28"/>
          <w:szCs w:val="28"/>
        </w:rPr>
      </w:pPr>
      <w:r w:rsidRPr="0050541F">
        <w:rPr>
          <w:sz w:val="28"/>
          <w:szCs w:val="28"/>
        </w:rPr>
        <w:t>на территориях, подверженных затоплению и подтоплению,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460ED6" w:rsidRPr="0050541F" w:rsidRDefault="00460ED6" w:rsidP="00182873">
      <w:pPr>
        <w:numPr>
          <w:ilvl w:val="0"/>
          <w:numId w:val="41"/>
        </w:numPr>
        <w:suppressAutoHyphens/>
        <w:ind w:left="0" w:firstLine="700"/>
        <w:jc w:val="both"/>
        <w:rPr>
          <w:sz w:val="28"/>
          <w:szCs w:val="28"/>
        </w:rPr>
      </w:pPr>
      <w:r w:rsidRPr="0050541F">
        <w:rPr>
          <w:sz w:val="28"/>
          <w:szCs w:val="28"/>
        </w:rPr>
        <w:t>при проектировании и строительстве в зонах затопления, подтопления, а также водоохранных зонах необходимо:</w:t>
      </w:r>
    </w:p>
    <w:p w:rsidR="00460ED6" w:rsidRPr="0050541F" w:rsidRDefault="00460ED6" w:rsidP="00182873">
      <w:pPr>
        <w:numPr>
          <w:ilvl w:val="0"/>
          <w:numId w:val="40"/>
        </w:numPr>
        <w:suppressAutoHyphens/>
        <w:ind w:left="0" w:firstLine="700"/>
        <w:jc w:val="both"/>
        <w:rPr>
          <w:sz w:val="28"/>
          <w:szCs w:val="28"/>
        </w:rPr>
      </w:pPr>
      <w:r w:rsidRPr="0050541F">
        <w:rPr>
          <w:sz w:val="28"/>
          <w:szCs w:val="28"/>
        </w:rPr>
        <w:t>предусматривать разработку мероприятий по инженерной защите территорий от затопления и подтопления;</w:t>
      </w:r>
    </w:p>
    <w:p w:rsidR="00460ED6" w:rsidRPr="0050541F" w:rsidRDefault="00460ED6" w:rsidP="00755DC8">
      <w:pPr>
        <w:numPr>
          <w:ilvl w:val="0"/>
          <w:numId w:val="40"/>
        </w:numPr>
        <w:suppressAutoHyphens/>
        <w:ind w:left="0" w:firstLine="700"/>
        <w:jc w:val="both"/>
        <w:rPr>
          <w:sz w:val="28"/>
          <w:szCs w:val="28"/>
        </w:rPr>
      </w:pPr>
      <w:r w:rsidRPr="0050541F">
        <w:rPr>
          <w:sz w:val="28"/>
          <w:szCs w:val="28"/>
        </w:rPr>
        <w:t>производить деятельность в соответствии с Федеральным законом от 20 декабря 2004 г. № 166-ФЗ «О рыболовстве и сохранении водных биологических ресурсов».</w:t>
      </w:r>
    </w:p>
    <w:p w:rsidR="00DE6CA3" w:rsidRDefault="00DE6CA3" w:rsidP="00DE6CA3">
      <w:pPr>
        <w:suppressAutoHyphens/>
        <w:ind w:firstLine="709"/>
        <w:jc w:val="both"/>
        <w:rPr>
          <w:sz w:val="28"/>
          <w:szCs w:val="28"/>
        </w:rPr>
      </w:pPr>
      <w:r w:rsidRPr="0050541F">
        <w:rPr>
          <w:sz w:val="28"/>
          <w:szCs w:val="28"/>
        </w:rPr>
        <w:t xml:space="preserve">11) Проектирование и строительство объектов капитального строительства, строений, сооружений должно соответствовать требованиям СП 42.13330.2016 «СНиП 2.07.01-89* Градостроительство. Планировка и застройка городских и сельских поселений» (Приказ Минстроя России от 30 декабря </w:t>
      </w:r>
      <w:r w:rsidR="00A87BA3" w:rsidRPr="0050541F">
        <w:rPr>
          <w:sz w:val="28"/>
          <w:szCs w:val="28"/>
        </w:rPr>
        <w:t xml:space="preserve"> </w:t>
      </w:r>
      <w:r w:rsidRPr="0050541F">
        <w:rPr>
          <w:sz w:val="28"/>
          <w:szCs w:val="28"/>
        </w:rPr>
        <w:t>2016 года № 1034/пр), нормативам градостроительного прое</w:t>
      </w:r>
      <w:r w:rsidR="00A87BA3" w:rsidRPr="0050541F">
        <w:rPr>
          <w:sz w:val="28"/>
          <w:szCs w:val="28"/>
        </w:rPr>
        <w:t>ктирования Краснодарского края</w:t>
      </w:r>
      <w:r w:rsidRPr="0050541F">
        <w:rPr>
          <w:sz w:val="28"/>
          <w:szCs w:val="28"/>
        </w:rPr>
        <w:t>, местным нормативам градостроительного проектирования муниципальног</w:t>
      </w:r>
      <w:r w:rsidR="00A87BA3" w:rsidRPr="0050541F">
        <w:rPr>
          <w:sz w:val="28"/>
          <w:szCs w:val="28"/>
        </w:rPr>
        <w:t>о образования Тимашевский район</w:t>
      </w:r>
      <w:r w:rsidRPr="0050541F">
        <w:rPr>
          <w:sz w:val="28"/>
          <w:szCs w:val="28"/>
        </w:rPr>
        <w:t>.</w:t>
      </w:r>
    </w:p>
    <w:p w:rsidR="00B477A9" w:rsidRDefault="00B477A9" w:rsidP="00DE6CA3">
      <w:pPr>
        <w:suppressAutoHyphens/>
        <w:ind w:firstLine="709"/>
        <w:jc w:val="both"/>
        <w:rPr>
          <w:sz w:val="28"/>
          <w:szCs w:val="28"/>
        </w:rPr>
      </w:pPr>
    </w:p>
    <w:p w:rsidR="00D63C30" w:rsidRDefault="00D63C30" w:rsidP="00B477A9">
      <w:pPr>
        <w:suppressAutoHyphens/>
        <w:jc w:val="both"/>
        <w:rPr>
          <w:sz w:val="28"/>
          <w:szCs w:val="28"/>
        </w:rPr>
      </w:pPr>
    </w:p>
    <w:p w:rsidR="00D63C30" w:rsidRDefault="00D63C30" w:rsidP="00DE6CA3">
      <w:pPr>
        <w:suppressAutoHyphens/>
        <w:ind w:firstLine="709"/>
        <w:jc w:val="both"/>
        <w:rPr>
          <w:sz w:val="28"/>
          <w:szCs w:val="28"/>
        </w:rPr>
      </w:pPr>
      <w:r w:rsidRPr="00D63C30">
        <w:rPr>
          <w:bCs/>
          <w:sz w:val="28"/>
          <w:szCs w:val="28"/>
        </w:rPr>
        <w:t xml:space="preserve">Статья </w:t>
      </w:r>
      <w:r w:rsidRPr="00D63C30">
        <w:rPr>
          <w:sz w:val="28"/>
          <w:szCs w:val="28"/>
        </w:rPr>
        <w:t>70. Зона сельскохозяйственного использования</w:t>
      </w:r>
      <w:r>
        <w:rPr>
          <w:sz w:val="28"/>
          <w:szCs w:val="28"/>
        </w:rPr>
        <w:t xml:space="preserve"> (СХ-3)</w:t>
      </w:r>
    </w:p>
    <w:p w:rsidR="00D63C30" w:rsidRPr="0050541F" w:rsidRDefault="00D63C30" w:rsidP="00DE6CA3">
      <w:pPr>
        <w:suppressAutoHyphens/>
        <w:ind w:firstLine="709"/>
        <w:jc w:val="both"/>
        <w:rPr>
          <w:sz w:val="28"/>
          <w:szCs w:val="28"/>
        </w:rPr>
      </w:pPr>
    </w:p>
    <w:p w:rsidR="00B477A9" w:rsidRDefault="00D63C30" w:rsidP="00D63C30">
      <w:pPr>
        <w:suppressAutoHyphens/>
        <w:jc w:val="both"/>
        <w:rPr>
          <w:sz w:val="28"/>
          <w:szCs w:val="28"/>
        </w:rPr>
      </w:pPr>
      <w:r w:rsidRPr="00D63C30">
        <w:rPr>
          <w:sz w:val="28"/>
          <w:szCs w:val="28"/>
        </w:rPr>
        <w:t>В состав зон сельскохозяйственного использования могут включаться: зоны сельскохозяйственных угодий в границах населенных пунктов, зоны, занятые объектами сельскохозяйственного использования и предназначенные для ведения сельского хозяйства, дачного хозяйства, садоводства, личного подсобного хозяйства, развития объектов сельскохозяйственного назначения.</w:t>
      </w:r>
    </w:p>
    <w:p w:rsidR="00EA3E5B" w:rsidRDefault="00EA3E5B" w:rsidP="00D63C30">
      <w:pPr>
        <w:suppressAutoHyphens/>
        <w:jc w:val="both"/>
        <w:rPr>
          <w:sz w:val="28"/>
          <w:szCs w:val="28"/>
        </w:rPr>
      </w:pPr>
    </w:p>
    <w:p w:rsidR="00EA3E5B" w:rsidRDefault="00EA3E5B" w:rsidP="00D63C30">
      <w:pPr>
        <w:suppressAutoHyphens/>
        <w:jc w:val="both"/>
        <w:rPr>
          <w:sz w:val="28"/>
          <w:szCs w:val="28"/>
        </w:rPr>
      </w:pPr>
    </w:p>
    <w:p w:rsidR="00B477A9" w:rsidRDefault="00B477A9" w:rsidP="00D63C30">
      <w:pPr>
        <w:suppressAutoHyphens/>
        <w:jc w:val="both"/>
        <w:rPr>
          <w:sz w:val="28"/>
          <w:szCs w:val="28"/>
        </w:rPr>
      </w:pPr>
    </w:p>
    <w:p w:rsidR="00B477A9" w:rsidRDefault="00B477A9" w:rsidP="00D63C30">
      <w:pPr>
        <w:suppressAutoHyphens/>
        <w:jc w:val="both"/>
        <w:rPr>
          <w:sz w:val="28"/>
          <w:szCs w:val="28"/>
        </w:rPr>
      </w:pPr>
    </w:p>
    <w:p w:rsidR="00EA3E5B" w:rsidRPr="00D63C30" w:rsidRDefault="00EA3E5B" w:rsidP="00D63C30">
      <w:pPr>
        <w:suppressAutoHyphens/>
        <w:jc w:val="both"/>
        <w:rPr>
          <w:sz w:val="28"/>
          <w:szCs w:val="28"/>
        </w:rPr>
      </w:pPr>
    </w:p>
    <w:tbl>
      <w:tblPr>
        <w:tblW w:w="1461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7"/>
        <w:gridCol w:w="1601"/>
        <w:gridCol w:w="2997"/>
        <w:gridCol w:w="101"/>
        <w:gridCol w:w="3898"/>
        <w:gridCol w:w="4296"/>
        <w:gridCol w:w="14"/>
      </w:tblGrid>
      <w:tr w:rsidR="00D63C30" w:rsidRPr="0050541F" w:rsidTr="00B477A9">
        <w:trPr>
          <w:gridAfter w:val="1"/>
          <w:wAfter w:w="14" w:type="dxa"/>
          <w:trHeight w:val="2510"/>
        </w:trPr>
        <w:tc>
          <w:tcPr>
            <w:tcW w:w="1707" w:type="dxa"/>
            <w:shd w:val="clear" w:color="auto" w:fill="auto"/>
            <w:vAlign w:val="center"/>
          </w:tcPr>
          <w:p w:rsidR="00D63C30" w:rsidRPr="0050541F" w:rsidRDefault="00D63C30" w:rsidP="00F863DC">
            <w:pPr>
              <w:keepNext/>
              <w:ind w:left="-103" w:right="-107"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1601" w:type="dxa"/>
            <w:shd w:val="clear" w:color="auto" w:fill="auto"/>
            <w:vAlign w:val="center"/>
          </w:tcPr>
          <w:p w:rsidR="00D63C30" w:rsidRPr="0050541F" w:rsidRDefault="00D63C30" w:rsidP="00F863DC">
            <w:pPr>
              <w:keepNext/>
              <w:ind w:left="-109" w:right="-108" w:firstLine="5"/>
              <w:jc w:val="center"/>
              <w:rPr>
                <w:bCs/>
                <w:sz w:val="28"/>
                <w:szCs w:val="28"/>
              </w:rPr>
            </w:pPr>
            <w:r w:rsidRPr="0050541F">
              <w:rPr>
                <w:bCs/>
                <w:sz w:val="28"/>
                <w:szCs w:val="28"/>
              </w:rPr>
              <w:t>Код (числовое обозначение) вида разрешенного использования земельного участка</w:t>
            </w:r>
          </w:p>
        </w:tc>
        <w:tc>
          <w:tcPr>
            <w:tcW w:w="3098" w:type="dxa"/>
            <w:gridSpan w:val="2"/>
            <w:shd w:val="clear" w:color="auto" w:fill="auto"/>
            <w:vAlign w:val="center"/>
          </w:tcPr>
          <w:p w:rsidR="00D63C30" w:rsidRPr="0050541F" w:rsidRDefault="00D63C30" w:rsidP="00B477A9">
            <w:pPr>
              <w:keepNext/>
              <w:ind w:left="-108" w:right="-109" w:firstLine="5"/>
              <w:jc w:val="center"/>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СХ-</w:t>
            </w:r>
            <w:r w:rsidR="00B477A9">
              <w:rPr>
                <w:bCs/>
                <w:sz w:val="28"/>
                <w:szCs w:val="28"/>
              </w:rPr>
              <w:t>3</w:t>
            </w:r>
          </w:p>
        </w:tc>
        <w:tc>
          <w:tcPr>
            <w:tcW w:w="3898" w:type="dxa"/>
            <w:shd w:val="clear" w:color="auto" w:fill="auto"/>
            <w:vAlign w:val="center"/>
          </w:tcPr>
          <w:p w:rsidR="00D63C30" w:rsidRPr="0050541F" w:rsidRDefault="00D63C30" w:rsidP="00F863DC">
            <w:pPr>
              <w:keepNext/>
              <w:ind w:left="-107" w:right="-111" w:firstLine="5"/>
              <w:jc w:val="both"/>
              <w:rPr>
                <w:bCs/>
                <w:sz w:val="28"/>
                <w:szCs w:val="28"/>
              </w:rPr>
            </w:pPr>
            <w:r w:rsidRPr="0050541F">
              <w:rPr>
                <w:bCs/>
                <w:sz w:val="28"/>
                <w:szCs w:val="28"/>
              </w:rPr>
              <w:t>Описание вида разрешенного использования земельного участка</w:t>
            </w:r>
          </w:p>
        </w:tc>
        <w:tc>
          <w:tcPr>
            <w:tcW w:w="4296" w:type="dxa"/>
            <w:vAlign w:val="center"/>
          </w:tcPr>
          <w:p w:rsidR="00D63C30" w:rsidRPr="0050541F" w:rsidRDefault="00D63C30" w:rsidP="00F863DC">
            <w:pPr>
              <w:keepNext/>
              <w:ind w:left="-105" w:right="-99"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D63C30" w:rsidRPr="0050541F" w:rsidTr="00B477A9">
        <w:trPr>
          <w:gridAfter w:val="1"/>
          <w:wAfter w:w="14" w:type="dxa"/>
          <w:trHeight w:val="179"/>
        </w:trPr>
        <w:tc>
          <w:tcPr>
            <w:tcW w:w="1707" w:type="dxa"/>
            <w:shd w:val="clear" w:color="auto" w:fill="auto"/>
            <w:vAlign w:val="center"/>
          </w:tcPr>
          <w:p w:rsidR="00D63C30" w:rsidRPr="0050541F" w:rsidRDefault="00D63C30" w:rsidP="00F863DC">
            <w:pPr>
              <w:keepLines/>
              <w:suppressAutoHyphens/>
              <w:ind w:left="-103" w:right="-107" w:firstLine="5"/>
              <w:jc w:val="center"/>
              <w:rPr>
                <w:sz w:val="28"/>
                <w:szCs w:val="28"/>
              </w:rPr>
            </w:pPr>
            <w:r w:rsidRPr="0050541F">
              <w:rPr>
                <w:sz w:val="28"/>
                <w:szCs w:val="28"/>
              </w:rPr>
              <w:t>1</w:t>
            </w:r>
          </w:p>
        </w:tc>
        <w:tc>
          <w:tcPr>
            <w:tcW w:w="1601" w:type="dxa"/>
            <w:shd w:val="clear" w:color="auto" w:fill="auto"/>
            <w:vAlign w:val="center"/>
          </w:tcPr>
          <w:p w:rsidR="00D63C30" w:rsidRPr="0050541F" w:rsidRDefault="00D63C30" w:rsidP="00F863DC">
            <w:pPr>
              <w:keepLines/>
              <w:suppressAutoHyphens/>
              <w:ind w:left="-109" w:right="-108" w:firstLine="5"/>
              <w:jc w:val="center"/>
              <w:rPr>
                <w:sz w:val="28"/>
                <w:szCs w:val="28"/>
              </w:rPr>
            </w:pPr>
            <w:r w:rsidRPr="0050541F">
              <w:rPr>
                <w:sz w:val="28"/>
                <w:szCs w:val="28"/>
              </w:rPr>
              <w:t>2</w:t>
            </w:r>
          </w:p>
        </w:tc>
        <w:tc>
          <w:tcPr>
            <w:tcW w:w="3098" w:type="dxa"/>
            <w:gridSpan w:val="2"/>
            <w:shd w:val="clear" w:color="auto" w:fill="auto"/>
            <w:vAlign w:val="center"/>
          </w:tcPr>
          <w:p w:rsidR="00D63C30" w:rsidRPr="0050541F" w:rsidRDefault="00D63C30" w:rsidP="00F863DC">
            <w:pPr>
              <w:keepLines/>
              <w:suppressAutoHyphens/>
              <w:ind w:left="-108" w:right="-109" w:firstLine="5"/>
              <w:jc w:val="center"/>
              <w:rPr>
                <w:sz w:val="28"/>
                <w:szCs w:val="28"/>
              </w:rPr>
            </w:pPr>
            <w:r w:rsidRPr="0050541F">
              <w:rPr>
                <w:sz w:val="28"/>
                <w:szCs w:val="28"/>
              </w:rPr>
              <w:t>3</w:t>
            </w:r>
          </w:p>
        </w:tc>
        <w:tc>
          <w:tcPr>
            <w:tcW w:w="3898" w:type="dxa"/>
            <w:shd w:val="clear" w:color="auto" w:fill="auto"/>
            <w:vAlign w:val="center"/>
          </w:tcPr>
          <w:p w:rsidR="00D63C30" w:rsidRPr="0050541F" w:rsidRDefault="00D63C30" w:rsidP="00F863DC">
            <w:pPr>
              <w:keepLines/>
              <w:suppressAutoHyphens/>
              <w:ind w:left="-107" w:right="-111" w:firstLine="5"/>
              <w:jc w:val="center"/>
              <w:rPr>
                <w:sz w:val="28"/>
                <w:szCs w:val="28"/>
              </w:rPr>
            </w:pPr>
            <w:r w:rsidRPr="0050541F">
              <w:rPr>
                <w:sz w:val="28"/>
                <w:szCs w:val="28"/>
              </w:rPr>
              <w:t>4</w:t>
            </w:r>
          </w:p>
        </w:tc>
        <w:tc>
          <w:tcPr>
            <w:tcW w:w="4296" w:type="dxa"/>
          </w:tcPr>
          <w:p w:rsidR="00D63C30" w:rsidRPr="0050541F" w:rsidRDefault="00D63C30" w:rsidP="00F863DC">
            <w:pPr>
              <w:keepLines/>
              <w:suppressAutoHyphens/>
              <w:ind w:left="-105" w:right="-99" w:firstLine="5"/>
              <w:jc w:val="center"/>
              <w:rPr>
                <w:sz w:val="28"/>
                <w:szCs w:val="28"/>
              </w:rPr>
            </w:pPr>
            <w:r w:rsidRPr="0050541F">
              <w:rPr>
                <w:sz w:val="28"/>
                <w:szCs w:val="28"/>
              </w:rPr>
              <w:t>5</w:t>
            </w:r>
          </w:p>
        </w:tc>
      </w:tr>
      <w:tr w:rsidR="00D63C30" w:rsidRPr="0050541F" w:rsidTr="00B477A9">
        <w:trPr>
          <w:gridAfter w:val="1"/>
          <w:wAfter w:w="14" w:type="dxa"/>
          <w:trHeight w:val="654"/>
        </w:trPr>
        <w:tc>
          <w:tcPr>
            <w:tcW w:w="1707" w:type="dxa"/>
            <w:shd w:val="clear" w:color="auto" w:fill="auto"/>
            <w:vAlign w:val="center"/>
          </w:tcPr>
          <w:p w:rsidR="00D63C30" w:rsidRPr="0050541F" w:rsidRDefault="00D63C30" w:rsidP="00F863DC">
            <w:pPr>
              <w:keepNext/>
              <w:ind w:left="-103" w:right="-107" w:firstLine="5"/>
              <w:jc w:val="both"/>
              <w:rPr>
                <w:bCs/>
                <w:sz w:val="28"/>
                <w:szCs w:val="28"/>
              </w:rPr>
            </w:pPr>
            <w:r w:rsidRPr="0050541F">
              <w:rPr>
                <w:bCs/>
                <w:sz w:val="28"/>
                <w:szCs w:val="28"/>
              </w:rPr>
              <w:t>Овощеводство</w:t>
            </w:r>
          </w:p>
        </w:tc>
        <w:tc>
          <w:tcPr>
            <w:tcW w:w="1601" w:type="dxa"/>
            <w:shd w:val="clear" w:color="auto" w:fill="auto"/>
            <w:vAlign w:val="center"/>
          </w:tcPr>
          <w:p w:rsidR="00D63C30" w:rsidRPr="0050541F" w:rsidRDefault="00D63C30" w:rsidP="00F863DC">
            <w:pPr>
              <w:keepNext/>
              <w:ind w:left="-109" w:right="-108" w:firstLine="5"/>
              <w:jc w:val="both"/>
              <w:rPr>
                <w:bCs/>
                <w:sz w:val="28"/>
                <w:szCs w:val="28"/>
              </w:rPr>
            </w:pPr>
            <w:r w:rsidRPr="0050541F">
              <w:rPr>
                <w:bCs/>
                <w:sz w:val="28"/>
                <w:szCs w:val="28"/>
              </w:rPr>
              <w:t>1.3</w:t>
            </w:r>
          </w:p>
        </w:tc>
        <w:tc>
          <w:tcPr>
            <w:tcW w:w="3098" w:type="dxa"/>
            <w:gridSpan w:val="2"/>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898" w:type="dxa"/>
            <w:shd w:val="clear" w:color="auto" w:fill="auto"/>
            <w:vAlign w:val="center"/>
          </w:tcPr>
          <w:p w:rsidR="00D63C30" w:rsidRPr="0050541F" w:rsidRDefault="00D63C30" w:rsidP="00F863DC">
            <w:pPr>
              <w:keepNext/>
              <w:ind w:left="-107" w:right="-111" w:firstLine="5"/>
              <w:jc w:val="both"/>
              <w:rPr>
                <w:bCs/>
                <w:sz w:val="28"/>
                <w:szCs w:val="28"/>
              </w:rPr>
            </w:pPr>
            <w:r w:rsidRPr="0050541F">
              <w:rPr>
                <w:bCs/>
                <w:sz w:val="28"/>
                <w:szCs w:val="28"/>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4296" w:type="dxa"/>
          </w:tcPr>
          <w:p w:rsidR="00D63C30" w:rsidRPr="0050541F" w:rsidRDefault="00D63C30" w:rsidP="00F863DC">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D63C30" w:rsidRPr="0050541F" w:rsidRDefault="00D63C30" w:rsidP="00F863DC">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150000 кв. м;</w:t>
            </w:r>
          </w:p>
          <w:p w:rsidR="00D63C30" w:rsidRPr="0050541F" w:rsidRDefault="00D63C30" w:rsidP="00F863DC">
            <w:pPr>
              <w:keepNext/>
              <w:ind w:left="-105" w:right="-99" w:firstLine="5"/>
              <w:jc w:val="both"/>
              <w:rPr>
                <w:bCs/>
                <w:sz w:val="28"/>
                <w:szCs w:val="28"/>
              </w:rPr>
            </w:pPr>
          </w:p>
        </w:tc>
      </w:tr>
      <w:tr w:rsidR="00D63C30" w:rsidRPr="0050541F" w:rsidTr="00B477A9">
        <w:trPr>
          <w:gridAfter w:val="1"/>
          <w:wAfter w:w="14" w:type="dxa"/>
          <w:trHeight w:val="2248"/>
        </w:trPr>
        <w:tc>
          <w:tcPr>
            <w:tcW w:w="1707" w:type="dxa"/>
            <w:shd w:val="clear" w:color="auto" w:fill="auto"/>
            <w:vAlign w:val="center"/>
          </w:tcPr>
          <w:p w:rsidR="00D63C30" w:rsidRPr="0050541F" w:rsidRDefault="00D63C30" w:rsidP="00F863DC">
            <w:pPr>
              <w:keepNext/>
              <w:ind w:left="-103" w:right="-107" w:firstLine="5"/>
              <w:jc w:val="both"/>
              <w:rPr>
                <w:bCs/>
                <w:sz w:val="28"/>
                <w:szCs w:val="28"/>
              </w:rPr>
            </w:pPr>
            <w:r w:rsidRPr="0050541F">
              <w:rPr>
                <w:bCs/>
                <w:sz w:val="28"/>
                <w:szCs w:val="28"/>
              </w:rPr>
              <w:t>Садоводство</w:t>
            </w:r>
          </w:p>
        </w:tc>
        <w:tc>
          <w:tcPr>
            <w:tcW w:w="1601" w:type="dxa"/>
            <w:shd w:val="clear" w:color="auto" w:fill="auto"/>
            <w:vAlign w:val="center"/>
          </w:tcPr>
          <w:p w:rsidR="00D63C30" w:rsidRPr="0050541F" w:rsidRDefault="00D63C30" w:rsidP="00F863DC">
            <w:pPr>
              <w:keepNext/>
              <w:ind w:left="-109" w:right="-108" w:firstLine="5"/>
              <w:jc w:val="both"/>
              <w:rPr>
                <w:bCs/>
                <w:sz w:val="28"/>
                <w:szCs w:val="28"/>
              </w:rPr>
            </w:pPr>
            <w:r w:rsidRPr="0050541F">
              <w:rPr>
                <w:bCs/>
                <w:sz w:val="28"/>
                <w:szCs w:val="28"/>
              </w:rPr>
              <w:t>1.5</w:t>
            </w:r>
          </w:p>
        </w:tc>
        <w:tc>
          <w:tcPr>
            <w:tcW w:w="3098" w:type="dxa"/>
            <w:gridSpan w:val="2"/>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898" w:type="dxa"/>
            <w:shd w:val="clear" w:color="auto" w:fill="auto"/>
            <w:vAlign w:val="center"/>
          </w:tcPr>
          <w:p w:rsidR="00D63C30" w:rsidRPr="0050541F" w:rsidRDefault="00D63C30" w:rsidP="00F863DC">
            <w:pPr>
              <w:keepNext/>
              <w:ind w:left="-107" w:right="-111"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4296" w:type="dxa"/>
          </w:tcPr>
          <w:p w:rsidR="00D63C30" w:rsidRPr="0050541F" w:rsidRDefault="00D63C30" w:rsidP="00F863DC">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2000 кв. м;</w:t>
            </w:r>
          </w:p>
          <w:p w:rsidR="00D63C30" w:rsidRPr="0050541F" w:rsidRDefault="00D63C30" w:rsidP="00F863DC">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D63C30" w:rsidRPr="0050541F" w:rsidRDefault="00D63C30" w:rsidP="00F863DC">
            <w:pPr>
              <w:keepNext/>
              <w:ind w:left="-105" w:right="-99" w:firstLine="5"/>
              <w:jc w:val="both"/>
              <w:rPr>
                <w:bCs/>
                <w:sz w:val="28"/>
                <w:szCs w:val="28"/>
              </w:rPr>
            </w:pPr>
          </w:p>
        </w:tc>
      </w:tr>
      <w:tr w:rsidR="00D63C30" w:rsidRPr="0050541F" w:rsidTr="00B477A9">
        <w:trPr>
          <w:gridAfter w:val="1"/>
          <w:wAfter w:w="14" w:type="dxa"/>
          <w:trHeight w:val="20"/>
        </w:trPr>
        <w:tc>
          <w:tcPr>
            <w:tcW w:w="1707" w:type="dxa"/>
            <w:shd w:val="clear" w:color="auto" w:fill="auto"/>
            <w:vAlign w:val="center"/>
          </w:tcPr>
          <w:p w:rsidR="00D63C30" w:rsidRPr="0050541F" w:rsidRDefault="00D63C30" w:rsidP="00F863DC">
            <w:pPr>
              <w:keepNext/>
              <w:ind w:left="-103" w:right="-107" w:firstLine="5"/>
              <w:jc w:val="both"/>
              <w:rPr>
                <w:bCs/>
                <w:sz w:val="28"/>
                <w:szCs w:val="28"/>
              </w:rPr>
            </w:pPr>
            <w:r w:rsidRPr="0050541F">
              <w:rPr>
                <w:bCs/>
                <w:sz w:val="28"/>
                <w:szCs w:val="28"/>
              </w:rPr>
              <w:t>Животноводство</w:t>
            </w:r>
          </w:p>
        </w:tc>
        <w:tc>
          <w:tcPr>
            <w:tcW w:w="1601" w:type="dxa"/>
            <w:shd w:val="clear" w:color="auto" w:fill="auto"/>
            <w:vAlign w:val="center"/>
          </w:tcPr>
          <w:p w:rsidR="00D63C30" w:rsidRPr="0050541F" w:rsidRDefault="00D63C30" w:rsidP="00F863DC">
            <w:pPr>
              <w:keepNext/>
              <w:ind w:left="-109" w:right="-108" w:firstLine="5"/>
              <w:jc w:val="both"/>
              <w:rPr>
                <w:bCs/>
                <w:sz w:val="28"/>
                <w:szCs w:val="28"/>
              </w:rPr>
            </w:pPr>
            <w:r w:rsidRPr="0050541F">
              <w:rPr>
                <w:bCs/>
                <w:sz w:val="28"/>
                <w:szCs w:val="28"/>
              </w:rPr>
              <w:t>1.7</w:t>
            </w:r>
          </w:p>
        </w:tc>
        <w:tc>
          <w:tcPr>
            <w:tcW w:w="2997" w:type="dxa"/>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107" w:right="-111" w:firstLine="5"/>
              <w:jc w:val="both"/>
              <w:rPr>
                <w:bCs/>
                <w:sz w:val="28"/>
                <w:szCs w:val="28"/>
              </w:rPr>
            </w:pPr>
            <w:r w:rsidRPr="0050541F">
              <w:rPr>
                <w:bCs/>
                <w:sz w:val="28"/>
                <w:szCs w:val="28"/>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w:t>
            </w:r>
            <w:hyperlink r:id="rId759" w:anchor="block_1018" w:history="1">
              <w:r w:rsidRPr="0050541F">
                <w:rPr>
                  <w:bCs/>
                  <w:sz w:val="28"/>
                  <w:szCs w:val="28"/>
                </w:rPr>
                <w:t>кодами 1.8 - 1.11</w:t>
              </w:r>
            </w:hyperlink>
            <w:r w:rsidRPr="0050541F">
              <w:rPr>
                <w:bCs/>
                <w:sz w:val="28"/>
                <w:szCs w:val="28"/>
              </w:rPr>
              <w:t xml:space="preserve">, </w:t>
            </w:r>
            <w:hyperlink r:id="rId760" w:anchor="block_1115" w:history="1">
              <w:r w:rsidRPr="0050541F">
                <w:rPr>
                  <w:bCs/>
                  <w:sz w:val="28"/>
                  <w:szCs w:val="28"/>
                </w:rPr>
                <w:t>1.15</w:t>
              </w:r>
            </w:hyperlink>
            <w:r w:rsidRPr="0050541F">
              <w:rPr>
                <w:bCs/>
                <w:sz w:val="28"/>
                <w:szCs w:val="28"/>
              </w:rPr>
              <w:t xml:space="preserve">, </w:t>
            </w:r>
            <w:hyperlink r:id="rId761" w:anchor="block_1119" w:history="1">
              <w:r w:rsidRPr="0050541F">
                <w:rPr>
                  <w:bCs/>
                  <w:sz w:val="28"/>
                  <w:szCs w:val="28"/>
                </w:rPr>
                <w:t>1.19</w:t>
              </w:r>
            </w:hyperlink>
            <w:r w:rsidRPr="0050541F">
              <w:rPr>
                <w:bCs/>
                <w:sz w:val="28"/>
                <w:szCs w:val="28"/>
              </w:rPr>
              <w:t xml:space="preserve">, </w:t>
            </w:r>
            <w:hyperlink r:id="rId762" w:anchor="block_1120" w:history="1">
              <w:r w:rsidRPr="0050541F">
                <w:rPr>
                  <w:bCs/>
                  <w:sz w:val="28"/>
                  <w:szCs w:val="28"/>
                </w:rPr>
                <w:t>1.20</w:t>
              </w:r>
            </w:hyperlink>
            <w:r w:rsidRPr="0050541F">
              <w:rPr>
                <w:bCs/>
                <w:sz w:val="28"/>
                <w:szCs w:val="28"/>
              </w:rPr>
              <w:t>Классификатора</w:t>
            </w:r>
          </w:p>
        </w:tc>
        <w:tc>
          <w:tcPr>
            <w:tcW w:w="4296" w:type="dxa"/>
          </w:tcPr>
          <w:p w:rsidR="00D63C30" w:rsidRPr="0050541F" w:rsidRDefault="00D63C30" w:rsidP="00F863DC">
            <w:pPr>
              <w:keepNext/>
              <w:ind w:left="-105" w:right="-99"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D63C30" w:rsidRPr="0050541F" w:rsidRDefault="00D63C30" w:rsidP="00F863DC">
            <w:pPr>
              <w:keepNext/>
              <w:ind w:left="-105" w:right="-99"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D63C30" w:rsidRPr="0050541F" w:rsidRDefault="00D63C30" w:rsidP="00F863DC">
            <w:pPr>
              <w:keepNext/>
              <w:ind w:left="-105" w:right="-99"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20 м;</w:t>
            </w:r>
          </w:p>
          <w:p w:rsidR="00D63C30" w:rsidRPr="0050541F" w:rsidRDefault="00D63C30" w:rsidP="00F863DC">
            <w:pPr>
              <w:keepNext/>
              <w:ind w:left="-105" w:right="-99"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D63C30" w:rsidRPr="0050541F" w:rsidRDefault="00D63C30" w:rsidP="00F863DC">
            <w:pPr>
              <w:keepNext/>
              <w:ind w:left="-105" w:right="-99"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D63C30" w:rsidRPr="0050541F" w:rsidRDefault="00D63C30" w:rsidP="00F863DC">
            <w:pPr>
              <w:keepNext/>
              <w:ind w:left="-105" w:right="-99"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D63C30" w:rsidRPr="0050541F" w:rsidRDefault="00D63C30" w:rsidP="00F863DC">
            <w:pPr>
              <w:keepNext/>
              <w:ind w:left="-105" w:right="-99"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D63C30" w:rsidRPr="0050541F" w:rsidRDefault="00D63C30" w:rsidP="00F863DC">
            <w:pPr>
              <w:keepNext/>
              <w:ind w:left="-105" w:right="-99"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D63C30" w:rsidRPr="0050541F" w:rsidRDefault="00D63C30" w:rsidP="00F863DC">
            <w:pPr>
              <w:keepNext/>
              <w:ind w:left="-105" w:right="-99"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D63C30" w:rsidRPr="0050541F" w:rsidTr="00B477A9">
        <w:tblPrEx>
          <w:tblCellMar>
            <w:left w:w="0" w:type="dxa"/>
            <w:right w:w="0" w:type="dxa"/>
          </w:tblCellMar>
        </w:tblPrEx>
        <w:trPr>
          <w:gridAfter w:val="1"/>
          <w:wAfter w:w="14" w:type="dxa"/>
          <w:trHeight w:val="873"/>
        </w:trPr>
        <w:tc>
          <w:tcPr>
            <w:tcW w:w="1707" w:type="dxa"/>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Скотоводство</w:t>
            </w:r>
          </w:p>
        </w:tc>
        <w:tc>
          <w:tcPr>
            <w:tcW w:w="1601" w:type="dxa"/>
            <w:vAlign w:val="center"/>
          </w:tcPr>
          <w:p w:rsidR="00D63C30" w:rsidRPr="0050541F" w:rsidRDefault="00D63C30" w:rsidP="00F863DC">
            <w:pPr>
              <w:keepNext/>
              <w:ind w:left="5" w:firstLine="5"/>
              <w:jc w:val="both"/>
              <w:rPr>
                <w:bCs/>
                <w:sz w:val="28"/>
                <w:szCs w:val="28"/>
              </w:rPr>
            </w:pPr>
            <w:r w:rsidRPr="0050541F">
              <w:rPr>
                <w:bCs/>
                <w:sz w:val="28"/>
                <w:szCs w:val="28"/>
              </w:rPr>
              <w:t>1.8</w:t>
            </w:r>
          </w:p>
        </w:tc>
        <w:tc>
          <w:tcPr>
            <w:tcW w:w="2997" w:type="dxa"/>
            <w:vAlign w:val="center"/>
          </w:tcPr>
          <w:p w:rsidR="00D63C30" w:rsidRPr="0050541F" w:rsidRDefault="00D63C30" w:rsidP="00F863DC">
            <w:pPr>
              <w:keepNext/>
              <w:ind w:left="5"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D63C30" w:rsidRPr="0050541F" w:rsidRDefault="00D63C30" w:rsidP="00F863DC">
            <w:pPr>
              <w:keepNext/>
              <w:ind w:left="5" w:firstLine="5"/>
              <w:jc w:val="both"/>
              <w:rPr>
                <w:bCs/>
                <w:sz w:val="28"/>
                <w:szCs w:val="28"/>
              </w:rPr>
            </w:pPr>
            <w:r w:rsidRPr="0050541F">
              <w:rPr>
                <w:bCs/>
                <w:sz w:val="28"/>
                <w:szCs w:val="28"/>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D63C30" w:rsidRPr="0050541F" w:rsidRDefault="00D63C30" w:rsidP="00F863DC">
            <w:pPr>
              <w:keepNext/>
              <w:ind w:left="5" w:firstLine="5"/>
              <w:jc w:val="both"/>
              <w:rPr>
                <w:bCs/>
                <w:sz w:val="28"/>
                <w:szCs w:val="28"/>
              </w:rPr>
            </w:pPr>
            <w:r w:rsidRPr="0050541F">
              <w:rPr>
                <w:bCs/>
                <w:sz w:val="28"/>
                <w:szCs w:val="28"/>
              </w:rPr>
              <w:t>разведение племенных животных, производство и использование племенной продукции (материала)</w:t>
            </w:r>
          </w:p>
        </w:tc>
        <w:tc>
          <w:tcPr>
            <w:tcW w:w="4296" w:type="dxa"/>
            <w:vAlign w:val="center"/>
          </w:tcPr>
          <w:p w:rsidR="00D63C30" w:rsidRPr="0050541F" w:rsidRDefault="00D63C30" w:rsidP="00F863DC">
            <w:pPr>
              <w:keepNext/>
              <w:ind w:left="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D63C30" w:rsidRPr="0050541F" w:rsidRDefault="00D63C30" w:rsidP="00F863DC">
            <w:pPr>
              <w:keepNext/>
              <w:ind w:left="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D63C30" w:rsidRPr="0050541F" w:rsidRDefault="00D63C30" w:rsidP="00F863DC">
            <w:pPr>
              <w:keepNext/>
              <w:ind w:left="3"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20 м;</w:t>
            </w:r>
          </w:p>
          <w:p w:rsidR="00D63C30" w:rsidRPr="0050541F" w:rsidRDefault="00D63C30" w:rsidP="00F863DC">
            <w:pPr>
              <w:keepNext/>
              <w:ind w:left="3"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D63C30" w:rsidRPr="0050541F" w:rsidRDefault="00D63C30" w:rsidP="00F863DC">
            <w:pPr>
              <w:keepNext/>
              <w:ind w:left="3"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D63C30" w:rsidRPr="0050541F" w:rsidRDefault="00D63C30" w:rsidP="00F863DC">
            <w:pPr>
              <w:keepNext/>
              <w:ind w:left="3"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D63C30" w:rsidRPr="0050541F" w:rsidRDefault="00D63C30" w:rsidP="00F863DC">
            <w:pPr>
              <w:keepNext/>
              <w:ind w:left="3"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D63C30" w:rsidRPr="0050541F" w:rsidRDefault="00D63C30" w:rsidP="00F863DC">
            <w:pPr>
              <w:keepNext/>
              <w:ind w:left="3"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D63C30" w:rsidRPr="0050541F" w:rsidRDefault="00D63C30" w:rsidP="00F863DC">
            <w:pPr>
              <w:keepNext/>
              <w:ind w:left="3"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D63C30" w:rsidRPr="0050541F" w:rsidTr="00B477A9">
        <w:tblPrEx>
          <w:tblCellMar>
            <w:left w:w="0" w:type="dxa"/>
            <w:right w:w="0" w:type="dxa"/>
          </w:tblCellMar>
        </w:tblPrEx>
        <w:trPr>
          <w:gridAfter w:val="1"/>
          <w:wAfter w:w="14" w:type="dxa"/>
          <w:trHeight w:val="873"/>
        </w:trPr>
        <w:tc>
          <w:tcPr>
            <w:tcW w:w="1707" w:type="dxa"/>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Звероводство</w:t>
            </w:r>
          </w:p>
        </w:tc>
        <w:tc>
          <w:tcPr>
            <w:tcW w:w="1601" w:type="dxa"/>
            <w:vAlign w:val="center"/>
          </w:tcPr>
          <w:p w:rsidR="00D63C30" w:rsidRPr="0050541F" w:rsidRDefault="00D63C30" w:rsidP="00F863DC">
            <w:pPr>
              <w:keepNext/>
              <w:ind w:left="5" w:firstLine="5"/>
              <w:jc w:val="both"/>
              <w:rPr>
                <w:bCs/>
                <w:sz w:val="28"/>
                <w:szCs w:val="28"/>
              </w:rPr>
            </w:pPr>
            <w:r w:rsidRPr="0050541F">
              <w:rPr>
                <w:bCs/>
                <w:sz w:val="28"/>
                <w:szCs w:val="28"/>
              </w:rPr>
              <w:t>1.9</w:t>
            </w:r>
          </w:p>
        </w:tc>
        <w:tc>
          <w:tcPr>
            <w:tcW w:w="2997" w:type="dxa"/>
            <w:vAlign w:val="center"/>
          </w:tcPr>
          <w:p w:rsidR="00D63C30" w:rsidRPr="0050541F" w:rsidRDefault="00D63C30" w:rsidP="00F863DC">
            <w:pPr>
              <w:keepNext/>
              <w:ind w:left="5"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Осуществление хозяйственной деятельности, связанной с разведением в неволе ценных пушных зверей;</w:t>
            </w:r>
          </w:p>
          <w:p w:rsidR="00D63C30" w:rsidRPr="0050541F" w:rsidRDefault="00D63C30" w:rsidP="00F863DC">
            <w:pPr>
              <w:keepNext/>
              <w:ind w:left="5" w:firstLine="5"/>
              <w:jc w:val="both"/>
              <w:rPr>
                <w:bCs/>
                <w:sz w:val="28"/>
                <w:szCs w:val="28"/>
              </w:rPr>
            </w:pPr>
            <w:r w:rsidRPr="0050541F">
              <w:rPr>
                <w:bCs/>
                <w:sz w:val="28"/>
                <w:szCs w:val="28"/>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D63C30" w:rsidRPr="0050541F" w:rsidRDefault="00D63C30" w:rsidP="00F863DC">
            <w:pPr>
              <w:keepNext/>
              <w:ind w:left="5" w:firstLine="5"/>
              <w:jc w:val="both"/>
              <w:rPr>
                <w:bCs/>
                <w:sz w:val="28"/>
                <w:szCs w:val="28"/>
              </w:rPr>
            </w:pPr>
            <w:r w:rsidRPr="0050541F">
              <w:rPr>
                <w:bCs/>
                <w:sz w:val="28"/>
                <w:szCs w:val="28"/>
              </w:rPr>
              <w:t>разведение племенных животных, производство и использование племенной продукции (материала)</w:t>
            </w:r>
          </w:p>
          <w:p w:rsidR="00D63C30" w:rsidRPr="0050541F" w:rsidRDefault="00D63C30" w:rsidP="00F863DC">
            <w:pPr>
              <w:keepNext/>
              <w:ind w:left="5" w:firstLine="5"/>
              <w:jc w:val="both"/>
              <w:rPr>
                <w:bCs/>
                <w:sz w:val="28"/>
                <w:szCs w:val="28"/>
              </w:rPr>
            </w:pPr>
          </w:p>
        </w:tc>
        <w:tc>
          <w:tcPr>
            <w:tcW w:w="4296" w:type="dxa"/>
            <w:vAlign w:val="center"/>
          </w:tcPr>
          <w:p w:rsidR="00D63C30" w:rsidRPr="0050541F" w:rsidRDefault="00D63C30" w:rsidP="00F863DC">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20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D63C30" w:rsidRPr="0050541F" w:rsidRDefault="00D63C30" w:rsidP="00F863DC">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D63C30" w:rsidRPr="0050541F" w:rsidRDefault="00D63C30" w:rsidP="00F863DC">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D63C30" w:rsidRPr="0050541F" w:rsidTr="00B477A9">
        <w:tblPrEx>
          <w:tblCellMar>
            <w:left w:w="0" w:type="dxa"/>
            <w:right w:w="0" w:type="dxa"/>
          </w:tblCellMar>
        </w:tblPrEx>
        <w:trPr>
          <w:gridAfter w:val="1"/>
          <w:wAfter w:w="14" w:type="dxa"/>
          <w:trHeight w:val="873"/>
        </w:trPr>
        <w:tc>
          <w:tcPr>
            <w:tcW w:w="1707" w:type="dxa"/>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Птицеводство</w:t>
            </w:r>
          </w:p>
        </w:tc>
        <w:tc>
          <w:tcPr>
            <w:tcW w:w="1601" w:type="dxa"/>
            <w:vAlign w:val="center"/>
          </w:tcPr>
          <w:p w:rsidR="00D63C30" w:rsidRPr="0050541F" w:rsidRDefault="00D63C30" w:rsidP="00F863DC">
            <w:pPr>
              <w:keepNext/>
              <w:ind w:left="5" w:firstLine="5"/>
              <w:jc w:val="both"/>
              <w:rPr>
                <w:bCs/>
                <w:sz w:val="28"/>
                <w:szCs w:val="28"/>
              </w:rPr>
            </w:pPr>
            <w:r w:rsidRPr="0050541F">
              <w:rPr>
                <w:bCs/>
                <w:sz w:val="28"/>
                <w:szCs w:val="28"/>
              </w:rPr>
              <w:t>1.10</w:t>
            </w:r>
          </w:p>
        </w:tc>
        <w:tc>
          <w:tcPr>
            <w:tcW w:w="2997" w:type="dxa"/>
            <w:vAlign w:val="center"/>
          </w:tcPr>
          <w:p w:rsidR="00D63C30" w:rsidRPr="0050541F" w:rsidRDefault="00D63C30" w:rsidP="00F863DC">
            <w:pPr>
              <w:keepNext/>
              <w:ind w:left="5"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Осуществление хозяйственной деятельности, связанной с разведением домашних пород птиц, в том числе водоплавающих;</w:t>
            </w:r>
          </w:p>
          <w:p w:rsidR="00D63C30" w:rsidRPr="0050541F" w:rsidRDefault="00D63C30" w:rsidP="00F863DC">
            <w:pPr>
              <w:keepNext/>
              <w:ind w:left="5" w:firstLine="5"/>
              <w:jc w:val="both"/>
              <w:rPr>
                <w:bCs/>
                <w:sz w:val="28"/>
                <w:szCs w:val="28"/>
              </w:rPr>
            </w:pPr>
            <w:r w:rsidRPr="0050541F">
              <w:rPr>
                <w:bCs/>
                <w:sz w:val="28"/>
                <w:szCs w:val="28"/>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D63C30" w:rsidRPr="0050541F" w:rsidRDefault="00D63C30" w:rsidP="00F863DC">
            <w:pPr>
              <w:keepNext/>
              <w:ind w:left="5" w:firstLine="5"/>
              <w:jc w:val="both"/>
              <w:rPr>
                <w:bCs/>
                <w:sz w:val="28"/>
                <w:szCs w:val="28"/>
              </w:rPr>
            </w:pPr>
            <w:r w:rsidRPr="0050541F">
              <w:rPr>
                <w:bCs/>
                <w:sz w:val="28"/>
                <w:szCs w:val="28"/>
              </w:rPr>
              <w:t>разведение племенных животных,</w:t>
            </w:r>
          </w:p>
          <w:p w:rsidR="00D63C30" w:rsidRPr="0050541F" w:rsidRDefault="00D63C30" w:rsidP="00F863DC">
            <w:pPr>
              <w:keepNext/>
              <w:ind w:left="5" w:firstLine="5"/>
              <w:jc w:val="both"/>
              <w:rPr>
                <w:bCs/>
                <w:sz w:val="28"/>
                <w:szCs w:val="28"/>
              </w:rPr>
            </w:pPr>
            <w:r w:rsidRPr="0050541F">
              <w:rPr>
                <w:bCs/>
                <w:sz w:val="28"/>
                <w:szCs w:val="28"/>
              </w:rPr>
              <w:t>производство и использование племенной продукции (материала)</w:t>
            </w:r>
          </w:p>
          <w:p w:rsidR="00D63C30" w:rsidRPr="0050541F" w:rsidRDefault="00D63C30" w:rsidP="00F863DC">
            <w:pPr>
              <w:keepNext/>
              <w:ind w:left="5" w:firstLine="5"/>
              <w:jc w:val="both"/>
              <w:rPr>
                <w:bCs/>
                <w:sz w:val="28"/>
                <w:szCs w:val="28"/>
              </w:rPr>
            </w:pPr>
          </w:p>
        </w:tc>
        <w:tc>
          <w:tcPr>
            <w:tcW w:w="4296" w:type="dxa"/>
            <w:vAlign w:val="center"/>
          </w:tcPr>
          <w:p w:rsidR="00D63C30" w:rsidRPr="0050541F" w:rsidRDefault="00D63C30" w:rsidP="00F863DC">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20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D63C30" w:rsidRPr="0050541F" w:rsidRDefault="00D63C30" w:rsidP="00F863DC">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D63C30" w:rsidRPr="0050541F" w:rsidRDefault="00D63C30" w:rsidP="00F863DC">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D63C30" w:rsidRPr="0050541F" w:rsidTr="00B477A9">
        <w:tblPrEx>
          <w:tblCellMar>
            <w:left w:w="0" w:type="dxa"/>
            <w:right w:w="0" w:type="dxa"/>
          </w:tblCellMar>
        </w:tblPrEx>
        <w:trPr>
          <w:gridAfter w:val="1"/>
          <w:wAfter w:w="14" w:type="dxa"/>
          <w:trHeight w:val="873"/>
        </w:trPr>
        <w:tc>
          <w:tcPr>
            <w:tcW w:w="1707" w:type="dxa"/>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Свиноводство</w:t>
            </w:r>
          </w:p>
        </w:tc>
        <w:tc>
          <w:tcPr>
            <w:tcW w:w="1601" w:type="dxa"/>
            <w:vAlign w:val="center"/>
          </w:tcPr>
          <w:p w:rsidR="00D63C30" w:rsidRPr="0050541F" w:rsidRDefault="00D63C30" w:rsidP="00F863DC">
            <w:pPr>
              <w:keepNext/>
              <w:ind w:left="5" w:firstLine="5"/>
              <w:jc w:val="both"/>
              <w:rPr>
                <w:bCs/>
                <w:sz w:val="28"/>
                <w:szCs w:val="28"/>
              </w:rPr>
            </w:pPr>
            <w:r w:rsidRPr="0050541F">
              <w:rPr>
                <w:bCs/>
                <w:sz w:val="28"/>
                <w:szCs w:val="28"/>
              </w:rPr>
              <w:t>1.11</w:t>
            </w:r>
          </w:p>
        </w:tc>
        <w:tc>
          <w:tcPr>
            <w:tcW w:w="2997" w:type="dxa"/>
            <w:vAlign w:val="center"/>
          </w:tcPr>
          <w:p w:rsidR="00D63C30" w:rsidRPr="0050541F" w:rsidRDefault="00D63C30" w:rsidP="00F863DC">
            <w:pPr>
              <w:keepNext/>
              <w:ind w:left="5"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Осуществление хозяйственной деятельности, связанной с разведением свиней;</w:t>
            </w:r>
          </w:p>
          <w:p w:rsidR="00D63C30" w:rsidRPr="0050541F" w:rsidRDefault="00D63C30" w:rsidP="00F863DC">
            <w:pPr>
              <w:keepNext/>
              <w:ind w:left="5" w:firstLine="5"/>
              <w:jc w:val="both"/>
              <w:rPr>
                <w:bCs/>
                <w:sz w:val="28"/>
                <w:szCs w:val="28"/>
              </w:rPr>
            </w:pPr>
            <w:r w:rsidRPr="0050541F">
              <w:rPr>
                <w:bCs/>
                <w:sz w:val="28"/>
                <w:szCs w:val="28"/>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D63C30" w:rsidRPr="0050541F" w:rsidRDefault="00D63C30" w:rsidP="00F863DC">
            <w:pPr>
              <w:keepNext/>
              <w:ind w:left="5" w:firstLine="5"/>
              <w:jc w:val="both"/>
              <w:rPr>
                <w:bCs/>
                <w:sz w:val="28"/>
                <w:szCs w:val="28"/>
              </w:rPr>
            </w:pPr>
            <w:r w:rsidRPr="0050541F">
              <w:rPr>
                <w:bCs/>
                <w:sz w:val="28"/>
                <w:szCs w:val="28"/>
              </w:rPr>
              <w:t>разведение племенных животных, производство и использование племенной продукции (материала)</w:t>
            </w:r>
          </w:p>
        </w:tc>
        <w:tc>
          <w:tcPr>
            <w:tcW w:w="4296" w:type="dxa"/>
            <w:vAlign w:val="center"/>
          </w:tcPr>
          <w:p w:rsidR="00D63C30" w:rsidRPr="0050541F" w:rsidRDefault="00D63C30" w:rsidP="00F863DC">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20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D63C30" w:rsidRPr="0050541F" w:rsidRDefault="00D63C30" w:rsidP="00F863DC">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D63C30" w:rsidRPr="0050541F" w:rsidRDefault="00D63C30" w:rsidP="00F863DC">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D63C30" w:rsidRPr="0050541F" w:rsidTr="00B477A9">
        <w:tblPrEx>
          <w:tblCellMar>
            <w:left w:w="0" w:type="dxa"/>
            <w:right w:w="0" w:type="dxa"/>
          </w:tblCellMar>
        </w:tblPrEx>
        <w:trPr>
          <w:gridAfter w:val="1"/>
          <w:wAfter w:w="14" w:type="dxa"/>
          <w:trHeight w:val="873"/>
        </w:trPr>
        <w:tc>
          <w:tcPr>
            <w:tcW w:w="1707" w:type="dxa"/>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Пчеловодство</w:t>
            </w:r>
          </w:p>
        </w:tc>
        <w:tc>
          <w:tcPr>
            <w:tcW w:w="1601" w:type="dxa"/>
            <w:vAlign w:val="center"/>
          </w:tcPr>
          <w:p w:rsidR="00D63C30" w:rsidRPr="0050541F" w:rsidRDefault="00D63C30" w:rsidP="00F863DC">
            <w:pPr>
              <w:keepNext/>
              <w:ind w:left="5" w:firstLine="5"/>
              <w:jc w:val="both"/>
              <w:rPr>
                <w:bCs/>
                <w:sz w:val="28"/>
                <w:szCs w:val="28"/>
              </w:rPr>
            </w:pPr>
            <w:r w:rsidRPr="0050541F">
              <w:rPr>
                <w:bCs/>
                <w:sz w:val="28"/>
                <w:szCs w:val="28"/>
              </w:rPr>
              <w:t>1.12</w:t>
            </w:r>
          </w:p>
        </w:tc>
        <w:tc>
          <w:tcPr>
            <w:tcW w:w="2997" w:type="dxa"/>
            <w:vAlign w:val="center"/>
          </w:tcPr>
          <w:p w:rsidR="00D63C30" w:rsidRPr="0050541F" w:rsidRDefault="00D63C30" w:rsidP="00F863DC">
            <w:pPr>
              <w:keepNext/>
              <w:ind w:left="5"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D63C30" w:rsidRPr="0050541F" w:rsidRDefault="00D63C30" w:rsidP="00F863DC">
            <w:pPr>
              <w:keepNext/>
              <w:ind w:left="5" w:firstLine="5"/>
              <w:jc w:val="both"/>
              <w:rPr>
                <w:bCs/>
                <w:sz w:val="28"/>
                <w:szCs w:val="28"/>
              </w:rPr>
            </w:pPr>
            <w:r w:rsidRPr="0050541F">
              <w:rPr>
                <w:bCs/>
                <w:sz w:val="28"/>
                <w:szCs w:val="28"/>
              </w:rPr>
              <w:t>размещение ульев, иных объектов и оборудования, необходимого для пчеловодства и разведениях иных полезных насекомых;</w:t>
            </w:r>
          </w:p>
          <w:p w:rsidR="00D63C30" w:rsidRPr="0050541F" w:rsidRDefault="00D63C30" w:rsidP="00F863DC">
            <w:pPr>
              <w:keepNext/>
              <w:ind w:left="5" w:firstLine="5"/>
              <w:jc w:val="both"/>
              <w:rPr>
                <w:bCs/>
                <w:sz w:val="28"/>
                <w:szCs w:val="28"/>
              </w:rPr>
            </w:pPr>
            <w:r w:rsidRPr="0050541F">
              <w:rPr>
                <w:bCs/>
                <w:sz w:val="28"/>
                <w:szCs w:val="28"/>
              </w:rPr>
              <w:t>размещение сооружений, используемых для хранения и первичной переработки продукции пчеловодства</w:t>
            </w:r>
          </w:p>
        </w:tc>
        <w:tc>
          <w:tcPr>
            <w:tcW w:w="4296" w:type="dxa"/>
          </w:tcPr>
          <w:p w:rsidR="00D63C30" w:rsidRPr="0050541F" w:rsidRDefault="00D63C30" w:rsidP="00F863DC">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D63C30" w:rsidRPr="0050541F" w:rsidRDefault="00D63C30" w:rsidP="00F863DC">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 м;</w:t>
            </w:r>
          </w:p>
          <w:p w:rsidR="00D63C30" w:rsidRPr="0050541F" w:rsidRDefault="00D63C30" w:rsidP="00F863DC">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D63C30" w:rsidRPr="0050541F" w:rsidRDefault="00D63C30" w:rsidP="00F863DC">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D63C30" w:rsidRPr="0050541F" w:rsidRDefault="00D63C30" w:rsidP="00F863DC">
            <w:pPr>
              <w:keepNext/>
              <w:ind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D63C30" w:rsidRPr="0050541F" w:rsidTr="00B477A9">
        <w:tblPrEx>
          <w:tblCellMar>
            <w:left w:w="0" w:type="dxa"/>
            <w:right w:w="0" w:type="dxa"/>
          </w:tblCellMar>
        </w:tblPrEx>
        <w:trPr>
          <w:gridAfter w:val="1"/>
          <w:wAfter w:w="14" w:type="dxa"/>
          <w:trHeight w:val="873"/>
        </w:trPr>
        <w:tc>
          <w:tcPr>
            <w:tcW w:w="1707" w:type="dxa"/>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Рыбоводство</w:t>
            </w:r>
          </w:p>
        </w:tc>
        <w:tc>
          <w:tcPr>
            <w:tcW w:w="1601" w:type="dxa"/>
            <w:vAlign w:val="center"/>
          </w:tcPr>
          <w:p w:rsidR="00D63C30" w:rsidRPr="0050541F" w:rsidRDefault="00D63C30" w:rsidP="00F863DC">
            <w:pPr>
              <w:keepNext/>
              <w:ind w:left="5" w:firstLine="5"/>
              <w:jc w:val="both"/>
              <w:rPr>
                <w:bCs/>
                <w:sz w:val="28"/>
                <w:szCs w:val="28"/>
              </w:rPr>
            </w:pPr>
            <w:r w:rsidRPr="0050541F">
              <w:rPr>
                <w:bCs/>
                <w:sz w:val="28"/>
                <w:szCs w:val="28"/>
              </w:rPr>
              <w:t>1.13</w:t>
            </w:r>
          </w:p>
        </w:tc>
        <w:tc>
          <w:tcPr>
            <w:tcW w:w="2997" w:type="dxa"/>
            <w:vAlign w:val="center"/>
          </w:tcPr>
          <w:p w:rsidR="00D63C30" w:rsidRPr="0050541F" w:rsidRDefault="00D63C30" w:rsidP="00F863DC">
            <w:pPr>
              <w:keepNext/>
              <w:ind w:left="5"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4296" w:type="dxa"/>
            <w:vAlign w:val="center"/>
          </w:tcPr>
          <w:p w:rsidR="00D63C30" w:rsidRPr="0050541F" w:rsidRDefault="00D63C30" w:rsidP="00F863DC">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 кв.м;</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20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D63C30" w:rsidRPr="0050541F" w:rsidRDefault="00D63C30" w:rsidP="00F863DC">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D63C30" w:rsidRPr="0050541F" w:rsidRDefault="00D63C30" w:rsidP="00F863DC">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D63C30" w:rsidRPr="0050541F" w:rsidTr="00B477A9">
        <w:tblPrEx>
          <w:tblCellMar>
            <w:left w:w="0" w:type="dxa"/>
            <w:right w:w="0" w:type="dxa"/>
          </w:tblCellMar>
        </w:tblPrEx>
        <w:trPr>
          <w:gridAfter w:val="1"/>
          <w:wAfter w:w="14" w:type="dxa"/>
          <w:trHeight w:val="873"/>
        </w:trPr>
        <w:tc>
          <w:tcPr>
            <w:tcW w:w="1707" w:type="dxa"/>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Хранение и переработка сельскохозяйственной продукции</w:t>
            </w:r>
          </w:p>
        </w:tc>
        <w:tc>
          <w:tcPr>
            <w:tcW w:w="1601" w:type="dxa"/>
            <w:vAlign w:val="center"/>
          </w:tcPr>
          <w:p w:rsidR="00D63C30" w:rsidRPr="0050541F" w:rsidRDefault="00D63C30" w:rsidP="00F863DC">
            <w:pPr>
              <w:keepNext/>
              <w:ind w:left="5" w:firstLine="5"/>
              <w:jc w:val="both"/>
              <w:rPr>
                <w:bCs/>
                <w:sz w:val="28"/>
                <w:szCs w:val="28"/>
              </w:rPr>
            </w:pPr>
            <w:r w:rsidRPr="0050541F">
              <w:rPr>
                <w:bCs/>
                <w:sz w:val="28"/>
                <w:szCs w:val="28"/>
              </w:rPr>
              <w:t>1.15</w:t>
            </w:r>
          </w:p>
        </w:tc>
        <w:tc>
          <w:tcPr>
            <w:tcW w:w="2997" w:type="dxa"/>
            <w:vAlign w:val="center"/>
          </w:tcPr>
          <w:p w:rsidR="00D63C30" w:rsidRPr="0050541F" w:rsidRDefault="00D63C30" w:rsidP="00F863DC">
            <w:pPr>
              <w:keepNext/>
              <w:ind w:left="5"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4296" w:type="dxa"/>
            <w:vAlign w:val="center"/>
          </w:tcPr>
          <w:p w:rsidR="00D63C30" w:rsidRPr="0050541F" w:rsidRDefault="00D63C30" w:rsidP="00F863DC">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 кв.м;</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20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D63C30" w:rsidRPr="0050541F" w:rsidRDefault="00D63C30" w:rsidP="00F863DC">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D63C30" w:rsidRPr="0050541F" w:rsidRDefault="00D63C30" w:rsidP="00F863DC">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D63C30" w:rsidRPr="0050541F" w:rsidTr="00B477A9">
        <w:tblPrEx>
          <w:tblCellMar>
            <w:left w:w="0" w:type="dxa"/>
            <w:right w:w="0" w:type="dxa"/>
          </w:tblCellMar>
        </w:tblPrEx>
        <w:trPr>
          <w:gridAfter w:val="1"/>
          <w:wAfter w:w="14" w:type="dxa"/>
          <w:trHeight w:val="355"/>
        </w:trPr>
        <w:tc>
          <w:tcPr>
            <w:tcW w:w="1707" w:type="dxa"/>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Питомники</w:t>
            </w:r>
          </w:p>
        </w:tc>
        <w:tc>
          <w:tcPr>
            <w:tcW w:w="1601" w:type="dxa"/>
            <w:vAlign w:val="center"/>
          </w:tcPr>
          <w:p w:rsidR="00D63C30" w:rsidRPr="0050541F" w:rsidRDefault="00D63C30" w:rsidP="00F863DC">
            <w:pPr>
              <w:keepNext/>
              <w:ind w:left="5" w:firstLine="5"/>
              <w:jc w:val="both"/>
              <w:rPr>
                <w:bCs/>
                <w:sz w:val="28"/>
                <w:szCs w:val="28"/>
              </w:rPr>
            </w:pPr>
            <w:r w:rsidRPr="0050541F">
              <w:rPr>
                <w:bCs/>
                <w:sz w:val="28"/>
                <w:szCs w:val="28"/>
              </w:rPr>
              <w:t>1.17</w:t>
            </w:r>
          </w:p>
        </w:tc>
        <w:tc>
          <w:tcPr>
            <w:tcW w:w="2997" w:type="dxa"/>
            <w:vAlign w:val="center"/>
          </w:tcPr>
          <w:p w:rsidR="00D63C30" w:rsidRPr="0050541F" w:rsidRDefault="00D63C30" w:rsidP="00F863DC">
            <w:pPr>
              <w:keepNext/>
              <w:ind w:left="5"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D63C30" w:rsidRPr="0050541F" w:rsidRDefault="00D63C30" w:rsidP="00F863DC">
            <w:pPr>
              <w:keepNext/>
              <w:ind w:left="5" w:firstLine="5"/>
              <w:jc w:val="both"/>
              <w:rPr>
                <w:bCs/>
                <w:sz w:val="28"/>
                <w:szCs w:val="28"/>
              </w:rPr>
            </w:pPr>
            <w:r w:rsidRPr="0050541F">
              <w:rPr>
                <w:bCs/>
                <w:sz w:val="28"/>
                <w:szCs w:val="28"/>
              </w:rPr>
              <w:t>размещение сооружений, необходимых для указанных видов сельскохозяйственного производства</w:t>
            </w:r>
          </w:p>
        </w:tc>
        <w:tc>
          <w:tcPr>
            <w:tcW w:w="4296" w:type="dxa"/>
            <w:vAlign w:val="center"/>
          </w:tcPr>
          <w:p w:rsidR="00D63C30" w:rsidRPr="0050541F" w:rsidRDefault="00D63C30" w:rsidP="00F863DC">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 кв. м;</w:t>
            </w:r>
          </w:p>
          <w:p w:rsidR="00D63C30" w:rsidRPr="0050541F" w:rsidRDefault="00D63C30" w:rsidP="00F863DC">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150000 кв. м;</w:t>
            </w:r>
          </w:p>
          <w:p w:rsidR="00D63C30" w:rsidRPr="0050541F" w:rsidRDefault="00D63C30" w:rsidP="00F863DC">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20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24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D63C30" w:rsidRPr="0050541F" w:rsidRDefault="00D63C30" w:rsidP="00F863DC">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D63C30" w:rsidRPr="0050541F" w:rsidRDefault="00D63C30" w:rsidP="00F863DC">
            <w:pPr>
              <w:keepNext/>
              <w:ind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D63C30" w:rsidRPr="0050541F" w:rsidTr="00B477A9">
        <w:tblPrEx>
          <w:tblCellMar>
            <w:left w:w="0" w:type="dxa"/>
            <w:right w:w="0" w:type="dxa"/>
          </w:tblCellMar>
        </w:tblPrEx>
        <w:trPr>
          <w:gridAfter w:val="1"/>
          <w:wAfter w:w="14" w:type="dxa"/>
          <w:trHeight w:val="175"/>
        </w:trPr>
        <w:tc>
          <w:tcPr>
            <w:tcW w:w="1707" w:type="dxa"/>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Обеспечение сельскохозяйственного производства</w:t>
            </w:r>
          </w:p>
        </w:tc>
        <w:tc>
          <w:tcPr>
            <w:tcW w:w="1601" w:type="dxa"/>
            <w:vAlign w:val="center"/>
          </w:tcPr>
          <w:p w:rsidR="00D63C30" w:rsidRPr="0050541F" w:rsidRDefault="00D63C30" w:rsidP="00F863DC">
            <w:pPr>
              <w:keepNext/>
              <w:ind w:left="5" w:firstLine="5"/>
              <w:jc w:val="both"/>
              <w:rPr>
                <w:bCs/>
                <w:sz w:val="28"/>
                <w:szCs w:val="28"/>
              </w:rPr>
            </w:pPr>
            <w:r w:rsidRPr="0050541F">
              <w:rPr>
                <w:bCs/>
                <w:sz w:val="28"/>
                <w:szCs w:val="28"/>
              </w:rPr>
              <w:t>1.18</w:t>
            </w:r>
          </w:p>
        </w:tc>
        <w:tc>
          <w:tcPr>
            <w:tcW w:w="2997" w:type="dxa"/>
            <w:vAlign w:val="center"/>
          </w:tcPr>
          <w:p w:rsidR="00D63C30" w:rsidRPr="0050541F" w:rsidRDefault="00D63C30" w:rsidP="00F863DC">
            <w:pPr>
              <w:keepNext/>
              <w:ind w:left="5"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4296" w:type="dxa"/>
            <w:vAlign w:val="center"/>
          </w:tcPr>
          <w:p w:rsidR="00D63C30" w:rsidRPr="0050541F" w:rsidRDefault="00D63C30" w:rsidP="00F863DC">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10000 кв.м;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300000 кв.м;</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не подлежит установлению;</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этажность здания, сооружения </w:t>
            </w:r>
            <w:r w:rsidRPr="0050541F">
              <w:rPr>
                <w:bCs/>
                <w:sz w:val="28"/>
                <w:szCs w:val="28"/>
              </w:rPr>
              <w:sym w:font="Symbol" w:char="F02D"/>
            </w:r>
            <w:r w:rsidRPr="0050541F">
              <w:rPr>
                <w:bCs/>
                <w:sz w:val="28"/>
                <w:szCs w:val="28"/>
              </w:rPr>
              <w:t xml:space="preserve"> 1;</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50 м;</w:t>
            </w:r>
          </w:p>
          <w:p w:rsidR="00D63C30" w:rsidRPr="0050541F" w:rsidRDefault="00D63C30" w:rsidP="00F863DC">
            <w:pPr>
              <w:keepNext/>
              <w:ind w:left="3" w:right="-5" w:firstLine="5"/>
              <w:jc w:val="both"/>
              <w:rPr>
                <w:bCs/>
                <w:sz w:val="28"/>
                <w:szCs w:val="28"/>
              </w:rPr>
            </w:pPr>
            <w:r w:rsidRPr="0050541F">
              <w:rPr>
                <w:bCs/>
                <w:sz w:val="28"/>
                <w:szCs w:val="28"/>
              </w:rPr>
              <w:t xml:space="preserve">Максимальный процент застройки земельного участка </w:t>
            </w:r>
            <w:r w:rsidRPr="0050541F">
              <w:rPr>
                <w:bCs/>
                <w:sz w:val="28"/>
                <w:szCs w:val="28"/>
              </w:rPr>
              <w:sym w:font="Symbol" w:char="F02D"/>
            </w:r>
            <w:r w:rsidRPr="0050541F">
              <w:rPr>
                <w:bCs/>
                <w:sz w:val="28"/>
                <w:szCs w:val="28"/>
              </w:rPr>
              <w:t xml:space="preserve"> 60 %. </w:t>
            </w:r>
          </w:p>
          <w:p w:rsidR="00D63C30" w:rsidRPr="0050541F" w:rsidRDefault="00D63C30" w:rsidP="00F863DC">
            <w:pPr>
              <w:keepNext/>
              <w:ind w:left="3" w:right="-5"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D63C30" w:rsidRPr="0050541F" w:rsidRDefault="00D63C30" w:rsidP="00F863DC">
            <w:pPr>
              <w:keepNext/>
              <w:ind w:left="3" w:right="-5" w:firstLine="5"/>
              <w:jc w:val="both"/>
              <w:rPr>
                <w:bCs/>
                <w:sz w:val="28"/>
                <w:szCs w:val="28"/>
              </w:rPr>
            </w:pPr>
            <w:r w:rsidRPr="0050541F">
              <w:rPr>
                <w:sz w:val="28"/>
                <w:szCs w:val="28"/>
              </w:rPr>
              <w:t xml:space="preserve">Минимальный отступ до границ соседнего земельного участка  должны быть не менее 3м. </w:t>
            </w:r>
          </w:p>
          <w:p w:rsidR="00D63C30" w:rsidRPr="0050541F" w:rsidRDefault="00D63C30" w:rsidP="00F863DC">
            <w:pPr>
              <w:keepNext/>
              <w:ind w:left="3" w:right="-5" w:firstLine="5"/>
              <w:jc w:val="both"/>
              <w:rPr>
                <w:bCs/>
                <w:sz w:val="28"/>
                <w:szCs w:val="28"/>
              </w:rPr>
            </w:pPr>
            <w:r w:rsidRPr="0050541F">
              <w:rPr>
                <w:sz w:val="28"/>
                <w:szCs w:val="28"/>
              </w:rPr>
              <w:t>Минимальный отступ зданий, строений и сооружений от границы земельного участка со стороны улиц, проездов, переулков и т.д. -  5м.</w:t>
            </w:r>
          </w:p>
        </w:tc>
      </w:tr>
      <w:tr w:rsidR="00D63C30" w:rsidRPr="0050541F" w:rsidTr="00B477A9">
        <w:tblPrEx>
          <w:tblCellMar>
            <w:left w:w="0" w:type="dxa"/>
            <w:right w:w="0" w:type="dxa"/>
          </w:tblCellMar>
        </w:tblPrEx>
        <w:trPr>
          <w:gridAfter w:val="1"/>
          <w:wAfter w:w="14" w:type="dxa"/>
          <w:trHeight w:val="350"/>
        </w:trPr>
        <w:tc>
          <w:tcPr>
            <w:tcW w:w="1707" w:type="dxa"/>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Сенокошение</w:t>
            </w:r>
          </w:p>
        </w:tc>
        <w:tc>
          <w:tcPr>
            <w:tcW w:w="1601" w:type="dxa"/>
            <w:vAlign w:val="center"/>
          </w:tcPr>
          <w:p w:rsidR="00D63C30" w:rsidRPr="0050541F" w:rsidRDefault="00D63C30" w:rsidP="00F863DC">
            <w:pPr>
              <w:keepNext/>
              <w:ind w:left="5" w:firstLine="5"/>
              <w:jc w:val="both"/>
              <w:rPr>
                <w:bCs/>
                <w:sz w:val="28"/>
                <w:szCs w:val="28"/>
              </w:rPr>
            </w:pPr>
            <w:r w:rsidRPr="0050541F">
              <w:rPr>
                <w:bCs/>
                <w:sz w:val="28"/>
                <w:szCs w:val="28"/>
              </w:rPr>
              <w:t>1.19</w:t>
            </w:r>
          </w:p>
        </w:tc>
        <w:tc>
          <w:tcPr>
            <w:tcW w:w="2997" w:type="dxa"/>
            <w:vAlign w:val="center"/>
          </w:tcPr>
          <w:p w:rsidR="00D63C30" w:rsidRPr="0050541F" w:rsidRDefault="00D63C30" w:rsidP="00F863DC">
            <w:pPr>
              <w:keepNext/>
              <w:ind w:left="5"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Кошение трав, сбор и заготовка сена</w:t>
            </w:r>
          </w:p>
        </w:tc>
        <w:tc>
          <w:tcPr>
            <w:tcW w:w="4296" w:type="dxa"/>
            <w:vAlign w:val="center"/>
          </w:tcPr>
          <w:p w:rsidR="00D63C30" w:rsidRPr="0050541F" w:rsidRDefault="00D63C30" w:rsidP="00F863DC">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2000 кв. м;</w:t>
            </w:r>
          </w:p>
          <w:p w:rsidR="00D63C30" w:rsidRPr="0050541F" w:rsidRDefault="00D63C30" w:rsidP="00F863DC">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D63C30" w:rsidRPr="0050541F" w:rsidRDefault="00D63C30" w:rsidP="00F863DC">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не устанавливается.</w:t>
            </w:r>
          </w:p>
        </w:tc>
      </w:tr>
      <w:tr w:rsidR="00D63C30" w:rsidRPr="0050541F" w:rsidTr="00B477A9">
        <w:tblPrEx>
          <w:tblCellMar>
            <w:left w:w="0" w:type="dxa"/>
            <w:right w:w="0" w:type="dxa"/>
          </w:tblCellMar>
        </w:tblPrEx>
        <w:trPr>
          <w:gridAfter w:val="1"/>
          <w:wAfter w:w="14" w:type="dxa"/>
          <w:trHeight w:val="873"/>
        </w:trPr>
        <w:tc>
          <w:tcPr>
            <w:tcW w:w="1707" w:type="dxa"/>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Выпас сельскохозяйственных животных</w:t>
            </w:r>
          </w:p>
        </w:tc>
        <w:tc>
          <w:tcPr>
            <w:tcW w:w="1601" w:type="dxa"/>
            <w:vAlign w:val="center"/>
          </w:tcPr>
          <w:p w:rsidR="00D63C30" w:rsidRPr="0050541F" w:rsidRDefault="00D63C30" w:rsidP="00F863DC">
            <w:pPr>
              <w:keepNext/>
              <w:ind w:left="5" w:firstLine="5"/>
              <w:jc w:val="both"/>
              <w:rPr>
                <w:bCs/>
                <w:sz w:val="28"/>
                <w:szCs w:val="28"/>
              </w:rPr>
            </w:pPr>
            <w:r w:rsidRPr="0050541F">
              <w:rPr>
                <w:bCs/>
                <w:sz w:val="28"/>
                <w:szCs w:val="28"/>
              </w:rPr>
              <w:t>1.20</w:t>
            </w:r>
          </w:p>
        </w:tc>
        <w:tc>
          <w:tcPr>
            <w:tcW w:w="2997" w:type="dxa"/>
            <w:vAlign w:val="center"/>
          </w:tcPr>
          <w:p w:rsidR="00D63C30" w:rsidRPr="0050541F" w:rsidRDefault="00D63C30" w:rsidP="00F863DC">
            <w:pPr>
              <w:keepNext/>
              <w:ind w:left="5"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firstLine="5"/>
              <w:jc w:val="both"/>
              <w:rPr>
                <w:bCs/>
                <w:sz w:val="28"/>
                <w:szCs w:val="28"/>
              </w:rPr>
            </w:pPr>
            <w:r w:rsidRPr="0050541F">
              <w:rPr>
                <w:bCs/>
                <w:sz w:val="28"/>
                <w:szCs w:val="28"/>
              </w:rPr>
              <w:t>Выпас сельскохозяйственных животных</w:t>
            </w:r>
          </w:p>
        </w:tc>
        <w:tc>
          <w:tcPr>
            <w:tcW w:w="4296" w:type="dxa"/>
            <w:vAlign w:val="center"/>
          </w:tcPr>
          <w:p w:rsidR="00D63C30" w:rsidRPr="0050541F" w:rsidRDefault="00D63C30" w:rsidP="00F863DC">
            <w:pPr>
              <w:keepNext/>
              <w:ind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2000 кв. м;</w:t>
            </w:r>
          </w:p>
          <w:p w:rsidR="00D63C30" w:rsidRPr="0050541F" w:rsidRDefault="00D63C30" w:rsidP="00F863DC">
            <w:pPr>
              <w:keepNext/>
              <w:ind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500000 кв. м;</w:t>
            </w:r>
          </w:p>
          <w:p w:rsidR="00D63C30" w:rsidRPr="0050541F" w:rsidRDefault="00D63C30" w:rsidP="00F863DC">
            <w:pPr>
              <w:keepNext/>
              <w:ind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не устанавливается.</w:t>
            </w:r>
          </w:p>
        </w:tc>
      </w:tr>
      <w:tr w:rsidR="00D63C30" w:rsidRPr="0050541F" w:rsidTr="00B477A9">
        <w:tblPrEx>
          <w:tblCellMar>
            <w:left w:w="0" w:type="dxa"/>
            <w:right w:w="0" w:type="dxa"/>
          </w:tblCellMar>
        </w:tblPrEx>
        <w:trPr>
          <w:gridAfter w:val="1"/>
          <w:wAfter w:w="14" w:type="dxa"/>
          <w:trHeight w:val="873"/>
        </w:trPr>
        <w:tc>
          <w:tcPr>
            <w:tcW w:w="1707" w:type="dxa"/>
            <w:shd w:val="clear" w:color="auto" w:fill="auto"/>
            <w:vAlign w:val="center"/>
          </w:tcPr>
          <w:p w:rsidR="00D63C30" w:rsidRPr="0050541F" w:rsidRDefault="00D63C30" w:rsidP="00F863DC">
            <w:pPr>
              <w:keepNext/>
              <w:ind w:left="5" w:right="1" w:firstLine="5"/>
              <w:jc w:val="both"/>
              <w:rPr>
                <w:bCs/>
                <w:sz w:val="28"/>
                <w:szCs w:val="28"/>
              </w:rPr>
            </w:pPr>
            <w:r w:rsidRPr="0050541F">
              <w:rPr>
                <w:bCs/>
                <w:sz w:val="28"/>
                <w:szCs w:val="28"/>
              </w:rPr>
              <w:t>Предоставление коммунальных услуг</w:t>
            </w:r>
          </w:p>
        </w:tc>
        <w:tc>
          <w:tcPr>
            <w:tcW w:w="1601" w:type="dxa"/>
            <w:vAlign w:val="center"/>
          </w:tcPr>
          <w:p w:rsidR="00D63C30" w:rsidRPr="0050541F" w:rsidRDefault="00D63C30" w:rsidP="00F863DC">
            <w:pPr>
              <w:keepNext/>
              <w:ind w:left="5" w:right="1" w:firstLine="5"/>
              <w:rPr>
                <w:bCs/>
                <w:sz w:val="28"/>
                <w:szCs w:val="28"/>
              </w:rPr>
            </w:pPr>
            <w:r w:rsidRPr="0050541F">
              <w:rPr>
                <w:bCs/>
                <w:sz w:val="28"/>
                <w:szCs w:val="28"/>
              </w:rPr>
              <w:t>3.1.1</w:t>
            </w:r>
          </w:p>
        </w:tc>
        <w:tc>
          <w:tcPr>
            <w:tcW w:w="2997" w:type="dxa"/>
            <w:vAlign w:val="center"/>
          </w:tcPr>
          <w:p w:rsidR="00D63C30" w:rsidRPr="0050541F" w:rsidRDefault="00D63C30" w:rsidP="00F863DC">
            <w:pPr>
              <w:keepNext/>
              <w:ind w:left="5" w:right="1" w:firstLine="5"/>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5" w:right="1" w:firstLine="5"/>
              <w:jc w:val="both"/>
              <w:rPr>
                <w:bCs/>
                <w:sz w:val="28"/>
                <w:szCs w:val="28"/>
              </w:rPr>
            </w:pPr>
            <w:r w:rsidRPr="0050541F">
              <w:rPr>
                <w:bCs/>
                <w:sz w:val="28"/>
                <w:szCs w:val="28"/>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296" w:type="dxa"/>
            <w:vAlign w:val="center"/>
          </w:tcPr>
          <w:p w:rsidR="00D63C30" w:rsidRPr="0050541F" w:rsidRDefault="00D63C30" w:rsidP="00F863DC">
            <w:pPr>
              <w:keepNext/>
              <w:ind w:left="5" w:right="1"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 кв. м;</w:t>
            </w:r>
          </w:p>
          <w:p w:rsidR="00D63C30" w:rsidRPr="0050541F" w:rsidRDefault="00D63C30" w:rsidP="00F863DC">
            <w:pPr>
              <w:keepNext/>
              <w:ind w:left="5" w:right="1"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D63C30" w:rsidRPr="0050541F" w:rsidRDefault="00D63C30" w:rsidP="00F863DC">
            <w:pPr>
              <w:keepNext/>
              <w:ind w:left="5" w:right="1"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5 м;</w:t>
            </w:r>
          </w:p>
          <w:p w:rsidR="00D63C30" w:rsidRPr="0050541F" w:rsidRDefault="00D63C30" w:rsidP="00F863DC">
            <w:pPr>
              <w:keepNext/>
              <w:ind w:left="5" w:right="1" w:firstLine="5"/>
              <w:jc w:val="both"/>
              <w:rPr>
                <w:bCs/>
                <w:sz w:val="28"/>
                <w:szCs w:val="28"/>
              </w:rPr>
            </w:pPr>
            <w:r w:rsidRPr="0050541F">
              <w:rPr>
                <w:bCs/>
                <w:sz w:val="28"/>
                <w:szCs w:val="28"/>
              </w:rPr>
              <w:t xml:space="preserve">Максимальная высота здания, сооружения </w:t>
            </w:r>
            <w:r w:rsidRPr="0050541F">
              <w:rPr>
                <w:bCs/>
                <w:sz w:val="28"/>
                <w:szCs w:val="28"/>
              </w:rPr>
              <w:sym w:font="Symbol" w:char="F02D"/>
            </w:r>
            <w:r w:rsidRPr="0050541F">
              <w:rPr>
                <w:bCs/>
                <w:sz w:val="28"/>
                <w:szCs w:val="28"/>
              </w:rPr>
              <w:t xml:space="preserve"> 32 м;</w:t>
            </w:r>
          </w:p>
          <w:p w:rsidR="00D63C30" w:rsidRPr="0050541F" w:rsidRDefault="00D63C30" w:rsidP="00F863DC">
            <w:pPr>
              <w:keepNext/>
              <w:ind w:left="5" w:right="1" w:firstLine="5"/>
              <w:jc w:val="both"/>
              <w:rPr>
                <w:bCs/>
                <w:sz w:val="28"/>
                <w:szCs w:val="28"/>
              </w:rPr>
            </w:pPr>
          </w:p>
        </w:tc>
      </w:tr>
      <w:tr w:rsidR="00D63C30" w:rsidRPr="0050541F" w:rsidTr="00B477A9">
        <w:trPr>
          <w:trHeight w:val="616"/>
        </w:trPr>
        <w:tc>
          <w:tcPr>
            <w:tcW w:w="1707" w:type="dxa"/>
            <w:shd w:val="clear" w:color="auto" w:fill="auto"/>
            <w:vAlign w:val="center"/>
          </w:tcPr>
          <w:p w:rsidR="00D63C30" w:rsidRPr="0050541F" w:rsidRDefault="00D63C30" w:rsidP="00F863DC">
            <w:pPr>
              <w:keepNext/>
              <w:ind w:left="-103" w:right="-107" w:firstLine="5"/>
              <w:jc w:val="both"/>
              <w:rPr>
                <w:bCs/>
                <w:sz w:val="28"/>
                <w:szCs w:val="28"/>
              </w:rPr>
            </w:pPr>
            <w:r w:rsidRPr="0050541F">
              <w:rPr>
                <w:bCs/>
                <w:sz w:val="28"/>
                <w:szCs w:val="28"/>
              </w:rPr>
              <w:t>Улично-дорожная сеть</w:t>
            </w:r>
          </w:p>
        </w:tc>
        <w:tc>
          <w:tcPr>
            <w:tcW w:w="1601" w:type="dxa"/>
            <w:shd w:val="clear" w:color="auto" w:fill="auto"/>
            <w:vAlign w:val="center"/>
          </w:tcPr>
          <w:p w:rsidR="00D63C30" w:rsidRPr="0050541F" w:rsidRDefault="00D63C30" w:rsidP="00F863DC">
            <w:pPr>
              <w:keepNext/>
              <w:ind w:left="-109" w:right="-108" w:firstLine="5"/>
              <w:jc w:val="both"/>
              <w:rPr>
                <w:bCs/>
                <w:sz w:val="28"/>
                <w:szCs w:val="28"/>
              </w:rPr>
            </w:pPr>
            <w:r w:rsidRPr="0050541F">
              <w:rPr>
                <w:bCs/>
                <w:sz w:val="28"/>
                <w:szCs w:val="28"/>
              </w:rPr>
              <w:t>12.0.1</w:t>
            </w:r>
          </w:p>
        </w:tc>
        <w:tc>
          <w:tcPr>
            <w:tcW w:w="2997" w:type="dxa"/>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107" w:right="-111" w:firstLine="5"/>
              <w:jc w:val="both"/>
              <w:rPr>
                <w:bCs/>
                <w:sz w:val="28"/>
                <w:szCs w:val="28"/>
              </w:rPr>
            </w:pPr>
            <w:r w:rsidRPr="0050541F">
              <w:rPr>
                <w:bCs/>
                <w:sz w:val="28"/>
                <w:szCs w:val="28"/>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63" w:anchor="block_10271" w:history="1">
              <w:r w:rsidRPr="0050541F">
                <w:rPr>
                  <w:bCs/>
                  <w:sz w:val="28"/>
                  <w:szCs w:val="28"/>
                </w:rPr>
                <w:t>кодами 2.7.1</w:t>
              </w:r>
            </w:hyperlink>
            <w:r w:rsidRPr="0050541F">
              <w:rPr>
                <w:bCs/>
                <w:sz w:val="28"/>
                <w:szCs w:val="28"/>
              </w:rPr>
              <w:t xml:space="preserve">, </w:t>
            </w:r>
            <w:hyperlink r:id="rId764" w:anchor="block_1049" w:history="1">
              <w:r w:rsidRPr="0050541F">
                <w:rPr>
                  <w:bCs/>
                  <w:sz w:val="28"/>
                  <w:szCs w:val="28"/>
                </w:rPr>
                <w:t>4.9</w:t>
              </w:r>
            </w:hyperlink>
            <w:r w:rsidRPr="0050541F">
              <w:rPr>
                <w:bCs/>
                <w:sz w:val="28"/>
                <w:szCs w:val="28"/>
              </w:rPr>
              <w:t xml:space="preserve">, </w:t>
            </w:r>
            <w:hyperlink r:id="rId765" w:anchor="block_1723" w:history="1">
              <w:r w:rsidRPr="0050541F">
                <w:rPr>
                  <w:bCs/>
                  <w:sz w:val="28"/>
                  <w:szCs w:val="28"/>
                </w:rPr>
                <w:t>7.2.3</w:t>
              </w:r>
            </w:hyperlink>
            <w:r w:rsidRPr="0050541F">
              <w:rPr>
                <w:bCs/>
                <w:sz w:val="28"/>
                <w:szCs w:val="28"/>
              </w:rPr>
              <w:t>Классификатора, а также некапитальных сооружений, предназначенных для охраны транспортных средств</w:t>
            </w:r>
          </w:p>
        </w:tc>
        <w:tc>
          <w:tcPr>
            <w:tcW w:w="4310" w:type="dxa"/>
            <w:gridSpan w:val="2"/>
          </w:tcPr>
          <w:p w:rsidR="00D63C30" w:rsidRPr="0050541F" w:rsidRDefault="00D63C30" w:rsidP="00F863DC">
            <w:pPr>
              <w:keepNext/>
              <w:ind w:left="-105" w:right="-99" w:firstLine="5"/>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D63C30" w:rsidRPr="0050541F" w:rsidTr="00B477A9">
        <w:trPr>
          <w:trHeight w:val="616"/>
        </w:trPr>
        <w:tc>
          <w:tcPr>
            <w:tcW w:w="1707" w:type="dxa"/>
            <w:shd w:val="clear" w:color="auto" w:fill="auto"/>
            <w:vAlign w:val="center"/>
          </w:tcPr>
          <w:p w:rsidR="00D63C30" w:rsidRPr="0050541F" w:rsidRDefault="00D63C30" w:rsidP="00F863DC">
            <w:pPr>
              <w:keepNext/>
              <w:ind w:left="-103" w:right="-107" w:firstLine="5"/>
              <w:jc w:val="both"/>
              <w:rPr>
                <w:bCs/>
                <w:sz w:val="28"/>
                <w:szCs w:val="28"/>
              </w:rPr>
            </w:pPr>
            <w:r w:rsidRPr="0050541F">
              <w:rPr>
                <w:bCs/>
                <w:sz w:val="28"/>
                <w:szCs w:val="28"/>
              </w:rPr>
              <w:t>Благоустройство территории</w:t>
            </w:r>
          </w:p>
        </w:tc>
        <w:tc>
          <w:tcPr>
            <w:tcW w:w="1601" w:type="dxa"/>
            <w:shd w:val="clear" w:color="auto" w:fill="auto"/>
            <w:vAlign w:val="center"/>
          </w:tcPr>
          <w:p w:rsidR="00D63C30" w:rsidRPr="0050541F" w:rsidRDefault="00D63C30" w:rsidP="00F863DC">
            <w:pPr>
              <w:keepNext/>
              <w:ind w:left="-109" w:right="-108" w:firstLine="5"/>
              <w:jc w:val="both"/>
              <w:rPr>
                <w:bCs/>
                <w:sz w:val="28"/>
                <w:szCs w:val="28"/>
              </w:rPr>
            </w:pPr>
            <w:r w:rsidRPr="0050541F">
              <w:rPr>
                <w:bCs/>
                <w:sz w:val="28"/>
                <w:szCs w:val="28"/>
              </w:rPr>
              <w:t>12.0.2</w:t>
            </w:r>
          </w:p>
        </w:tc>
        <w:tc>
          <w:tcPr>
            <w:tcW w:w="2997" w:type="dxa"/>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999" w:type="dxa"/>
            <w:gridSpan w:val="2"/>
            <w:shd w:val="clear" w:color="auto" w:fill="auto"/>
            <w:vAlign w:val="center"/>
          </w:tcPr>
          <w:p w:rsidR="00D63C30" w:rsidRPr="0050541F" w:rsidRDefault="00D63C30" w:rsidP="00F863DC">
            <w:pPr>
              <w:keepNext/>
              <w:ind w:left="-107" w:right="-111" w:firstLine="5"/>
              <w:jc w:val="both"/>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310" w:type="dxa"/>
            <w:gridSpan w:val="2"/>
          </w:tcPr>
          <w:p w:rsidR="00D63C30" w:rsidRPr="0050541F" w:rsidRDefault="00D63C30" w:rsidP="00F863DC">
            <w:pPr>
              <w:keepNext/>
              <w:ind w:left="-105" w:right="-99" w:firstLine="5"/>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D63C30" w:rsidRPr="0050541F" w:rsidTr="00B477A9">
        <w:trPr>
          <w:gridAfter w:val="1"/>
          <w:wAfter w:w="14" w:type="dxa"/>
          <w:trHeight w:val="2768"/>
        </w:trPr>
        <w:tc>
          <w:tcPr>
            <w:tcW w:w="1707" w:type="dxa"/>
            <w:shd w:val="clear" w:color="auto" w:fill="auto"/>
            <w:vAlign w:val="center"/>
          </w:tcPr>
          <w:p w:rsidR="00D63C30" w:rsidRPr="0050541F" w:rsidRDefault="00D63C30" w:rsidP="00F863DC">
            <w:pPr>
              <w:keepNext/>
              <w:ind w:left="-103" w:right="-109" w:firstLine="5"/>
              <w:jc w:val="both"/>
              <w:rPr>
                <w:bCs/>
                <w:sz w:val="28"/>
                <w:szCs w:val="28"/>
              </w:rPr>
            </w:pPr>
            <w:r w:rsidRPr="0050541F">
              <w:rPr>
                <w:bCs/>
                <w:sz w:val="28"/>
                <w:szCs w:val="28"/>
              </w:rPr>
              <w:t>Выращивание зерновых и иных сельскохозяйственных культур</w:t>
            </w:r>
          </w:p>
        </w:tc>
        <w:tc>
          <w:tcPr>
            <w:tcW w:w="1601" w:type="dxa"/>
            <w:shd w:val="clear" w:color="auto" w:fill="auto"/>
            <w:vAlign w:val="center"/>
          </w:tcPr>
          <w:p w:rsidR="00D63C30" w:rsidRPr="0050541F" w:rsidRDefault="00D63C30" w:rsidP="00F863DC">
            <w:pPr>
              <w:keepNext/>
              <w:ind w:left="-107" w:right="-108" w:firstLine="5"/>
              <w:jc w:val="both"/>
              <w:rPr>
                <w:bCs/>
                <w:sz w:val="28"/>
                <w:szCs w:val="28"/>
              </w:rPr>
            </w:pPr>
            <w:r w:rsidRPr="0050541F">
              <w:rPr>
                <w:bCs/>
                <w:sz w:val="28"/>
                <w:szCs w:val="28"/>
              </w:rPr>
              <w:t>1.2</w:t>
            </w:r>
          </w:p>
        </w:tc>
        <w:tc>
          <w:tcPr>
            <w:tcW w:w="3098" w:type="dxa"/>
            <w:gridSpan w:val="2"/>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898" w:type="dxa"/>
            <w:shd w:val="clear" w:color="auto" w:fill="auto"/>
            <w:vAlign w:val="center"/>
          </w:tcPr>
          <w:p w:rsidR="00D63C30" w:rsidRPr="0050541F" w:rsidRDefault="00D63C30" w:rsidP="00F863DC">
            <w:pPr>
              <w:keepNext/>
              <w:ind w:left="-107" w:right="-110" w:firstLine="5"/>
              <w:jc w:val="both"/>
              <w:rPr>
                <w:bCs/>
                <w:sz w:val="28"/>
                <w:szCs w:val="28"/>
              </w:rPr>
            </w:pPr>
            <w:r w:rsidRPr="0050541F">
              <w:rPr>
                <w:bCs/>
                <w:sz w:val="28"/>
                <w:szCs w:val="28"/>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4296" w:type="dxa"/>
          </w:tcPr>
          <w:p w:rsidR="00D63C30" w:rsidRPr="0050541F" w:rsidRDefault="00D63C30" w:rsidP="00F863DC">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D63C30" w:rsidRPr="0050541F" w:rsidRDefault="00D63C30" w:rsidP="00F863DC">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D63C30" w:rsidRPr="0050541F" w:rsidRDefault="00D63C30" w:rsidP="00F863DC">
            <w:pPr>
              <w:keepNext/>
              <w:ind w:left="-106" w:right="-113" w:firstLine="5"/>
              <w:jc w:val="both"/>
              <w:rPr>
                <w:bCs/>
                <w:sz w:val="28"/>
                <w:szCs w:val="28"/>
              </w:rPr>
            </w:pPr>
          </w:p>
        </w:tc>
      </w:tr>
      <w:tr w:rsidR="00D63C30" w:rsidRPr="0050541F" w:rsidTr="00B477A9">
        <w:trPr>
          <w:gridAfter w:val="1"/>
          <w:wAfter w:w="14" w:type="dxa"/>
          <w:trHeight w:val="20"/>
        </w:trPr>
        <w:tc>
          <w:tcPr>
            <w:tcW w:w="1707" w:type="dxa"/>
            <w:shd w:val="clear" w:color="auto" w:fill="auto"/>
            <w:vAlign w:val="center"/>
          </w:tcPr>
          <w:p w:rsidR="00D63C30" w:rsidRPr="0050541F" w:rsidRDefault="00D63C30" w:rsidP="00F863DC">
            <w:pPr>
              <w:keepNext/>
              <w:ind w:left="-103" w:right="-109" w:firstLine="5"/>
              <w:jc w:val="both"/>
              <w:rPr>
                <w:bCs/>
                <w:sz w:val="28"/>
                <w:szCs w:val="28"/>
              </w:rPr>
            </w:pPr>
            <w:r w:rsidRPr="0050541F">
              <w:rPr>
                <w:bCs/>
                <w:sz w:val="28"/>
                <w:szCs w:val="28"/>
              </w:rPr>
              <w:t>Выращивание тонизирующих, лекарственных, цветочных культур</w:t>
            </w:r>
          </w:p>
        </w:tc>
        <w:tc>
          <w:tcPr>
            <w:tcW w:w="1601" w:type="dxa"/>
            <w:shd w:val="clear" w:color="auto" w:fill="auto"/>
            <w:vAlign w:val="center"/>
          </w:tcPr>
          <w:p w:rsidR="00D63C30" w:rsidRPr="0050541F" w:rsidRDefault="00D63C30" w:rsidP="00F863DC">
            <w:pPr>
              <w:keepNext/>
              <w:ind w:left="-107" w:right="-108" w:firstLine="5"/>
              <w:jc w:val="both"/>
              <w:rPr>
                <w:bCs/>
                <w:sz w:val="28"/>
                <w:szCs w:val="28"/>
              </w:rPr>
            </w:pPr>
            <w:r w:rsidRPr="0050541F">
              <w:rPr>
                <w:bCs/>
                <w:sz w:val="28"/>
                <w:szCs w:val="28"/>
              </w:rPr>
              <w:t>1.4</w:t>
            </w:r>
          </w:p>
        </w:tc>
        <w:tc>
          <w:tcPr>
            <w:tcW w:w="3098" w:type="dxa"/>
            <w:gridSpan w:val="2"/>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898" w:type="dxa"/>
            <w:shd w:val="clear" w:color="auto" w:fill="auto"/>
            <w:vAlign w:val="center"/>
          </w:tcPr>
          <w:p w:rsidR="00D63C30" w:rsidRPr="0050541F" w:rsidRDefault="00D63C30" w:rsidP="00F863DC">
            <w:pPr>
              <w:keepNext/>
              <w:ind w:left="-107" w:right="-110"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4296" w:type="dxa"/>
          </w:tcPr>
          <w:p w:rsidR="00D63C30" w:rsidRPr="0050541F" w:rsidRDefault="00D63C30" w:rsidP="00F863DC">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D63C30" w:rsidRPr="0050541F" w:rsidRDefault="00D63C30" w:rsidP="00F863DC">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D63C30" w:rsidRPr="0050541F" w:rsidRDefault="00D63C30" w:rsidP="00F863DC">
            <w:pPr>
              <w:keepNext/>
              <w:ind w:left="-106" w:right="-113" w:firstLine="5"/>
              <w:jc w:val="both"/>
              <w:rPr>
                <w:bCs/>
                <w:sz w:val="28"/>
                <w:szCs w:val="28"/>
              </w:rPr>
            </w:pPr>
          </w:p>
        </w:tc>
      </w:tr>
    </w:tbl>
    <w:p w:rsidR="00D63C30" w:rsidRPr="0050541F" w:rsidRDefault="00D63C30" w:rsidP="00D63C30"/>
    <w:tbl>
      <w:tblPr>
        <w:tblW w:w="1461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7"/>
        <w:gridCol w:w="1601"/>
        <w:gridCol w:w="3098"/>
        <w:gridCol w:w="3898"/>
        <w:gridCol w:w="47"/>
        <w:gridCol w:w="4249"/>
        <w:gridCol w:w="14"/>
      </w:tblGrid>
      <w:tr w:rsidR="00D63C30" w:rsidRPr="0050541F" w:rsidTr="00D63C30">
        <w:trPr>
          <w:gridAfter w:val="1"/>
          <w:wAfter w:w="14" w:type="dxa"/>
          <w:trHeight w:val="2036"/>
        </w:trPr>
        <w:tc>
          <w:tcPr>
            <w:tcW w:w="1704" w:type="dxa"/>
            <w:shd w:val="clear" w:color="auto" w:fill="auto"/>
            <w:vAlign w:val="center"/>
          </w:tcPr>
          <w:p w:rsidR="00D63C30" w:rsidRPr="0050541F" w:rsidRDefault="00D63C30" w:rsidP="00F863DC">
            <w:pPr>
              <w:keepNext/>
              <w:ind w:left="-103" w:right="-109" w:firstLine="5"/>
              <w:jc w:val="both"/>
              <w:rPr>
                <w:bCs/>
                <w:sz w:val="28"/>
                <w:szCs w:val="28"/>
              </w:rPr>
            </w:pPr>
            <w:r w:rsidRPr="0050541F">
              <w:rPr>
                <w:bCs/>
                <w:sz w:val="28"/>
                <w:szCs w:val="28"/>
              </w:rPr>
              <w:t>Садоводство</w:t>
            </w:r>
          </w:p>
        </w:tc>
        <w:tc>
          <w:tcPr>
            <w:tcW w:w="1601" w:type="dxa"/>
            <w:shd w:val="clear" w:color="auto" w:fill="auto"/>
            <w:vAlign w:val="center"/>
          </w:tcPr>
          <w:p w:rsidR="00D63C30" w:rsidRPr="0050541F" w:rsidRDefault="00D63C30" w:rsidP="00F863DC">
            <w:pPr>
              <w:keepNext/>
              <w:ind w:left="-107" w:right="-108" w:firstLine="5"/>
              <w:jc w:val="both"/>
              <w:rPr>
                <w:bCs/>
                <w:sz w:val="28"/>
                <w:szCs w:val="28"/>
              </w:rPr>
            </w:pPr>
            <w:r w:rsidRPr="0050541F">
              <w:rPr>
                <w:bCs/>
                <w:sz w:val="28"/>
                <w:szCs w:val="28"/>
              </w:rPr>
              <w:t>1.5</w:t>
            </w:r>
          </w:p>
        </w:tc>
        <w:tc>
          <w:tcPr>
            <w:tcW w:w="3099" w:type="dxa"/>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D63C30" w:rsidRPr="0050541F" w:rsidRDefault="00D63C30" w:rsidP="00F863DC">
            <w:pPr>
              <w:keepNext/>
              <w:ind w:left="-107" w:right="-110"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4297" w:type="dxa"/>
            <w:gridSpan w:val="2"/>
          </w:tcPr>
          <w:p w:rsidR="00D63C30" w:rsidRPr="0050541F" w:rsidRDefault="00D63C30" w:rsidP="00F863DC">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D63C30" w:rsidRPr="0050541F" w:rsidRDefault="00D63C30" w:rsidP="00F863DC">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D63C30" w:rsidRPr="0050541F" w:rsidRDefault="00D63C30" w:rsidP="00F863DC">
            <w:pPr>
              <w:keepNext/>
              <w:ind w:left="-106" w:right="-113" w:firstLine="5"/>
              <w:jc w:val="both"/>
              <w:rPr>
                <w:bCs/>
                <w:sz w:val="28"/>
                <w:szCs w:val="28"/>
              </w:rPr>
            </w:pPr>
          </w:p>
        </w:tc>
      </w:tr>
      <w:tr w:rsidR="00D63C30" w:rsidRPr="0050541F" w:rsidTr="00F863DC">
        <w:trPr>
          <w:gridAfter w:val="1"/>
          <w:wAfter w:w="14" w:type="dxa"/>
          <w:trHeight w:val="20"/>
        </w:trPr>
        <w:tc>
          <w:tcPr>
            <w:tcW w:w="1704" w:type="dxa"/>
            <w:shd w:val="clear" w:color="auto" w:fill="auto"/>
            <w:vAlign w:val="center"/>
          </w:tcPr>
          <w:p w:rsidR="00D63C30" w:rsidRPr="0050541F" w:rsidRDefault="00D63C30" w:rsidP="00F863DC">
            <w:pPr>
              <w:keepNext/>
              <w:ind w:left="-103" w:right="-109" w:firstLine="5"/>
              <w:jc w:val="both"/>
              <w:rPr>
                <w:bCs/>
                <w:sz w:val="28"/>
                <w:szCs w:val="28"/>
              </w:rPr>
            </w:pPr>
            <w:r w:rsidRPr="0050541F">
              <w:rPr>
                <w:bCs/>
                <w:sz w:val="28"/>
                <w:szCs w:val="28"/>
              </w:rPr>
              <w:t>Виноградарство</w:t>
            </w:r>
          </w:p>
        </w:tc>
        <w:tc>
          <w:tcPr>
            <w:tcW w:w="1601" w:type="dxa"/>
            <w:shd w:val="clear" w:color="auto" w:fill="auto"/>
            <w:vAlign w:val="center"/>
          </w:tcPr>
          <w:p w:rsidR="00D63C30" w:rsidRPr="0050541F" w:rsidRDefault="00D63C30" w:rsidP="00F863DC">
            <w:pPr>
              <w:keepNext/>
              <w:ind w:left="-107" w:right="-108" w:firstLine="5"/>
              <w:jc w:val="both"/>
              <w:rPr>
                <w:bCs/>
                <w:sz w:val="28"/>
                <w:szCs w:val="28"/>
              </w:rPr>
            </w:pPr>
            <w:r w:rsidRPr="0050541F">
              <w:rPr>
                <w:bCs/>
                <w:sz w:val="28"/>
                <w:szCs w:val="28"/>
              </w:rPr>
              <w:t>1.5.1</w:t>
            </w:r>
          </w:p>
        </w:tc>
        <w:tc>
          <w:tcPr>
            <w:tcW w:w="3099" w:type="dxa"/>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D63C30" w:rsidRPr="0050541F" w:rsidRDefault="00D63C30" w:rsidP="00F863DC">
            <w:pPr>
              <w:keepNext/>
              <w:ind w:left="-107" w:right="-110" w:firstLine="5"/>
              <w:jc w:val="both"/>
              <w:rPr>
                <w:bCs/>
                <w:sz w:val="28"/>
                <w:szCs w:val="28"/>
              </w:rPr>
            </w:pPr>
            <w:r w:rsidRPr="0050541F">
              <w:rPr>
                <w:bCs/>
                <w:sz w:val="28"/>
                <w:szCs w:val="28"/>
              </w:rPr>
              <w:t>Возделывание винограда на виноградопригодных землях</w:t>
            </w:r>
          </w:p>
        </w:tc>
        <w:tc>
          <w:tcPr>
            <w:tcW w:w="4297" w:type="dxa"/>
            <w:gridSpan w:val="2"/>
          </w:tcPr>
          <w:p w:rsidR="00D63C30" w:rsidRPr="0050541F" w:rsidRDefault="00D63C30" w:rsidP="00F863DC">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D63C30" w:rsidRPr="0050541F" w:rsidRDefault="00D63C30" w:rsidP="00F863DC">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D63C30" w:rsidRPr="0050541F" w:rsidRDefault="00D63C30" w:rsidP="00F863DC">
            <w:pPr>
              <w:keepNext/>
              <w:ind w:left="-106" w:right="-113" w:firstLine="5"/>
              <w:jc w:val="both"/>
              <w:rPr>
                <w:bCs/>
                <w:sz w:val="28"/>
                <w:szCs w:val="28"/>
              </w:rPr>
            </w:pPr>
          </w:p>
        </w:tc>
      </w:tr>
      <w:tr w:rsidR="00D63C30" w:rsidRPr="0050541F" w:rsidTr="00F863DC">
        <w:trPr>
          <w:gridAfter w:val="1"/>
          <w:wAfter w:w="14" w:type="dxa"/>
          <w:trHeight w:val="20"/>
        </w:trPr>
        <w:tc>
          <w:tcPr>
            <w:tcW w:w="1704" w:type="dxa"/>
            <w:shd w:val="clear" w:color="auto" w:fill="auto"/>
            <w:vAlign w:val="center"/>
          </w:tcPr>
          <w:p w:rsidR="00D63C30" w:rsidRPr="0050541F" w:rsidRDefault="00D63C30" w:rsidP="00F863DC">
            <w:pPr>
              <w:keepNext/>
              <w:ind w:left="-103" w:right="-109" w:firstLine="5"/>
              <w:jc w:val="both"/>
              <w:rPr>
                <w:bCs/>
                <w:sz w:val="28"/>
                <w:szCs w:val="28"/>
              </w:rPr>
            </w:pPr>
            <w:r w:rsidRPr="0050541F">
              <w:rPr>
                <w:bCs/>
                <w:sz w:val="28"/>
                <w:szCs w:val="28"/>
              </w:rPr>
              <w:t>Выращивание льна и конопли</w:t>
            </w:r>
          </w:p>
        </w:tc>
        <w:tc>
          <w:tcPr>
            <w:tcW w:w="1601" w:type="dxa"/>
            <w:shd w:val="clear" w:color="auto" w:fill="auto"/>
            <w:vAlign w:val="center"/>
          </w:tcPr>
          <w:p w:rsidR="00D63C30" w:rsidRPr="0050541F" w:rsidRDefault="00D63C30" w:rsidP="00F863DC">
            <w:pPr>
              <w:keepNext/>
              <w:ind w:left="-107" w:right="-108" w:firstLine="5"/>
              <w:jc w:val="both"/>
              <w:rPr>
                <w:bCs/>
                <w:sz w:val="28"/>
                <w:szCs w:val="28"/>
              </w:rPr>
            </w:pPr>
            <w:r w:rsidRPr="0050541F">
              <w:rPr>
                <w:bCs/>
                <w:sz w:val="28"/>
                <w:szCs w:val="28"/>
              </w:rPr>
              <w:t>1.6</w:t>
            </w:r>
          </w:p>
        </w:tc>
        <w:tc>
          <w:tcPr>
            <w:tcW w:w="3099" w:type="dxa"/>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У</w:t>
            </w:r>
          </w:p>
        </w:tc>
        <w:tc>
          <w:tcPr>
            <w:tcW w:w="3899" w:type="dxa"/>
            <w:shd w:val="clear" w:color="auto" w:fill="auto"/>
            <w:vAlign w:val="center"/>
          </w:tcPr>
          <w:p w:rsidR="00D63C30" w:rsidRPr="0050541F" w:rsidRDefault="00D63C30" w:rsidP="00F863DC">
            <w:pPr>
              <w:keepNext/>
              <w:ind w:left="-107" w:right="-110" w:firstLine="5"/>
              <w:jc w:val="both"/>
              <w:rPr>
                <w:bCs/>
                <w:sz w:val="28"/>
                <w:szCs w:val="28"/>
              </w:rPr>
            </w:pPr>
            <w:r w:rsidRPr="0050541F">
              <w:rPr>
                <w:bCs/>
                <w:sz w:val="28"/>
                <w:szCs w:val="28"/>
              </w:rPr>
              <w:t>Осуществление хозяйственной деятельности, в том числе на сельскохозяйственных угодьях, связанной с выращиванием льна, конопли</w:t>
            </w:r>
          </w:p>
        </w:tc>
        <w:tc>
          <w:tcPr>
            <w:tcW w:w="4297" w:type="dxa"/>
            <w:gridSpan w:val="2"/>
          </w:tcPr>
          <w:p w:rsidR="00D63C30" w:rsidRPr="0050541F" w:rsidRDefault="00D63C30" w:rsidP="00F863DC">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D63C30" w:rsidRPr="0050541F" w:rsidRDefault="00D63C30" w:rsidP="00F863DC">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D63C30" w:rsidRPr="0050541F" w:rsidRDefault="00D63C30" w:rsidP="00F863DC">
            <w:pPr>
              <w:keepNext/>
              <w:ind w:left="-106" w:right="-113" w:firstLine="5"/>
              <w:jc w:val="both"/>
              <w:rPr>
                <w:bCs/>
                <w:sz w:val="28"/>
                <w:szCs w:val="28"/>
              </w:rPr>
            </w:pPr>
          </w:p>
        </w:tc>
      </w:tr>
      <w:tr w:rsidR="00D63C30" w:rsidRPr="0050541F" w:rsidTr="00F863DC">
        <w:trPr>
          <w:gridAfter w:val="1"/>
          <w:wAfter w:w="14" w:type="dxa"/>
          <w:trHeight w:val="20"/>
        </w:trPr>
        <w:tc>
          <w:tcPr>
            <w:tcW w:w="1704" w:type="dxa"/>
            <w:shd w:val="clear" w:color="auto" w:fill="auto"/>
            <w:vAlign w:val="center"/>
          </w:tcPr>
          <w:p w:rsidR="00D63C30" w:rsidRPr="0050541F" w:rsidRDefault="00D63C30" w:rsidP="00F863DC">
            <w:pPr>
              <w:keepNext/>
              <w:ind w:left="-103" w:right="-109" w:firstLine="5"/>
              <w:jc w:val="both"/>
              <w:rPr>
                <w:bCs/>
                <w:sz w:val="28"/>
                <w:szCs w:val="28"/>
              </w:rPr>
            </w:pPr>
            <w:r w:rsidRPr="0050541F">
              <w:rPr>
                <w:bCs/>
                <w:sz w:val="28"/>
                <w:szCs w:val="28"/>
              </w:rPr>
              <w:t>Ведение личного подсобного хозяйства на полевых участках</w:t>
            </w:r>
          </w:p>
        </w:tc>
        <w:tc>
          <w:tcPr>
            <w:tcW w:w="1601" w:type="dxa"/>
            <w:shd w:val="clear" w:color="auto" w:fill="auto"/>
            <w:vAlign w:val="center"/>
          </w:tcPr>
          <w:p w:rsidR="00D63C30" w:rsidRPr="0050541F" w:rsidRDefault="00D63C30" w:rsidP="00F863DC">
            <w:pPr>
              <w:keepNext/>
              <w:ind w:left="-107" w:right="-108" w:firstLine="5"/>
              <w:jc w:val="both"/>
              <w:rPr>
                <w:bCs/>
                <w:sz w:val="28"/>
                <w:szCs w:val="28"/>
              </w:rPr>
            </w:pPr>
            <w:r w:rsidRPr="0050541F">
              <w:rPr>
                <w:bCs/>
                <w:sz w:val="28"/>
                <w:szCs w:val="28"/>
              </w:rPr>
              <w:t>1.16</w:t>
            </w:r>
          </w:p>
        </w:tc>
        <w:tc>
          <w:tcPr>
            <w:tcW w:w="3099" w:type="dxa"/>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D63C30" w:rsidRPr="0050541F" w:rsidRDefault="00D63C30" w:rsidP="00F863DC">
            <w:pPr>
              <w:keepNext/>
              <w:ind w:left="-107" w:right="-110" w:firstLine="5"/>
              <w:jc w:val="both"/>
              <w:rPr>
                <w:bCs/>
                <w:sz w:val="28"/>
                <w:szCs w:val="28"/>
              </w:rPr>
            </w:pPr>
            <w:r w:rsidRPr="0050541F">
              <w:rPr>
                <w:bCs/>
                <w:sz w:val="28"/>
                <w:szCs w:val="28"/>
              </w:rPr>
              <w:t>Производство сельскохозяйственной продукции без права возведения объектов капитального строительства</w:t>
            </w:r>
          </w:p>
        </w:tc>
        <w:tc>
          <w:tcPr>
            <w:tcW w:w="4297" w:type="dxa"/>
            <w:gridSpan w:val="2"/>
          </w:tcPr>
          <w:p w:rsidR="00D63C30" w:rsidRPr="0050541F" w:rsidRDefault="00D63C30" w:rsidP="00F863DC">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D63C30" w:rsidRPr="0050541F" w:rsidRDefault="00D63C30" w:rsidP="00F863DC">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D63C30" w:rsidRPr="0050541F" w:rsidRDefault="00D63C30" w:rsidP="00F863DC">
            <w:pPr>
              <w:keepNext/>
              <w:ind w:left="-106" w:right="-113" w:firstLine="5"/>
              <w:jc w:val="both"/>
              <w:rPr>
                <w:bCs/>
                <w:sz w:val="28"/>
                <w:szCs w:val="28"/>
              </w:rPr>
            </w:pPr>
          </w:p>
        </w:tc>
      </w:tr>
      <w:tr w:rsidR="00D63C30" w:rsidRPr="0050541F" w:rsidTr="00F863DC">
        <w:trPr>
          <w:gridAfter w:val="1"/>
          <w:wAfter w:w="14" w:type="dxa"/>
          <w:trHeight w:val="20"/>
        </w:trPr>
        <w:tc>
          <w:tcPr>
            <w:tcW w:w="1704" w:type="dxa"/>
            <w:shd w:val="clear" w:color="auto" w:fill="auto"/>
            <w:vAlign w:val="center"/>
          </w:tcPr>
          <w:p w:rsidR="00D63C30" w:rsidRPr="0050541F" w:rsidRDefault="00D63C30" w:rsidP="00F863DC">
            <w:pPr>
              <w:keepNext/>
              <w:ind w:left="-103" w:right="-109" w:firstLine="5"/>
              <w:jc w:val="both"/>
              <w:rPr>
                <w:bCs/>
                <w:sz w:val="28"/>
                <w:szCs w:val="28"/>
              </w:rPr>
            </w:pPr>
            <w:r w:rsidRPr="0050541F">
              <w:rPr>
                <w:bCs/>
                <w:sz w:val="28"/>
                <w:szCs w:val="28"/>
              </w:rPr>
              <w:t>Сенокошение</w:t>
            </w:r>
          </w:p>
        </w:tc>
        <w:tc>
          <w:tcPr>
            <w:tcW w:w="1601" w:type="dxa"/>
            <w:shd w:val="clear" w:color="auto" w:fill="auto"/>
            <w:vAlign w:val="center"/>
          </w:tcPr>
          <w:p w:rsidR="00D63C30" w:rsidRPr="0050541F" w:rsidRDefault="00D63C30" w:rsidP="00F863DC">
            <w:pPr>
              <w:keepNext/>
              <w:ind w:left="-107" w:right="-108" w:firstLine="5"/>
              <w:jc w:val="both"/>
              <w:rPr>
                <w:bCs/>
                <w:sz w:val="28"/>
                <w:szCs w:val="28"/>
              </w:rPr>
            </w:pPr>
            <w:r w:rsidRPr="0050541F">
              <w:rPr>
                <w:bCs/>
                <w:sz w:val="28"/>
                <w:szCs w:val="28"/>
              </w:rPr>
              <w:t>1.19</w:t>
            </w:r>
          </w:p>
        </w:tc>
        <w:tc>
          <w:tcPr>
            <w:tcW w:w="3099" w:type="dxa"/>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D63C30" w:rsidRPr="0050541F" w:rsidRDefault="00D63C30" w:rsidP="00F863DC">
            <w:pPr>
              <w:keepNext/>
              <w:ind w:left="-107" w:right="-110" w:firstLine="5"/>
              <w:jc w:val="both"/>
              <w:rPr>
                <w:bCs/>
                <w:sz w:val="28"/>
                <w:szCs w:val="28"/>
              </w:rPr>
            </w:pPr>
            <w:r w:rsidRPr="0050541F">
              <w:rPr>
                <w:bCs/>
                <w:sz w:val="28"/>
                <w:szCs w:val="28"/>
              </w:rPr>
              <w:t>Кошение трав, сбор и заготовка сена</w:t>
            </w:r>
          </w:p>
        </w:tc>
        <w:tc>
          <w:tcPr>
            <w:tcW w:w="4297" w:type="dxa"/>
            <w:gridSpan w:val="2"/>
          </w:tcPr>
          <w:p w:rsidR="00D63C30" w:rsidRPr="0050541F" w:rsidRDefault="00D63C30" w:rsidP="00F863DC">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D63C30" w:rsidRPr="0050541F" w:rsidRDefault="00D63C30" w:rsidP="00F863DC">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D63C30" w:rsidRPr="0050541F" w:rsidRDefault="00D63C30" w:rsidP="00F863DC">
            <w:pPr>
              <w:keepNext/>
              <w:ind w:left="-106" w:right="-113" w:firstLine="5"/>
              <w:jc w:val="both"/>
              <w:rPr>
                <w:bCs/>
                <w:sz w:val="28"/>
                <w:szCs w:val="28"/>
              </w:rPr>
            </w:pPr>
          </w:p>
        </w:tc>
      </w:tr>
      <w:tr w:rsidR="00D63C30" w:rsidRPr="0050541F" w:rsidTr="00F863DC">
        <w:trPr>
          <w:gridAfter w:val="1"/>
          <w:wAfter w:w="14" w:type="dxa"/>
          <w:trHeight w:val="20"/>
        </w:trPr>
        <w:tc>
          <w:tcPr>
            <w:tcW w:w="1704" w:type="dxa"/>
            <w:shd w:val="clear" w:color="auto" w:fill="auto"/>
            <w:vAlign w:val="center"/>
          </w:tcPr>
          <w:p w:rsidR="00D63C30" w:rsidRPr="0050541F" w:rsidRDefault="00D63C30" w:rsidP="00F863DC">
            <w:pPr>
              <w:keepNext/>
              <w:ind w:left="-103" w:right="-109" w:firstLine="5"/>
              <w:jc w:val="both"/>
              <w:rPr>
                <w:bCs/>
                <w:sz w:val="28"/>
                <w:szCs w:val="28"/>
              </w:rPr>
            </w:pPr>
            <w:r w:rsidRPr="0050541F">
              <w:rPr>
                <w:bCs/>
                <w:sz w:val="28"/>
                <w:szCs w:val="28"/>
              </w:rPr>
              <w:t>Выпас сельскохозяйственных животных</w:t>
            </w:r>
          </w:p>
        </w:tc>
        <w:tc>
          <w:tcPr>
            <w:tcW w:w="1601" w:type="dxa"/>
            <w:shd w:val="clear" w:color="auto" w:fill="auto"/>
            <w:vAlign w:val="center"/>
          </w:tcPr>
          <w:p w:rsidR="00D63C30" w:rsidRPr="0050541F" w:rsidRDefault="00D63C30" w:rsidP="00F863DC">
            <w:pPr>
              <w:keepNext/>
              <w:ind w:left="-107" w:right="-108" w:firstLine="5"/>
              <w:jc w:val="both"/>
              <w:rPr>
                <w:bCs/>
                <w:sz w:val="28"/>
                <w:szCs w:val="28"/>
              </w:rPr>
            </w:pPr>
            <w:r w:rsidRPr="0050541F">
              <w:rPr>
                <w:bCs/>
                <w:sz w:val="28"/>
                <w:szCs w:val="28"/>
              </w:rPr>
              <w:t>1.20</w:t>
            </w:r>
          </w:p>
        </w:tc>
        <w:tc>
          <w:tcPr>
            <w:tcW w:w="3099" w:type="dxa"/>
            <w:shd w:val="clear" w:color="auto" w:fill="auto"/>
            <w:vAlign w:val="center"/>
          </w:tcPr>
          <w:p w:rsidR="00D63C30" w:rsidRPr="0050541F" w:rsidRDefault="00D63C30" w:rsidP="00F863DC">
            <w:pPr>
              <w:keepNext/>
              <w:ind w:left="-108" w:right="-109" w:firstLine="5"/>
              <w:jc w:val="both"/>
              <w:rPr>
                <w:bCs/>
                <w:sz w:val="28"/>
                <w:szCs w:val="28"/>
              </w:rPr>
            </w:pPr>
            <w:r w:rsidRPr="0050541F">
              <w:rPr>
                <w:bCs/>
                <w:sz w:val="28"/>
                <w:szCs w:val="28"/>
              </w:rPr>
              <w:t>О</w:t>
            </w:r>
          </w:p>
        </w:tc>
        <w:tc>
          <w:tcPr>
            <w:tcW w:w="3899" w:type="dxa"/>
            <w:shd w:val="clear" w:color="auto" w:fill="auto"/>
            <w:vAlign w:val="center"/>
          </w:tcPr>
          <w:p w:rsidR="00D63C30" w:rsidRPr="0050541F" w:rsidRDefault="00D63C30" w:rsidP="00F863DC">
            <w:pPr>
              <w:keepNext/>
              <w:ind w:left="-107" w:right="-110" w:firstLine="5"/>
              <w:jc w:val="both"/>
              <w:rPr>
                <w:bCs/>
                <w:sz w:val="28"/>
                <w:szCs w:val="28"/>
              </w:rPr>
            </w:pPr>
            <w:r w:rsidRPr="0050541F">
              <w:rPr>
                <w:bCs/>
                <w:sz w:val="28"/>
                <w:szCs w:val="28"/>
              </w:rPr>
              <w:t>Выпас сельскохозяйственных животных</w:t>
            </w:r>
          </w:p>
        </w:tc>
        <w:tc>
          <w:tcPr>
            <w:tcW w:w="4297" w:type="dxa"/>
            <w:gridSpan w:val="2"/>
          </w:tcPr>
          <w:p w:rsidR="00D63C30" w:rsidRPr="0050541F" w:rsidRDefault="00D63C30" w:rsidP="00F863DC">
            <w:pPr>
              <w:keepNext/>
              <w:ind w:left="-106" w:right="-113"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2000 кв. м;</w:t>
            </w:r>
          </w:p>
          <w:p w:rsidR="00D63C30" w:rsidRPr="0050541F" w:rsidRDefault="00D63C30" w:rsidP="00F863DC">
            <w:pPr>
              <w:keepNext/>
              <w:ind w:left="-106" w:right="-113"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500 000 кв. м;</w:t>
            </w:r>
          </w:p>
          <w:p w:rsidR="00D63C30" w:rsidRPr="0050541F" w:rsidRDefault="00D63C30" w:rsidP="00F863DC">
            <w:pPr>
              <w:keepNext/>
              <w:ind w:left="-106" w:right="-113" w:firstLine="5"/>
              <w:jc w:val="both"/>
              <w:rPr>
                <w:bCs/>
                <w:sz w:val="28"/>
                <w:szCs w:val="28"/>
              </w:rPr>
            </w:pPr>
          </w:p>
        </w:tc>
      </w:tr>
      <w:tr w:rsidR="00D63C30" w:rsidRPr="0050541F" w:rsidTr="00F863DC">
        <w:trPr>
          <w:gridAfter w:val="1"/>
          <w:wAfter w:w="14" w:type="dxa"/>
          <w:trHeight w:val="20"/>
        </w:trPr>
        <w:tc>
          <w:tcPr>
            <w:tcW w:w="1704" w:type="dxa"/>
            <w:shd w:val="clear" w:color="auto" w:fill="auto"/>
            <w:vAlign w:val="center"/>
          </w:tcPr>
          <w:p w:rsidR="00D63C30" w:rsidRPr="0050541F" w:rsidRDefault="00D63C30" w:rsidP="00F863DC">
            <w:pPr>
              <w:keepNext/>
              <w:ind w:left="-103" w:right="-105" w:hanging="16"/>
              <w:jc w:val="both"/>
              <w:rPr>
                <w:bCs/>
                <w:sz w:val="28"/>
                <w:szCs w:val="28"/>
              </w:rPr>
            </w:pPr>
            <w:r w:rsidRPr="0050541F">
              <w:rPr>
                <w:bCs/>
                <w:sz w:val="28"/>
                <w:szCs w:val="28"/>
              </w:rPr>
              <w:t>Историко- культурная</w:t>
            </w:r>
          </w:p>
          <w:p w:rsidR="00D63C30" w:rsidRPr="0050541F" w:rsidRDefault="00D63C30" w:rsidP="00F863DC">
            <w:pPr>
              <w:keepNext/>
              <w:ind w:left="-103" w:right="-105" w:hanging="16"/>
              <w:jc w:val="both"/>
              <w:rPr>
                <w:bCs/>
                <w:sz w:val="28"/>
                <w:szCs w:val="28"/>
              </w:rPr>
            </w:pPr>
            <w:r w:rsidRPr="0050541F">
              <w:rPr>
                <w:bCs/>
                <w:sz w:val="28"/>
                <w:szCs w:val="28"/>
              </w:rPr>
              <w:t>деятельность</w:t>
            </w:r>
          </w:p>
        </w:tc>
        <w:tc>
          <w:tcPr>
            <w:tcW w:w="1601" w:type="dxa"/>
            <w:shd w:val="clear" w:color="auto" w:fill="auto"/>
            <w:vAlign w:val="center"/>
          </w:tcPr>
          <w:p w:rsidR="00D63C30" w:rsidRPr="0050541F" w:rsidRDefault="00D63C30" w:rsidP="00F863DC">
            <w:pPr>
              <w:keepNext/>
              <w:ind w:left="-111" w:right="-103" w:hanging="16"/>
              <w:jc w:val="both"/>
              <w:rPr>
                <w:bCs/>
                <w:sz w:val="28"/>
                <w:szCs w:val="28"/>
              </w:rPr>
            </w:pPr>
            <w:r w:rsidRPr="0050541F">
              <w:rPr>
                <w:bCs/>
                <w:sz w:val="28"/>
                <w:szCs w:val="28"/>
              </w:rPr>
              <w:t>9.3</w:t>
            </w:r>
          </w:p>
        </w:tc>
        <w:tc>
          <w:tcPr>
            <w:tcW w:w="3099" w:type="dxa"/>
            <w:shd w:val="clear" w:color="auto" w:fill="auto"/>
            <w:vAlign w:val="center"/>
          </w:tcPr>
          <w:p w:rsidR="00D63C30" w:rsidRPr="0050541F" w:rsidRDefault="00D63C30" w:rsidP="00F863DC">
            <w:pPr>
              <w:keepNext/>
              <w:ind w:left="-113" w:right="-103" w:hanging="16"/>
              <w:jc w:val="both"/>
              <w:rPr>
                <w:bCs/>
                <w:sz w:val="28"/>
                <w:szCs w:val="28"/>
              </w:rPr>
            </w:pPr>
            <w:r w:rsidRPr="0050541F">
              <w:rPr>
                <w:bCs/>
                <w:sz w:val="28"/>
                <w:szCs w:val="28"/>
              </w:rPr>
              <w:t>О</w:t>
            </w:r>
          </w:p>
        </w:tc>
        <w:tc>
          <w:tcPr>
            <w:tcW w:w="3899" w:type="dxa"/>
            <w:shd w:val="clear" w:color="auto" w:fill="auto"/>
            <w:vAlign w:val="center"/>
          </w:tcPr>
          <w:p w:rsidR="00D63C30" w:rsidRPr="0050541F" w:rsidRDefault="00D63C30" w:rsidP="00F863DC">
            <w:pPr>
              <w:keepNext/>
              <w:tabs>
                <w:tab w:val="left" w:pos="3687"/>
              </w:tabs>
              <w:ind w:left="-113" w:right="-102" w:hanging="16"/>
              <w:jc w:val="both"/>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D63C30" w:rsidRPr="0050541F" w:rsidRDefault="00D63C30" w:rsidP="00F863DC">
            <w:pPr>
              <w:keepNext/>
              <w:tabs>
                <w:tab w:val="left" w:pos="3687"/>
              </w:tabs>
              <w:ind w:left="-113" w:right="-102" w:hanging="16"/>
              <w:jc w:val="both"/>
              <w:rPr>
                <w:bCs/>
                <w:sz w:val="28"/>
                <w:szCs w:val="28"/>
              </w:rPr>
            </w:pPr>
            <w:r w:rsidRPr="0050541F">
              <w:rPr>
                <w:bCs/>
                <w:sz w:val="28"/>
                <w:szCs w:val="28"/>
              </w:rPr>
              <w:t>Обеспечивающая познавательный туризм</w:t>
            </w:r>
          </w:p>
        </w:tc>
        <w:tc>
          <w:tcPr>
            <w:tcW w:w="4297" w:type="dxa"/>
            <w:gridSpan w:val="2"/>
          </w:tcPr>
          <w:p w:rsidR="00D63C30" w:rsidRPr="0050541F" w:rsidRDefault="00D63C30" w:rsidP="00F863DC">
            <w:pPr>
              <w:keepNext/>
              <w:ind w:left="-114" w:right="-99"/>
              <w:jc w:val="both"/>
              <w:rPr>
                <w:bCs/>
                <w:sz w:val="28"/>
                <w:szCs w:val="28"/>
              </w:rPr>
            </w:pPr>
            <w:r w:rsidRPr="0050541F">
              <w:rPr>
                <w:bCs/>
                <w:sz w:val="28"/>
                <w:szCs w:val="28"/>
              </w:rPr>
              <w:t>минимальная/максимальная площадь земельных участков</w:t>
            </w:r>
          </w:p>
          <w:p w:rsidR="00D63C30" w:rsidRPr="0050541F" w:rsidRDefault="00D63C30" w:rsidP="00F863DC">
            <w:pPr>
              <w:keepNext/>
              <w:ind w:left="-114" w:right="-99"/>
              <w:jc w:val="both"/>
              <w:rPr>
                <w:bCs/>
                <w:sz w:val="28"/>
                <w:szCs w:val="28"/>
              </w:rPr>
            </w:pPr>
            <w:r w:rsidRPr="0050541F">
              <w:rPr>
                <w:bCs/>
                <w:sz w:val="28"/>
                <w:szCs w:val="28"/>
              </w:rPr>
              <w:t>– 10 /20000 кв. м;</w:t>
            </w:r>
          </w:p>
          <w:p w:rsidR="00D63C30" w:rsidRPr="0050541F" w:rsidRDefault="00D63C30" w:rsidP="00F863DC">
            <w:pPr>
              <w:keepNext/>
              <w:ind w:left="-114" w:right="-99"/>
              <w:jc w:val="both"/>
              <w:rPr>
                <w:bCs/>
                <w:sz w:val="28"/>
                <w:szCs w:val="28"/>
              </w:rPr>
            </w:pPr>
            <w:r w:rsidRPr="0050541F">
              <w:rPr>
                <w:bCs/>
                <w:sz w:val="28"/>
                <w:szCs w:val="28"/>
              </w:rPr>
              <w:t>регламенты не распространяются.</w:t>
            </w:r>
          </w:p>
          <w:p w:rsidR="00D63C30" w:rsidRPr="0050541F" w:rsidRDefault="00D63C30" w:rsidP="00F863DC">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63C30" w:rsidRPr="0050541F" w:rsidTr="00F863DC">
        <w:trPr>
          <w:trHeight w:val="616"/>
        </w:trPr>
        <w:tc>
          <w:tcPr>
            <w:tcW w:w="1708" w:type="dxa"/>
            <w:shd w:val="clear" w:color="auto" w:fill="auto"/>
            <w:vAlign w:val="center"/>
          </w:tcPr>
          <w:p w:rsidR="00D63C30" w:rsidRPr="0050541F" w:rsidRDefault="00D63C30" w:rsidP="00F863DC">
            <w:pPr>
              <w:keepNext/>
              <w:ind w:left="-103" w:right="-105" w:hanging="16"/>
              <w:jc w:val="both"/>
              <w:rPr>
                <w:bCs/>
                <w:sz w:val="28"/>
                <w:szCs w:val="28"/>
              </w:rPr>
            </w:pPr>
            <w:r w:rsidRPr="0050541F">
              <w:rPr>
                <w:bCs/>
                <w:sz w:val="28"/>
                <w:szCs w:val="28"/>
              </w:rPr>
              <w:t>Земельные участки</w:t>
            </w:r>
          </w:p>
          <w:p w:rsidR="00D63C30" w:rsidRPr="0050541F" w:rsidRDefault="00D63C30" w:rsidP="00F863DC">
            <w:pPr>
              <w:keepNext/>
              <w:ind w:left="-103" w:right="-105" w:hanging="16"/>
              <w:jc w:val="both"/>
              <w:rPr>
                <w:bCs/>
                <w:sz w:val="28"/>
                <w:szCs w:val="28"/>
              </w:rPr>
            </w:pPr>
            <w:r w:rsidRPr="0050541F">
              <w:rPr>
                <w:bCs/>
                <w:sz w:val="28"/>
                <w:szCs w:val="28"/>
              </w:rPr>
              <w:t>(территории) общего пользования</w:t>
            </w:r>
          </w:p>
        </w:tc>
        <w:tc>
          <w:tcPr>
            <w:tcW w:w="1601" w:type="dxa"/>
            <w:shd w:val="clear" w:color="auto" w:fill="auto"/>
            <w:vAlign w:val="center"/>
          </w:tcPr>
          <w:p w:rsidR="00D63C30" w:rsidRPr="0050541F" w:rsidRDefault="00D63C30" w:rsidP="00F863DC">
            <w:pPr>
              <w:keepNext/>
              <w:ind w:left="-111" w:right="-103" w:hanging="16"/>
              <w:jc w:val="both"/>
              <w:rPr>
                <w:bCs/>
                <w:sz w:val="28"/>
                <w:szCs w:val="28"/>
              </w:rPr>
            </w:pPr>
            <w:r w:rsidRPr="0050541F">
              <w:rPr>
                <w:bCs/>
                <w:sz w:val="28"/>
                <w:szCs w:val="28"/>
              </w:rPr>
              <w:t>12</w:t>
            </w:r>
          </w:p>
        </w:tc>
        <w:tc>
          <w:tcPr>
            <w:tcW w:w="3099" w:type="dxa"/>
            <w:shd w:val="clear" w:color="auto" w:fill="auto"/>
            <w:vAlign w:val="center"/>
          </w:tcPr>
          <w:p w:rsidR="00D63C30" w:rsidRPr="0050541F" w:rsidRDefault="00D63C30" w:rsidP="00F863DC">
            <w:pPr>
              <w:keepNext/>
              <w:ind w:left="-113" w:right="-103" w:hanging="16"/>
              <w:jc w:val="both"/>
              <w:rPr>
                <w:bCs/>
                <w:sz w:val="28"/>
                <w:szCs w:val="28"/>
              </w:rPr>
            </w:pPr>
            <w:r w:rsidRPr="0050541F">
              <w:rPr>
                <w:bCs/>
                <w:sz w:val="28"/>
                <w:szCs w:val="28"/>
              </w:rPr>
              <w:t>О</w:t>
            </w:r>
          </w:p>
        </w:tc>
        <w:tc>
          <w:tcPr>
            <w:tcW w:w="3946" w:type="dxa"/>
            <w:gridSpan w:val="2"/>
            <w:shd w:val="clear" w:color="auto" w:fill="auto"/>
            <w:vAlign w:val="center"/>
          </w:tcPr>
          <w:p w:rsidR="00D63C30" w:rsidRPr="0050541F" w:rsidRDefault="00D63C30" w:rsidP="00F863DC">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D63C30" w:rsidRPr="0050541F" w:rsidRDefault="00D63C30" w:rsidP="00F863DC">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4260" w:type="dxa"/>
            <w:gridSpan w:val="2"/>
          </w:tcPr>
          <w:p w:rsidR="00D63C30" w:rsidRPr="0050541F" w:rsidRDefault="00D63C30" w:rsidP="00F863DC">
            <w:pPr>
              <w:keepNext/>
              <w:ind w:left="-114" w:right="-99"/>
              <w:jc w:val="both"/>
              <w:rPr>
                <w:bCs/>
                <w:sz w:val="28"/>
                <w:szCs w:val="28"/>
              </w:rPr>
            </w:pPr>
            <w:r w:rsidRPr="0050541F">
              <w:rPr>
                <w:bCs/>
                <w:sz w:val="28"/>
                <w:szCs w:val="28"/>
              </w:rPr>
              <w:t>минимальная/максимальная</w:t>
            </w:r>
            <w:r w:rsidRPr="0050541F">
              <w:rPr>
                <w:bCs/>
                <w:sz w:val="28"/>
                <w:szCs w:val="28"/>
              </w:rPr>
              <w:tab/>
              <w:t>площадь</w:t>
            </w:r>
            <w:r w:rsidRPr="0050541F">
              <w:rPr>
                <w:bCs/>
                <w:sz w:val="28"/>
                <w:szCs w:val="28"/>
              </w:rPr>
              <w:tab/>
              <w:t>земельных</w:t>
            </w:r>
            <w:r w:rsidRPr="0050541F">
              <w:rPr>
                <w:bCs/>
                <w:sz w:val="28"/>
                <w:szCs w:val="28"/>
              </w:rPr>
              <w:tab/>
              <w:t>участков</w:t>
            </w:r>
          </w:p>
          <w:p w:rsidR="00D63C30" w:rsidRPr="0050541F" w:rsidRDefault="00D63C30" w:rsidP="00F863DC">
            <w:pPr>
              <w:keepNext/>
              <w:ind w:left="-114" w:right="-99"/>
              <w:jc w:val="both"/>
              <w:rPr>
                <w:bCs/>
                <w:sz w:val="28"/>
                <w:szCs w:val="28"/>
              </w:rPr>
            </w:pPr>
            <w:r w:rsidRPr="0050541F">
              <w:rPr>
                <w:bCs/>
                <w:sz w:val="28"/>
                <w:szCs w:val="28"/>
              </w:rPr>
              <w:t>-регламенты не распространяются;</w:t>
            </w:r>
          </w:p>
          <w:p w:rsidR="00D63C30" w:rsidRPr="0050541F" w:rsidRDefault="00D63C30" w:rsidP="00F863DC">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63C30" w:rsidRPr="0050541F" w:rsidTr="00F863DC">
        <w:trPr>
          <w:trHeight w:val="616"/>
        </w:trPr>
        <w:tc>
          <w:tcPr>
            <w:tcW w:w="1708" w:type="dxa"/>
            <w:shd w:val="clear" w:color="auto" w:fill="auto"/>
            <w:vAlign w:val="center"/>
          </w:tcPr>
          <w:p w:rsidR="00D63C30" w:rsidRPr="0050541F" w:rsidRDefault="00D63C30" w:rsidP="00F863DC">
            <w:pPr>
              <w:keepNext/>
              <w:ind w:left="-103" w:right="-105" w:hanging="16"/>
              <w:jc w:val="both"/>
              <w:rPr>
                <w:bCs/>
                <w:sz w:val="28"/>
                <w:szCs w:val="28"/>
              </w:rPr>
            </w:pPr>
            <w:r>
              <w:rPr>
                <w:bCs/>
                <w:sz w:val="28"/>
                <w:szCs w:val="28"/>
              </w:rPr>
              <w:t>Ведение огородничества</w:t>
            </w:r>
          </w:p>
        </w:tc>
        <w:tc>
          <w:tcPr>
            <w:tcW w:w="1601" w:type="dxa"/>
            <w:shd w:val="clear" w:color="auto" w:fill="auto"/>
            <w:vAlign w:val="center"/>
          </w:tcPr>
          <w:p w:rsidR="00D63C30" w:rsidRPr="0050541F" w:rsidRDefault="00D63C30" w:rsidP="00F863DC">
            <w:pPr>
              <w:keepNext/>
              <w:ind w:left="-111" w:right="-103" w:hanging="16"/>
              <w:jc w:val="both"/>
              <w:rPr>
                <w:bCs/>
                <w:sz w:val="28"/>
                <w:szCs w:val="28"/>
              </w:rPr>
            </w:pPr>
            <w:r>
              <w:rPr>
                <w:bCs/>
                <w:sz w:val="28"/>
                <w:szCs w:val="28"/>
              </w:rPr>
              <w:t>13.1</w:t>
            </w:r>
          </w:p>
        </w:tc>
        <w:tc>
          <w:tcPr>
            <w:tcW w:w="3099" w:type="dxa"/>
            <w:shd w:val="clear" w:color="auto" w:fill="auto"/>
            <w:vAlign w:val="center"/>
          </w:tcPr>
          <w:p w:rsidR="00D63C30" w:rsidRPr="0050541F" w:rsidRDefault="00D63C30" w:rsidP="00F863DC">
            <w:pPr>
              <w:keepNext/>
              <w:ind w:left="-113" w:right="-103" w:hanging="16"/>
              <w:jc w:val="both"/>
              <w:rPr>
                <w:bCs/>
                <w:sz w:val="28"/>
                <w:szCs w:val="28"/>
              </w:rPr>
            </w:pPr>
            <w:r>
              <w:rPr>
                <w:bCs/>
                <w:sz w:val="28"/>
                <w:szCs w:val="28"/>
              </w:rPr>
              <w:t>О</w:t>
            </w:r>
          </w:p>
        </w:tc>
        <w:tc>
          <w:tcPr>
            <w:tcW w:w="3946" w:type="dxa"/>
            <w:gridSpan w:val="2"/>
            <w:shd w:val="clear" w:color="auto" w:fill="auto"/>
            <w:vAlign w:val="center"/>
          </w:tcPr>
          <w:p w:rsidR="00D63C30" w:rsidRPr="0050541F" w:rsidRDefault="00D63C30" w:rsidP="00F863DC">
            <w:pPr>
              <w:keepNext/>
              <w:tabs>
                <w:tab w:val="left" w:pos="3687"/>
              </w:tabs>
              <w:ind w:left="-113" w:right="-102" w:hanging="16"/>
              <w:jc w:val="both"/>
              <w:rPr>
                <w:bCs/>
                <w:sz w:val="28"/>
                <w:szCs w:val="28"/>
              </w:rPr>
            </w:pPr>
            <w:r w:rsidRPr="002E0374">
              <w:rPr>
                <w:bCs/>
                <w:sz w:val="28"/>
                <w:szCs w:val="28"/>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4260" w:type="dxa"/>
            <w:gridSpan w:val="2"/>
          </w:tcPr>
          <w:p w:rsidR="00D63C30" w:rsidRDefault="00D63C30" w:rsidP="00F863DC">
            <w:pPr>
              <w:keepNext/>
              <w:ind w:left="-114" w:right="-99"/>
              <w:jc w:val="both"/>
              <w:rPr>
                <w:bCs/>
                <w:sz w:val="28"/>
                <w:szCs w:val="28"/>
              </w:rPr>
            </w:pPr>
            <w:r>
              <w:rPr>
                <w:bCs/>
                <w:sz w:val="28"/>
                <w:szCs w:val="28"/>
              </w:rPr>
              <w:t>Минимальный размер земельного участка – 200 кв.м;</w:t>
            </w:r>
          </w:p>
          <w:p w:rsidR="00D63C30" w:rsidRPr="0050541F" w:rsidRDefault="00D63C30" w:rsidP="00F863DC">
            <w:pPr>
              <w:keepNext/>
              <w:ind w:left="-114" w:right="-99"/>
              <w:jc w:val="both"/>
              <w:rPr>
                <w:bCs/>
                <w:sz w:val="28"/>
                <w:szCs w:val="28"/>
              </w:rPr>
            </w:pPr>
            <w:r>
              <w:rPr>
                <w:bCs/>
                <w:sz w:val="28"/>
                <w:szCs w:val="28"/>
              </w:rPr>
              <w:t>Максимальный размер земельного участка – 15000 кв.м.</w:t>
            </w:r>
          </w:p>
        </w:tc>
      </w:tr>
    </w:tbl>
    <w:p w:rsidR="00755DC8" w:rsidRPr="0050541F" w:rsidRDefault="00755DC8" w:rsidP="00755DC8">
      <w:pPr>
        <w:suppressAutoHyphens/>
        <w:jc w:val="both"/>
        <w:rPr>
          <w:sz w:val="28"/>
          <w:szCs w:val="28"/>
        </w:rPr>
      </w:pPr>
    </w:p>
    <w:p w:rsidR="008717E1" w:rsidRPr="0050541F" w:rsidRDefault="008717E1" w:rsidP="008717E1">
      <w:pPr>
        <w:widowControl/>
        <w:autoSpaceDE/>
        <w:autoSpaceDN/>
        <w:adjustRightInd/>
        <w:ind w:firstLine="567"/>
        <w:jc w:val="both"/>
        <w:rPr>
          <w:bCs/>
          <w:sz w:val="28"/>
          <w:szCs w:val="28"/>
        </w:rPr>
      </w:pPr>
      <w:r w:rsidRPr="0050541F">
        <w:rPr>
          <w:bCs/>
          <w:sz w:val="28"/>
          <w:szCs w:val="28"/>
        </w:rPr>
        <w:t xml:space="preserve">Статья </w:t>
      </w:r>
      <w:r w:rsidRPr="0050541F">
        <w:rPr>
          <w:sz w:val="28"/>
          <w:szCs w:val="28"/>
        </w:rPr>
        <w:t xml:space="preserve">70. Зона сельскохозяйственного использования </w:t>
      </w:r>
      <w:r w:rsidRPr="0050541F">
        <w:rPr>
          <w:bCs/>
          <w:sz w:val="28"/>
          <w:szCs w:val="28"/>
        </w:rPr>
        <w:t>без права строительства (до принятия решения о поэтапном изменении вида землепользования в установленном законом порядке в соответствии с этапами строительства, определенными генеральным планом)</w:t>
      </w:r>
      <w:r w:rsidR="00176F07" w:rsidRPr="0050541F">
        <w:rPr>
          <w:bCs/>
          <w:sz w:val="28"/>
          <w:szCs w:val="28"/>
        </w:rPr>
        <w:t xml:space="preserve"> (СХБПС)</w:t>
      </w:r>
      <w:r w:rsidRPr="0050541F">
        <w:rPr>
          <w:bCs/>
          <w:sz w:val="28"/>
          <w:szCs w:val="28"/>
        </w:rPr>
        <w:t>.</w:t>
      </w:r>
    </w:p>
    <w:p w:rsidR="008717E1" w:rsidRPr="0050541F" w:rsidRDefault="008717E1" w:rsidP="008717E1">
      <w:pPr>
        <w:widowControl/>
        <w:autoSpaceDE/>
        <w:autoSpaceDN/>
        <w:adjustRightInd/>
        <w:ind w:firstLine="567"/>
        <w:jc w:val="both"/>
        <w:rPr>
          <w:sz w:val="28"/>
          <w:szCs w:val="28"/>
        </w:rPr>
      </w:pPr>
    </w:p>
    <w:p w:rsidR="008717E1" w:rsidRPr="0050541F" w:rsidRDefault="008717E1" w:rsidP="008717E1">
      <w:pPr>
        <w:widowControl/>
        <w:autoSpaceDE/>
        <w:autoSpaceDN/>
        <w:adjustRightInd/>
        <w:ind w:firstLine="567"/>
        <w:jc w:val="both"/>
        <w:rPr>
          <w:sz w:val="28"/>
          <w:szCs w:val="28"/>
        </w:rPr>
      </w:pPr>
      <w:r w:rsidRPr="0050541F">
        <w:rPr>
          <w:sz w:val="28"/>
          <w:szCs w:val="28"/>
        </w:rPr>
        <w:t xml:space="preserve">Зона сельскохозяйственного использования выделена для использования </w:t>
      </w:r>
      <w:r w:rsidRPr="0050541F">
        <w:rPr>
          <w:bCs/>
          <w:sz w:val="28"/>
          <w:szCs w:val="28"/>
        </w:rPr>
        <w:t>без права строительства (до принятия решения о поэтапном изменении вида землепользования в установленном законом порядке в соответствии с этапами строительства, определенными генеральным планом)</w:t>
      </w:r>
      <w:r w:rsidRPr="0050541F">
        <w:rPr>
          <w:sz w:val="28"/>
          <w:szCs w:val="28"/>
        </w:rPr>
        <w:t xml:space="preserve"> назначения на территории </w:t>
      </w:r>
      <w:r w:rsidR="00B71E98">
        <w:rPr>
          <w:rFonts w:eastAsia="SimSun"/>
          <w:sz w:val="28"/>
          <w:szCs w:val="28"/>
        </w:rPr>
        <w:t>Роговского</w:t>
      </w:r>
      <w:r w:rsidRPr="0050541F">
        <w:rPr>
          <w:rFonts w:eastAsia="SimSun"/>
          <w:sz w:val="28"/>
          <w:szCs w:val="28"/>
        </w:rPr>
        <w:t xml:space="preserve"> </w:t>
      </w:r>
      <w:r w:rsidRPr="0050541F">
        <w:rPr>
          <w:sz w:val="28"/>
          <w:szCs w:val="28"/>
        </w:rPr>
        <w:t>сельского поселения.</w:t>
      </w:r>
    </w:p>
    <w:p w:rsidR="008717E1" w:rsidRPr="0050541F" w:rsidRDefault="008717E1" w:rsidP="008717E1">
      <w:pPr>
        <w:widowControl/>
        <w:autoSpaceDE/>
        <w:autoSpaceDN/>
        <w:adjustRightInd/>
        <w:ind w:firstLine="567"/>
        <w:jc w:val="both"/>
        <w:rPr>
          <w:sz w:val="28"/>
          <w:szCs w:val="28"/>
        </w:rPr>
      </w:pPr>
    </w:p>
    <w:p w:rsidR="008717E1" w:rsidRPr="0050541F" w:rsidRDefault="008717E1" w:rsidP="008717E1">
      <w:pPr>
        <w:widowControl/>
        <w:autoSpaceDE/>
        <w:autoSpaceDN/>
        <w:adjustRightInd/>
        <w:ind w:firstLine="567"/>
        <w:jc w:val="both"/>
        <w:rPr>
          <w:sz w:val="28"/>
          <w:szCs w:val="28"/>
        </w:rPr>
      </w:pPr>
      <w:r w:rsidRPr="0050541F">
        <w:rPr>
          <w:sz w:val="28"/>
          <w:szCs w:val="28"/>
        </w:rPr>
        <w:t xml:space="preserve">1. Основные виды разрешенного использования: </w:t>
      </w:r>
    </w:p>
    <w:p w:rsidR="008717E1" w:rsidRPr="0050541F" w:rsidRDefault="008717E1" w:rsidP="008717E1">
      <w:pPr>
        <w:widowControl/>
        <w:autoSpaceDE/>
        <w:autoSpaceDN/>
        <w:adjustRightInd/>
        <w:ind w:firstLine="567"/>
        <w:jc w:val="both"/>
        <w:rPr>
          <w:sz w:val="28"/>
          <w:szCs w:val="28"/>
        </w:rPr>
      </w:pPr>
      <w:r w:rsidRPr="0050541F">
        <w:rPr>
          <w:sz w:val="28"/>
          <w:szCs w:val="28"/>
        </w:rPr>
        <w:t>1) сенокошение;</w:t>
      </w:r>
    </w:p>
    <w:p w:rsidR="008717E1" w:rsidRPr="0050541F" w:rsidRDefault="008717E1" w:rsidP="008717E1">
      <w:pPr>
        <w:widowControl/>
        <w:autoSpaceDE/>
        <w:autoSpaceDN/>
        <w:adjustRightInd/>
        <w:ind w:firstLine="567"/>
        <w:jc w:val="both"/>
        <w:rPr>
          <w:sz w:val="28"/>
          <w:szCs w:val="28"/>
        </w:rPr>
      </w:pPr>
      <w:r w:rsidRPr="0050541F">
        <w:rPr>
          <w:sz w:val="28"/>
          <w:szCs w:val="28"/>
        </w:rPr>
        <w:t>2) выращивание зерновых и иных сельскохозяйственных культур;</w:t>
      </w:r>
    </w:p>
    <w:p w:rsidR="008717E1" w:rsidRPr="0050541F" w:rsidRDefault="008717E1" w:rsidP="008717E1">
      <w:pPr>
        <w:widowControl/>
        <w:autoSpaceDE/>
        <w:autoSpaceDN/>
        <w:adjustRightInd/>
        <w:ind w:firstLine="567"/>
        <w:jc w:val="both"/>
        <w:rPr>
          <w:sz w:val="28"/>
          <w:szCs w:val="28"/>
        </w:rPr>
      </w:pPr>
      <w:r w:rsidRPr="0050541F">
        <w:rPr>
          <w:sz w:val="28"/>
          <w:szCs w:val="28"/>
        </w:rPr>
        <w:t>3) ведение огородничества;</w:t>
      </w:r>
    </w:p>
    <w:p w:rsidR="008717E1" w:rsidRPr="0050541F" w:rsidRDefault="008717E1" w:rsidP="008717E1">
      <w:pPr>
        <w:widowControl/>
        <w:autoSpaceDE/>
        <w:autoSpaceDN/>
        <w:adjustRightInd/>
        <w:ind w:firstLine="567"/>
        <w:jc w:val="both"/>
        <w:rPr>
          <w:sz w:val="28"/>
          <w:szCs w:val="28"/>
        </w:rPr>
      </w:pPr>
      <w:r w:rsidRPr="0050541F">
        <w:rPr>
          <w:sz w:val="28"/>
          <w:szCs w:val="28"/>
        </w:rPr>
        <w:t>4) ведение личного подсобного хозяйства на полевых участках;</w:t>
      </w:r>
    </w:p>
    <w:p w:rsidR="008717E1" w:rsidRPr="0050541F" w:rsidRDefault="008717E1" w:rsidP="008717E1">
      <w:pPr>
        <w:widowControl/>
        <w:autoSpaceDE/>
        <w:autoSpaceDN/>
        <w:adjustRightInd/>
        <w:ind w:firstLine="567"/>
        <w:jc w:val="both"/>
        <w:rPr>
          <w:sz w:val="28"/>
          <w:szCs w:val="28"/>
        </w:rPr>
      </w:pPr>
      <w:r w:rsidRPr="0050541F">
        <w:rPr>
          <w:sz w:val="28"/>
          <w:szCs w:val="28"/>
        </w:rPr>
        <w:t>5) историко-культурная деятельность</w:t>
      </w:r>
      <w:r w:rsidR="00C83782" w:rsidRPr="0050541F">
        <w:rPr>
          <w:sz w:val="28"/>
          <w:szCs w:val="28"/>
        </w:rPr>
        <w:t>;</w:t>
      </w:r>
    </w:p>
    <w:p w:rsidR="00C83782" w:rsidRPr="0050541F" w:rsidRDefault="00C83782" w:rsidP="00D169FD">
      <w:pPr>
        <w:widowControl/>
        <w:autoSpaceDE/>
        <w:autoSpaceDN/>
        <w:adjustRightInd/>
        <w:ind w:firstLine="567"/>
        <w:jc w:val="both"/>
        <w:rPr>
          <w:bCs/>
          <w:sz w:val="28"/>
          <w:szCs w:val="28"/>
        </w:rPr>
      </w:pPr>
      <w:r w:rsidRPr="0050541F">
        <w:rPr>
          <w:sz w:val="28"/>
          <w:szCs w:val="28"/>
        </w:rPr>
        <w:t xml:space="preserve">6) </w:t>
      </w:r>
      <w:r w:rsidR="00D169FD" w:rsidRPr="0050541F">
        <w:rPr>
          <w:bCs/>
          <w:sz w:val="28"/>
          <w:szCs w:val="28"/>
        </w:rPr>
        <w:t>Земельные участки (территории) общего пользования</w:t>
      </w:r>
    </w:p>
    <w:p w:rsidR="008717E1" w:rsidRPr="0050541F" w:rsidRDefault="008717E1" w:rsidP="008717E1">
      <w:pPr>
        <w:widowControl/>
        <w:autoSpaceDE/>
        <w:autoSpaceDN/>
        <w:adjustRightInd/>
        <w:ind w:firstLine="567"/>
        <w:jc w:val="both"/>
        <w:rPr>
          <w:bCs/>
          <w:iCs/>
          <w:sz w:val="28"/>
          <w:szCs w:val="28"/>
        </w:rPr>
      </w:pPr>
    </w:p>
    <w:p w:rsidR="008717E1" w:rsidRPr="0050541F" w:rsidRDefault="008717E1" w:rsidP="008717E1">
      <w:pPr>
        <w:widowControl/>
        <w:autoSpaceDE/>
        <w:autoSpaceDN/>
        <w:adjustRightInd/>
        <w:ind w:firstLine="567"/>
        <w:jc w:val="both"/>
        <w:rPr>
          <w:rFonts w:eastAsia="Calibri"/>
          <w:bCs/>
          <w:iCs/>
          <w:sz w:val="28"/>
          <w:szCs w:val="28"/>
        </w:rPr>
      </w:pPr>
      <w:r w:rsidRPr="0050541F">
        <w:rPr>
          <w:bCs/>
          <w:iCs/>
          <w:sz w:val="28"/>
          <w:szCs w:val="28"/>
        </w:rPr>
        <w:t xml:space="preserve">2. </w:t>
      </w:r>
      <w:r w:rsidRPr="0050541F">
        <w:rPr>
          <w:rFonts w:eastAsia="Calibri"/>
          <w:bCs/>
          <w:iCs/>
          <w:sz w:val="28"/>
          <w:szCs w:val="28"/>
        </w:rPr>
        <w:t>Вспомогательные виды разрешенного использования</w:t>
      </w:r>
      <w:r w:rsidRPr="0050541F">
        <w:rPr>
          <w:sz w:val="28"/>
          <w:szCs w:val="28"/>
        </w:rPr>
        <w:t xml:space="preserve"> </w:t>
      </w:r>
      <w:r w:rsidRPr="0050541F">
        <w:rPr>
          <w:rFonts w:eastAsia="Calibri"/>
          <w:sz w:val="28"/>
          <w:szCs w:val="28"/>
        </w:rPr>
        <w:t>не установлены</w:t>
      </w:r>
      <w:r w:rsidRPr="0050541F">
        <w:rPr>
          <w:bCs/>
          <w:iCs/>
          <w:sz w:val="28"/>
          <w:szCs w:val="28"/>
        </w:rPr>
        <w:t>.</w:t>
      </w:r>
    </w:p>
    <w:p w:rsidR="008717E1" w:rsidRPr="0050541F" w:rsidRDefault="008717E1" w:rsidP="008717E1">
      <w:pPr>
        <w:widowControl/>
        <w:autoSpaceDE/>
        <w:autoSpaceDN/>
        <w:adjustRightInd/>
        <w:ind w:firstLine="567"/>
        <w:jc w:val="both"/>
        <w:rPr>
          <w:sz w:val="28"/>
          <w:szCs w:val="28"/>
        </w:rPr>
      </w:pPr>
    </w:p>
    <w:p w:rsidR="008717E1" w:rsidRPr="0050541F" w:rsidRDefault="008717E1" w:rsidP="008717E1">
      <w:pPr>
        <w:widowControl/>
        <w:autoSpaceDE/>
        <w:autoSpaceDN/>
        <w:adjustRightInd/>
        <w:ind w:firstLine="567"/>
        <w:jc w:val="both"/>
        <w:rPr>
          <w:sz w:val="28"/>
          <w:szCs w:val="28"/>
        </w:rPr>
      </w:pPr>
      <w:r w:rsidRPr="0050541F">
        <w:rPr>
          <w:sz w:val="28"/>
          <w:szCs w:val="28"/>
        </w:rPr>
        <w:t xml:space="preserve">3. </w:t>
      </w:r>
      <w:r w:rsidRPr="0050541F">
        <w:rPr>
          <w:sz w:val="28"/>
          <w:szCs w:val="28"/>
          <w:shd w:val="clear" w:color="auto" w:fill="FFFFFF"/>
        </w:rPr>
        <w:t>Условно разрешенные виды использования</w:t>
      </w:r>
      <w:r w:rsidRPr="0050541F">
        <w:rPr>
          <w:sz w:val="28"/>
          <w:szCs w:val="28"/>
        </w:rPr>
        <w:t xml:space="preserve"> </w:t>
      </w:r>
      <w:r w:rsidRPr="0050541F">
        <w:rPr>
          <w:rFonts w:eastAsia="Calibri"/>
          <w:sz w:val="28"/>
          <w:szCs w:val="28"/>
        </w:rPr>
        <w:t>не установлены</w:t>
      </w:r>
      <w:r w:rsidRPr="0050541F">
        <w:rPr>
          <w:sz w:val="28"/>
          <w:szCs w:val="28"/>
        </w:rPr>
        <w:t>.</w:t>
      </w:r>
    </w:p>
    <w:p w:rsidR="008717E1" w:rsidRPr="0050541F" w:rsidRDefault="008717E1" w:rsidP="008717E1">
      <w:pPr>
        <w:widowControl/>
        <w:autoSpaceDE/>
        <w:autoSpaceDN/>
        <w:adjustRightInd/>
        <w:ind w:firstLine="567"/>
        <w:jc w:val="both"/>
        <w:rPr>
          <w:sz w:val="28"/>
          <w:szCs w:val="28"/>
        </w:rPr>
      </w:pPr>
    </w:p>
    <w:p w:rsidR="008717E1" w:rsidRPr="0050541F" w:rsidRDefault="008717E1" w:rsidP="008717E1">
      <w:pPr>
        <w:widowControl/>
        <w:autoSpaceDE/>
        <w:autoSpaceDN/>
        <w:adjustRightInd/>
        <w:ind w:firstLine="567"/>
        <w:jc w:val="both"/>
        <w:rPr>
          <w:sz w:val="28"/>
          <w:szCs w:val="28"/>
        </w:rPr>
      </w:pPr>
      <w:r w:rsidRPr="0050541F">
        <w:rPr>
          <w:sz w:val="28"/>
          <w:szCs w:val="28"/>
        </w:rPr>
        <w:t>Параметры разрешенного строительства и/или реконструкции объектов капитального строительства з</w:t>
      </w:r>
      <w:r w:rsidRPr="0050541F">
        <w:rPr>
          <w:bCs/>
          <w:sz w:val="28"/>
          <w:szCs w:val="28"/>
        </w:rPr>
        <w:t xml:space="preserve">оны сельскохозяйственного использования </w:t>
      </w:r>
      <w:r w:rsidRPr="0050541F">
        <w:rPr>
          <w:sz w:val="28"/>
          <w:szCs w:val="28"/>
        </w:rPr>
        <w:t>СХ</w:t>
      </w:r>
      <w:r w:rsidRPr="0050541F">
        <w:rPr>
          <w:bCs/>
          <w:sz w:val="28"/>
          <w:szCs w:val="28"/>
        </w:rPr>
        <w:t>:</w:t>
      </w:r>
    </w:p>
    <w:p w:rsidR="008717E1" w:rsidRPr="0050541F" w:rsidRDefault="008717E1" w:rsidP="008717E1">
      <w:pPr>
        <w:widowControl/>
        <w:autoSpaceDE/>
        <w:autoSpaceDN/>
        <w:adjustRightInd/>
        <w:ind w:firstLine="567"/>
        <w:jc w:val="both"/>
        <w:rPr>
          <w:sz w:val="28"/>
          <w:szCs w:val="28"/>
        </w:rPr>
      </w:pPr>
    </w:p>
    <w:p w:rsidR="008717E1" w:rsidRPr="0050541F" w:rsidRDefault="008717E1" w:rsidP="008717E1">
      <w:pPr>
        <w:widowControl/>
        <w:autoSpaceDE/>
        <w:autoSpaceDN/>
        <w:adjustRightInd/>
        <w:ind w:firstLine="567"/>
        <w:jc w:val="both"/>
        <w:rPr>
          <w:bCs/>
          <w:sz w:val="28"/>
          <w:szCs w:val="28"/>
        </w:rPr>
      </w:pPr>
      <w:r w:rsidRPr="0050541F">
        <w:rPr>
          <w:bCs/>
          <w:sz w:val="28"/>
          <w:szCs w:val="28"/>
        </w:rPr>
        <w:t xml:space="preserve">На основании </w:t>
      </w:r>
      <w:r w:rsidRPr="0050541F">
        <w:rPr>
          <w:sz w:val="28"/>
          <w:szCs w:val="28"/>
        </w:rPr>
        <w:t>СП 42.13330.2016 «</w:t>
      </w:r>
      <w:hyperlink r:id="rId766" w:history="1">
        <w:r w:rsidRPr="0050541F">
          <w:rPr>
            <w:sz w:val="28"/>
            <w:szCs w:val="28"/>
          </w:rPr>
          <w:t>СНиП 2.07.01-89</w:t>
        </w:r>
      </w:hyperlink>
      <w:r w:rsidRPr="0050541F">
        <w:rPr>
          <w:bCs/>
          <w:sz w:val="28"/>
          <w:szCs w:val="28"/>
        </w:rPr>
        <w:t>*</w:t>
      </w:r>
      <w:r w:rsidRPr="0050541F">
        <w:rPr>
          <w:sz w:val="28"/>
          <w:szCs w:val="28"/>
        </w:rPr>
        <w:t xml:space="preserve"> Градостроительство. Планировка и застройка городских и сельских поселений» (Приказ Минстроя России от 30 декабря 2016 г. № 1034/пр</w:t>
      </w:r>
      <w:r w:rsidRPr="0050541F">
        <w:rPr>
          <w:bCs/>
          <w:sz w:val="28"/>
          <w:szCs w:val="28"/>
        </w:rPr>
        <w:t>), нормативов градостроительного проектирования Краснодарского края, местных нормативов градостроител</w:t>
      </w:r>
      <w:r w:rsidR="00A87BA3" w:rsidRPr="0050541F">
        <w:rPr>
          <w:bCs/>
          <w:sz w:val="28"/>
          <w:szCs w:val="28"/>
        </w:rPr>
        <w:t>ьного проектирования муниципаль</w:t>
      </w:r>
      <w:r w:rsidRPr="0050541F">
        <w:rPr>
          <w:bCs/>
          <w:sz w:val="28"/>
          <w:szCs w:val="28"/>
        </w:rPr>
        <w:t>ног</w:t>
      </w:r>
      <w:r w:rsidR="00A87BA3" w:rsidRPr="0050541F">
        <w:rPr>
          <w:bCs/>
          <w:sz w:val="28"/>
          <w:szCs w:val="28"/>
        </w:rPr>
        <w:t>о образования Тимашевский район</w:t>
      </w:r>
      <w:r w:rsidRPr="0050541F">
        <w:rPr>
          <w:bCs/>
          <w:sz w:val="28"/>
          <w:szCs w:val="28"/>
        </w:rPr>
        <w:t>:</w:t>
      </w:r>
    </w:p>
    <w:p w:rsidR="008717E1" w:rsidRPr="0050541F" w:rsidRDefault="008717E1" w:rsidP="008717E1">
      <w:pPr>
        <w:widowControl/>
        <w:numPr>
          <w:ilvl w:val="0"/>
          <w:numId w:val="67"/>
        </w:numPr>
        <w:autoSpaceDE/>
        <w:autoSpaceDN/>
        <w:adjustRightInd/>
        <w:ind w:left="0" w:firstLine="567"/>
        <w:jc w:val="both"/>
        <w:rPr>
          <w:sz w:val="28"/>
          <w:szCs w:val="28"/>
          <w:lang w:eastAsia="ar-SA"/>
        </w:rPr>
      </w:pPr>
      <w:r w:rsidRPr="0050541F">
        <w:rPr>
          <w:sz w:val="28"/>
          <w:szCs w:val="28"/>
          <w:lang w:eastAsia="ar-SA"/>
        </w:rPr>
        <w:t>минимальная (максимальная) площадь земельных участков предназначенных для сельскохозяйственного использования в черте населенного пункта 5000 – 500000 кв. м.</w:t>
      </w:r>
    </w:p>
    <w:p w:rsidR="00754BB2" w:rsidRPr="0050541F" w:rsidRDefault="00754BB2" w:rsidP="00460ED6">
      <w:pPr>
        <w:suppressAutoHyphens/>
        <w:ind w:left="700"/>
        <w:jc w:val="both"/>
        <w:rPr>
          <w:sz w:val="28"/>
          <w:szCs w:val="28"/>
        </w:rPr>
      </w:pPr>
    </w:p>
    <w:p w:rsidR="00460ED6" w:rsidRPr="0050541F" w:rsidRDefault="00460ED6" w:rsidP="00460ED6">
      <w:pPr>
        <w:ind w:firstLine="720"/>
        <w:jc w:val="center"/>
        <w:outlineLvl w:val="0"/>
        <w:rPr>
          <w:sz w:val="28"/>
          <w:szCs w:val="28"/>
        </w:rPr>
      </w:pPr>
      <w:bookmarkStart w:id="195" w:name="_Toc379293918"/>
      <w:bookmarkStart w:id="196" w:name="_Toc406406378"/>
      <w:bookmarkStart w:id="197" w:name="_Toc437425364"/>
      <w:bookmarkStart w:id="198" w:name="_Toc437427064"/>
      <w:bookmarkStart w:id="199" w:name="_Toc506465602"/>
      <w:r w:rsidRPr="0050541F">
        <w:rPr>
          <w:sz w:val="28"/>
          <w:szCs w:val="28"/>
        </w:rPr>
        <w:t xml:space="preserve">Статья </w:t>
      </w:r>
      <w:r w:rsidR="00285E7B" w:rsidRPr="0050541F">
        <w:rPr>
          <w:sz w:val="28"/>
          <w:szCs w:val="28"/>
        </w:rPr>
        <w:t>71.</w:t>
      </w:r>
      <w:r w:rsidR="00CC77EE" w:rsidRPr="0050541F">
        <w:rPr>
          <w:sz w:val="28"/>
          <w:szCs w:val="28"/>
        </w:rPr>
        <w:t xml:space="preserve"> </w:t>
      </w:r>
      <w:r w:rsidRPr="0050541F">
        <w:rPr>
          <w:sz w:val="28"/>
          <w:szCs w:val="28"/>
        </w:rPr>
        <w:t xml:space="preserve">Градостроительный регламент зон </w:t>
      </w:r>
    </w:p>
    <w:bookmarkEnd w:id="195"/>
    <w:bookmarkEnd w:id="196"/>
    <w:bookmarkEnd w:id="197"/>
    <w:bookmarkEnd w:id="198"/>
    <w:bookmarkEnd w:id="199"/>
    <w:p w:rsidR="00460ED6" w:rsidRPr="0050541F" w:rsidRDefault="00460ED6" w:rsidP="00460ED6">
      <w:pPr>
        <w:ind w:firstLine="720"/>
        <w:jc w:val="center"/>
        <w:outlineLvl w:val="0"/>
        <w:rPr>
          <w:sz w:val="28"/>
          <w:szCs w:val="28"/>
        </w:rPr>
      </w:pPr>
      <w:r w:rsidRPr="0050541F">
        <w:rPr>
          <w:sz w:val="28"/>
          <w:szCs w:val="28"/>
        </w:rPr>
        <w:t>озеленения общего пользования</w:t>
      </w:r>
    </w:p>
    <w:p w:rsidR="00460ED6" w:rsidRPr="0050541F" w:rsidRDefault="00460ED6" w:rsidP="00460ED6">
      <w:pPr>
        <w:ind w:firstLine="720"/>
        <w:jc w:val="center"/>
        <w:outlineLvl w:val="0"/>
        <w:rPr>
          <w:sz w:val="28"/>
          <w:szCs w:val="28"/>
        </w:rPr>
      </w:pPr>
    </w:p>
    <w:p w:rsidR="00460ED6" w:rsidRPr="0050541F" w:rsidRDefault="00460ED6" w:rsidP="00460ED6">
      <w:pPr>
        <w:keepLines/>
        <w:suppressAutoHyphens/>
        <w:ind w:firstLine="720"/>
        <w:jc w:val="both"/>
        <w:rPr>
          <w:sz w:val="28"/>
          <w:szCs w:val="28"/>
        </w:rPr>
      </w:pPr>
      <w:r w:rsidRPr="0050541F">
        <w:rPr>
          <w:sz w:val="28"/>
          <w:szCs w:val="28"/>
        </w:rPr>
        <w:t>Кодовое обозначение зоны - Р-1.</w:t>
      </w:r>
    </w:p>
    <w:p w:rsidR="00460ED6" w:rsidRPr="0050541F" w:rsidRDefault="00285E7B" w:rsidP="00460ED6">
      <w:pPr>
        <w:keepLines/>
        <w:suppressAutoHyphens/>
        <w:ind w:firstLine="720"/>
        <w:jc w:val="both"/>
        <w:rPr>
          <w:sz w:val="28"/>
          <w:szCs w:val="28"/>
        </w:rPr>
      </w:pPr>
      <w:r w:rsidRPr="0050541F">
        <w:rPr>
          <w:sz w:val="28"/>
          <w:szCs w:val="28"/>
        </w:rPr>
        <w:t>71</w:t>
      </w:r>
      <w:r w:rsidR="00460ED6" w:rsidRPr="0050541F">
        <w:rPr>
          <w:sz w:val="28"/>
          <w:szCs w:val="28"/>
        </w:rPr>
        <w:t>.1. Цели выделения зоны:</w:t>
      </w:r>
    </w:p>
    <w:p w:rsidR="00460ED6" w:rsidRPr="0050541F" w:rsidRDefault="00460ED6" w:rsidP="00460ED6">
      <w:pPr>
        <w:keepLines/>
        <w:widowControl/>
        <w:suppressAutoHyphens/>
        <w:autoSpaceDE/>
        <w:autoSpaceDN/>
        <w:adjustRightInd/>
        <w:ind w:firstLine="720"/>
        <w:jc w:val="both"/>
        <w:rPr>
          <w:sz w:val="28"/>
          <w:szCs w:val="28"/>
        </w:rPr>
      </w:pPr>
      <w:r w:rsidRPr="0050541F">
        <w:rPr>
          <w:sz w:val="28"/>
          <w:szCs w:val="28"/>
        </w:rPr>
        <w:t>сохранение и развитие ценных в природном отношении территорий, пригодных обустройству территорий для отдыха населения.</w:t>
      </w:r>
    </w:p>
    <w:p w:rsidR="00460ED6" w:rsidRPr="0050541F" w:rsidRDefault="00460ED6" w:rsidP="00460ED6">
      <w:pPr>
        <w:suppressAutoHyphens/>
        <w:ind w:firstLine="720"/>
        <w:jc w:val="both"/>
        <w:rPr>
          <w:sz w:val="28"/>
          <w:szCs w:val="28"/>
        </w:rPr>
      </w:pPr>
      <w:r w:rsidRPr="0050541F">
        <w:rPr>
          <w:sz w:val="28"/>
          <w:szCs w:val="28"/>
        </w:rPr>
        <w:t>Рекреационная зона «Р</w:t>
      </w:r>
      <w:r w:rsidRPr="0050541F">
        <w:rPr>
          <w:sz w:val="28"/>
          <w:szCs w:val="28"/>
        </w:rPr>
        <w:sym w:font="Symbol" w:char="F02D"/>
      </w:r>
      <w:r w:rsidRPr="0050541F">
        <w:rPr>
          <w:sz w:val="28"/>
          <w:szCs w:val="28"/>
        </w:rPr>
        <w:t xml:space="preserve">1» - зона отдыха населения, организуется на территории лесопарков и зеленых насаждений общего пользования. Цель организации зоны состоит в сохранении уникального ландшафта при создании условий для полноценного отдыха. Благоустройство разрешается только в том случае, когда выбор места и проекты объектов обслуживания оказывают минимальное воздействие строительства на окружающую среду и позволяют создать привлекательные места для отдыхающих при сохранении характера и природных особенностей, присущих данной территории. </w:t>
      </w:r>
    </w:p>
    <w:p w:rsidR="00460ED6" w:rsidRPr="0050541F" w:rsidRDefault="00285E7B" w:rsidP="00460ED6">
      <w:pPr>
        <w:keepLines/>
        <w:suppressAutoHyphens/>
        <w:ind w:firstLine="720"/>
        <w:jc w:val="both"/>
        <w:rPr>
          <w:sz w:val="28"/>
          <w:szCs w:val="28"/>
        </w:rPr>
      </w:pPr>
      <w:r w:rsidRPr="0050541F">
        <w:rPr>
          <w:sz w:val="28"/>
          <w:szCs w:val="28"/>
        </w:rPr>
        <w:t>71</w:t>
      </w:r>
      <w:r w:rsidR="00460ED6" w:rsidRPr="0050541F">
        <w:rPr>
          <w:sz w:val="28"/>
          <w:szCs w:val="28"/>
        </w:rPr>
        <w:t>.2.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w:t>
      </w:r>
    </w:p>
    <w:p w:rsidR="00460ED6" w:rsidRPr="0050541F" w:rsidRDefault="00285E7B" w:rsidP="00460ED6">
      <w:pPr>
        <w:keepNext/>
        <w:ind w:firstLine="720"/>
        <w:jc w:val="both"/>
        <w:rPr>
          <w:bCs/>
          <w:sz w:val="28"/>
          <w:szCs w:val="28"/>
        </w:rPr>
      </w:pPr>
      <w:r w:rsidRPr="0050541F">
        <w:rPr>
          <w:bCs/>
          <w:sz w:val="28"/>
          <w:szCs w:val="28"/>
        </w:rPr>
        <w:t>Таблица 11</w:t>
      </w:r>
      <w:r w:rsidR="00460ED6"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Р-1</w:t>
      </w:r>
    </w:p>
    <w:p w:rsidR="00460ED6" w:rsidRPr="0050541F" w:rsidRDefault="00460ED6" w:rsidP="00460ED6">
      <w:pPr>
        <w:keepNext/>
        <w:ind w:firstLine="720"/>
        <w:jc w:val="both"/>
        <w:rPr>
          <w:bCs/>
          <w:sz w:val="28"/>
          <w:szCs w:val="28"/>
        </w:rPr>
      </w:pPr>
    </w:p>
    <w:p w:rsidR="00460ED6" w:rsidRPr="0050541F" w:rsidRDefault="00460ED6" w:rsidP="00460ED6">
      <w:pPr>
        <w:keepLines/>
        <w:suppressAutoHyphens/>
        <w:jc w:val="both"/>
        <w:rPr>
          <w:sz w:val="28"/>
          <w:szCs w:val="28"/>
        </w:rPr>
        <w:sectPr w:rsidR="00460ED6" w:rsidRPr="0050541F" w:rsidSect="00EA3E5B">
          <w:pgSz w:w="16838" w:h="11906" w:orient="landscape"/>
          <w:pgMar w:top="425" w:right="1134" w:bottom="851" w:left="1134" w:header="709" w:footer="709" w:gutter="0"/>
          <w:cols w:space="708"/>
          <w:docGrid w:linePitch="360"/>
        </w:sectPr>
      </w:pPr>
    </w:p>
    <w:tbl>
      <w:tblPr>
        <w:tblW w:w="14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5"/>
        <w:gridCol w:w="1601"/>
        <w:gridCol w:w="3099"/>
        <w:gridCol w:w="3902"/>
        <w:gridCol w:w="4299"/>
      </w:tblGrid>
      <w:tr w:rsidR="00460ED6" w:rsidRPr="0050541F" w:rsidTr="00460ED6">
        <w:trPr>
          <w:trHeight w:val="2511"/>
        </w:trPr>
        <w:tc>
          <w:tcPr>
            <w:tcW w:w="1705"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1601" w:type="dxa"/>
            <w:vAlign w:val="center"/>
          </w:tcPr>
          <w:p w:rsidR="00460ED6" w:rsidRPr="0050541F" w:rsidRDefault="00460ED6" w:rsidP="00460ED6">
            <w:pPr>
              <w:keepNext/>
              <w:ind w:left="5" w:firstLine="5"/>
              <w:jc w:val="both"/>
              <w:rPr>
                <w:bCs/>
                <w:sz w:val="28"/>
                <w:szCs w:val="28"/>
              </w:rPr>
            </w:pPr>
            <w:r w:rsidRPr="0050541F">
              <w:rPr>
                <w:bCs/>
                <w:sz w:val="28"/>
                <w:szCs w:val="28"/>
              </w:rPr>
              <w:t>Код (числовое обозначение) вида разрешенного использования земельного участка</w:t>
            </w:r>
          </w:p>
        </w:tc>
        <w:tc>
          <w:tcPr>
            <w:tcW w:w="3099" w:type="dxa"/>
            <w:vAlign w:val="center"/>
          </w:tcPr>
          <w:p w:rsidR="00460ED6" w:rsidRPr="0050541F" w:rsidRDefault="00460ED6" w:rsidP="00460ED6">
            <w:pPr>
              <w:keepNext/>
              <w:ind w:left="5" w:firstLine="5"/>
              <w:jc w:val="both"/>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Р-1</w:t>
            </w:r>
          </w:p>
        </w:tc>
        <w:tc>
          <w:tcPr>
            <w:tcW w:w="3902" w:type="dxa"/>
            <w:shd w:val="clear" w:color="auto" w:fill="auto"/>
            <w:vAlign w:val="center"/>
          </w:tcPr>
          <w:p w:rsidR="00460ED6" w:rsidRPr="0050541F" w:rsidRDefault="00460ED6" w:rsidP="00460ED6">
            <w:pPr>
              <w:keepNext/>
              <w:ind w:left="5" w:firstLine="5"/>
              <w:jc w:val="both"/>
              <w:rPr>
                <w:bCs/>
                <w:sz w:val="28"/>
                <w:szCs w:val="28"/>
              </w:rPr>
            </w:pPr>
            <w:r w:rsidRPr="0050541F">
              <w:rPr>
                <w:bCs/>
                <w:sz w:val="28"/>
                <w:szCs w:val="28"/>
              </w:rPr>
              <w:t>Описание вида разрешенного использования земельного участка</w:t>
            </w:r>
          </w:p>
        </w:tc>
        <w:tc>
          <w:tcPr>
            <w:tcW w:w="4299" w:type="dxa"/>
            <w:vAlign w:val="center"/>
          </w:tcPr>
          <w:p w:rsidR="00460ED6" w:rsidRPr="0050541F" w:rsidRDefault="00460ED6" w:rsidP="00460ED6">
            <w:pPr>
              <w:keepNext/>
              <w:ind w:left="5"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460ED6">
        <w:trPr>
          <w:trHeight w:val="20"/>
        </w:trPr>
        <w:tc>
          <w:tcPr>
            <w:tcW w:w="1705" w:type="dxa"/>
            <w:shd w:val="clear" w:color="auto" w:fill="auto"/>
            <w:vAlign w:val="center"/>
          </w:tcPr>
          <w:p w:rsidR="00460ED6" w:rsidRPr="0050541F" w:rsidRDefault="00460ED6" w:rsidP="00460ED6">
            <w:pPr>
              <w:keepNext/>
              <w:ind w:left="-103" w:right="-108" w:firstLine="5"/>
              <w:jc w:val="center"/>
              <w:rPr>
                <w:bCs/>
                <w:sz w:val="28"/>
                <w:szCs w:val="28"/>
              </w:rPr>
            </w:pPr>
            <w:r w:rsidRPr="0050541F">
              <w:rPr>
                <w:bCs/>
                <w:sz w:val="28"/>
                <w:szCs w:val="28"/>
              </w:rPr>
              <w:t>1</w:t>
            </w:r>
          </w:p>
        </w:tc>
        <w:tc>
          <w:tcPr>
            <w:tcW w:w="1601" w:type="dxa"/>
            <w:vAlign w:val="center"/>
          </w:tcPr>
          <w:p w:rsidR="00460ED6" w:rsidRPr="0050541F" w:rsidRDefault="00460ED6" w:rsidP="00460ED6">
            <w:pPr>
              <w:keepNext/>
              <w:ind w:left="-108" w:right="-107" w:firstLine="5"/>
              <w:jc w:val="center"/>
              <w:rPr>
                <w:bCs/>
                <w:sz w:val="28"/>
                <w:szCs w:val="28"/>
              </w:rPr>
            </w:pPr>
            <w:r w:rsidRPr="0050541F">
              <w:rPr>
                <w:bCs/>
                <w:sz w:val="28"/>
                <w:szCs w:val="28"/>
              </w:rPr>
              <w:t>2</w:t>
            </w:r>
          </w:p>
        </w:tc>
        <w:tc>
          <w:tcPr>
            <w:tcW w:w="3099" w:type="dxa"/>
            <w:vAlign w:val="center"/>
          </w:tcPr>
          <w:p w:rsidR="00460ED6" w:rsidRPr="0050541F" w:rsidRDefault="00460ED6" w:rsidP="00460ED6">
            <w:pPr>
              <w:keepNext/>
              <w:ind w:left="-109" w:right="-108" w:firstLine="5"/>
              <w:jc w:val="center"/>
              <w:rPr>
                <w:bCs/>
                <w:sz w:val="28"/>
                <w:szCs w:val="28"/>
              </w:rPr>
            </w:pPr>
            <w:r w:rsidRPr="0050541F">
              <w:rPr>
                <w:bCs/>
                <w:sz w:val="28"/>
                <w:szCs w:val="28"/>
              </w:rPr>
              <w:t>3</w:t>
            </w:r>
          </w:p>
        </w:tc>
        <w:tc>
          <w:tcPr>
            <w:tcW w:w="3902" w:type="dxa"/>
            <w:shd w:val="clear" w:color="auto" w:fill="auto"/>
            <w:vAlign w:val="center"/>
          </w:tcPr>
          <w:p w:rsidR="00460ED6" w:rsidRPr="0050541F" w:rsidRDefault="00460ED6" w:rsidP="00460ED6">
            <w:pPr>
              <w:keepNext/>
              <w:ind w:left="-108" w:right="-106" w:firstLine="5"/>
              <w:jc w:val="center"/>
              <w:rPr>
                <w:bCs/>
                <w:sz w:val="28"/>
                <w:szCs w:val="28"/>
              </w:rPr>
            </w:pPr>
            <w:r w:rsidRPr="0050541F">
              <w:rPr>
                <w:bCs/>
                <w:sz w:val="28"/>
                <w:szCs w:val="28"/>
              </w:rPr>
              <w:t>4</w:t>
            </w:r>
          </w:p>
        </w:tc>
        <w:tc>
          <w:tcPr>
            <w:tcW w:w="4299" w:type="dxa"/>
            <w:vAlign w:val="center"/>
          </w:tcPr>
          <w:p w:rsidR="00460ED6" w:rsidRPr="0050541F" w:rsidRDefault="00460ED6" w:rsidP="00460ED6">
            <w:pPr>
              <w:keepNext/>
              <w:ind w:left="-110" w:right="-107" w:firstLine="5"/>
              <w:jc w:val="center"/>
              <w:rPr>
                <w:bCs/>
                <w:sz w:val="28"/>
                <w:szCs w:val="28"/>
              </w:rPr>
            </w:pPr>
            <w:r w:rsidRPr="0050541F">
              <w:rPr>
                <w:bCs/>
                <w:sz w:val="28"/>
                <w:szCs w:val="28"/>
              </w:rPr>
              <w:t>5</w:t>
            </w:r>
          </w:p>
        </w:tc>
      </w:tr>
      <w:tr w:rsidR="00460ED6" w:rsidRPr="0050541F" w:rsidTr="00460ED6">
        <w:tblPrEx>
          <w:tblCellMar>
            <w:left w:w="108" w:type="dxa"/>
            <w:right w:w="108" w:type="dxa"/>
          </w:tblCellMar>
        </w:tblPrEx>
        <w:trPr>
          <w:trHeight w:val="20"/>
        </w:trPr>
        <w:tc>
          <w:tcPr>
            <w:tcW w:w="1705" w:type="dxa"/>
            <w:shd w:val="clear" w:color="auto" w:fill="auto"/>
            <w:vAlign w:val="center"/>
          </w:tcPr>
          <w:p w:rsidR="00460ED6" w:rsidRPr="0050541F" w:rsidRDefault="00460ED6" w:rsidP="00460ED6">
            <w:pPr>
              <w:keepNext/>
              <w:ind w:left="-103" w:right="-108" w:firstLine="5"/>
              <w:jc w:val="both"/>
              <w:rPr>
                <w:bCs/>
                <w:sz w:val="28"/>
                <w:szCs w:val="28"/>
              </w:rPr>
            </w:pPr>
            <w:r w:rsidRPr="0050541F">
              <w:rPr>
                <w:bCs/>
                <w:sz w:val="28"/>
                <w:szCs w:val="28"/>
              </w:rPr>
              <w:t>Предоставление коммунальных услуг</w:t>
            </w:r>
          </w:p>
        </w:tc>
        <w:tc>
          <w:tcPr>
            <w:tcW w:w="1601" w:type="dxa"/>
            <w:shd w:val="clear" w:color="auto" w:fill="auto"/>
            <w:vAlign w:val="center"/>
          </w:tcPr>
          <w:p w:rsidR="00460ED6" w:rsidRPr="0050541F" w:rsidRDefault="00460ED6" w:rsidP="00460ED6">
            <w:pPr>
              <w:keepNext/>
              <w:ind w:left="-103" w:right="-108" w:firstLine="5"/>
              <w:rPr>
                <w:bCs/>
                <w:sz w:val="28"/>
                <w:szCs w:val="28"/>
              </w:rPr>
            </w:pPr>
            <w:r w:rsidRPr="0050541F">
              <w:rPr>
                <w:bCs/>
                <w:sz w:val="28"/>
                <w:szCs w:val="28"/>
              </w:rPr>
              <w:t>3.1.1</w:t>
            </w:r>
          </w:p>
        </w:tc>
        <w:tc>
          <w:tcPr>
            <w:tcW w:w="3099" w:type="dxa"/>
            <w:shd w:val="clear" w:color="auto" w:fill="auto"/>
            <w:vAlign w:val="center"/>
          </w:tcPr>
          <w:p w:rsidR="00460ED6" w:rsidRPr="0050541F" w:rsidRDefault="00460ED6" w:rsidP="00460ED6">
            <w:pPr>
              <w:keepNext/>
              <w:ind w:left="-103" w:right="-108" w:firstLine="5"/>
              <w:rPr>
                <w:bCs/>
                <w:sz w:val="28"/>
                <w:szCs w:val="28"/>
              </w:rPr>
            </w:pPr>
            <w:r w:rsidRPr="0050541F">
              <w:rPr>
                <w:bCs/>
                <w:sz w:val="28"/>
                <w:szCs w:val="28"/>
              </w:rPr>
              <w:t>У</w:t>
            </w:r>
          </w:p>
        </w:tc>
        <w:tc>
          <w:tcPr>
            <w:tcW w:w="3902" w:type="dxa"/>
            <w:shd w:val="clear" w:color="auto" w:fill="auto"/>
            <w:vAlign w:val="center"/>
          </w:tcPr>
          <w:p w:rsidR="00460ED6" w:rsidRPr="0050541F" w:rsidRDefault="00460ED6" w:rsidP="00460ED6">
            <w:pPr>
              <w:keepNext/>
              <w:ind w:left="-103" w:right="-108" w:firstLine="5"/>
              <w:jc w:val="both"/>
              <w:rPr>
                <w:bCs/>
                <w:sz w:val="28"/>
                <w:szCs w:val="28"/>
              </w:rPr>
            </w:pPr>
            <w:r w:rsidRPr="0050541F">
              <w:rPr>
                <w:bCs/>
                <w:sz w:val="28"/>
                <w:szCs w:val="28"/>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299" w:type="dxa"/>
            <w:vAlign w:val="center"/>
          </w:tcPr>
          <w:p w:rsidR="0013606E" w:rsidRPr="0050541F" w:rsidRDefault="0013606E" w:rsidP="0013606E">
            <w:pPr>
              <w:keepNext/>
              <w:ind w:left="-103" w:right="-108"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10 кв. м;</w:t>
            </w:r>
          </w:p>
          <w:p w:rsidR="0013606E" w:rsidRPr="0050541F" w:rsidRDefault="0013606E" w:rsidP="0013606E">
            <w:pPr>
              <w:keepNext/>
              <w:ind w:left="-103" w:right="-108"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15000 кв. м;</w:t>
            </w:r>
          </w:p>
          <w:p w:rsidR="0013606E" w:rsidRPr="0050541F" w:rsidRDefault="0013606E" w:rsidP="0013606E">
            <w:pPr>
              <w:keepNext/>
              <w:ind w:left="-103" w:right="-108"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5 м;</w:t>
            </w:r>
          </w:p>
          <w:p w:rsidR="0013606E" w:rsidRPr="0050541F" w:rsidRDefault="0013606E" w:rsidP="0013606E">
            <w:pPr>
              <w:keepNext/>
              <w:ind w:left="-103" w:right="-108" w:firstLine="5"/>
              <w:jc w:val="both"/>
              <w:rPr>
                <w:bCs/>
                <w:sz w:val="28"/>
                <w:szCs w:val="28"/>
              </w:rPr>
            </w:pPr>
            <w:r w:rsidRPr="0050541F">
              <w:rPr>
                <w:bCs/>
                <w:sz w:val="28"/>
                <w:szCs w:val="28"/>
              </w:rPr>
              <w:t>Максимальная высота здания, сооружения</w:t>
            </w:r>
            <w:r w:rsidRPr="0050541F">
              <w:rPr>
                <w:bCs/>
                <w:sz w:val="28"/>
                <w:szCs w:val="28"/>
              </w:rPr>
              <w:sym w:font="Symbol" w:char="F02D"/>
            </w:r>
            <w:r w:rsidRPr="0050541F">
              <w:rPr>
                <w:bCs/>
                <w:sz w:val="28"/>
                <w:szCs w:val="28"/>
              </w:rPr>
              <w:t xml:space="preserve"> 32 м;</w:t>
            </w:r>
          </w:p>
          <w:p w:rsidR="0013606E" w:rsidRPr="0050541F" w:rsidRDefault="0013606E" w:rsidP="0013606E">
            <w:pPr>
              <w:keepNext/>
              <w:ind w:left="-103" w:right="-108" w:firstLine="5"/>
              <w:jc w:val="both"/>
              <w:rPr>
                <w:bCs/>
                <w:sz w:val="28"/>
                <w:szCs w:val="28"/>
              </w:rPr>
            </w:pPr>
            <w:r w:rsidRPr="0050541F">
              <w:rPr>
                <w:bCs/>
                <w:sz w:val="28"/>
                <w:szCs w:val="28"/>
              </w:rPr>
              <w:t>-минимальные отступы от границ земельных участков – 1 м, за исключением линейных объектов;</w:t>
            </w:r>
          </w:p>
          <w:p w:rsidR="0013606E" w:rsidRPr="0050541F" w:rsidRDefault="0013606E" w:rsidP="0013606E">
            <w:pPr>
              <w:keepNext/>
              <w:ind w:left="-103" w:right="-108" w:firstLine="5"/>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улиц /проездов– 5/3 м за исключением линейных объектов;</w:t>
            </w:r>
          </w:p>
          <w:p w:rsidR="0013606E" w:rsidRPr="0050541F" w:rsidRDefault="0013606E" w:rsidP="0013606E">
            <w:pPr>
              <w:keepNext/>
              <w:ind w:left="-103" w:right="-108" w:firstLine="5"/>
              <w:jc w:val="both"/>
              <w:rPr>
                <w:bCs/>
                <w:sz w:val="28"/>
                <w:szCs w:val="28"/>
              </w:rPr>
            </w:pPr>
            <w:r w:rsidRPr="0050541F">
              <w:rPr>
                <w:bCs/>
                <w:sz w:val="28"/>
                <w:szCs w:val="28"/>
              </w:rPr>
              <w:t>-максимальное количество надземных этажей зданий – 2 этажа (включая мансардный этаж);</w:t>
            </w:r>
          </w:p>
          <w:p w:rsidR="0013606E" w:rsidRPr="0050541F" w:rsidRDefault="0013606E" w:rsidP="0013606E">
            <w:pPr>
              <w:keepNext/>
              <w:ind w:left="-103" w:right="-108" w:firstLine="5"/>
              <w:jc w:val="both"/>
              <w:rPr>
                <w:bCs/>
                <w:sz w:val="28"/>
                <w:szCs w:val="28"/>
              </w:rPr>
            </w:pPr>
            <w:r w:rsidRPr="0050541F">
              <w:rPr>
                <w:bCs/>
                <w:sz w:val="28"/>
                <w:szCs w:val="28"/>
              </w:rPr>
              <w:t>-максимальный процент застройки в границах земельного участка – 70%:</w:t>
            </w:r>
          </w:p>
          <w:p w:rsidR="00460ED6" w:rsidRPr="0050541F" w:rsidRDefault="0013606E" w:rsidP="0013606E">
            <w:pPr>
              <w:keepNext/>
              <w:ind w:left="-103" w:right="-108" w:firstLine="5"/>
              <w:jc w:val="both"/>
              <w:rPr>
                <w:bCs/>
                <w:sz w:val="28"/>
                <w:szCs w:val="28"/>
              </w:rPr>
            </w:pPr>
            <w:r w:rsidRPr="0050541F">
              <w:rPr>
                <w:bCs/>
                <w:sz w:val="28"/>
                <w:szCs w:val="28"/>
              </w:rPr>
              <w:t>-минимальный процент озеленения 20% от площади земельного участка, за исключением линейных объектов</w:t>
            </w:r>
          </w:p>
        </w:tc>
      </w:tr>
      <w:tr w:rsidR="00460ED6" w:rsidRPr="0050541F" w:rsidTr="00460ED6">
        <w:tblPrEx>
          <w:tblCellMar>
            <w:left w:w="108" w:type="dxa"/>
            <w:right w:w="108" w:type="dxa"/>
          </w:tblCellMar>
        </w:tblPrEx>
        <w:trPr>
          <w:trHeight w:val="20"/>
        </w:trPr>
        <w:tc>
          <w:tcPr>
            <w:tcW w:w="1705" w:type="dxa"/>
            <w:shd w:val="clear" w:color="auto" w:fill="auto"/>
            <w:vAlign w:val="center"/>
          </w:tcPr>
          <w:p w:rsidR="00460ED6" w:rsidRPr="0050541F" w:rsidRDefault="00460ED6" w:rsidP="0013606E">
            <w:pPr>
              <w:keepLines/>
              <w:suppressAutoHyphens/>
              <w:ind w:left="-103" w:right="-108" w:firstLine="5"/>
              <w:rPr>
                <w:sz w:val="28"/>
                <w:szCs w:val="28"/>
              </w:rPr>
            </w:pPr>
            <w:r w:rsidRPr="0050541F">
              <w:rPr>
                <w:sz w:val="28"/>
                <w:szCs w:val="28"/>
              </w:rPr>
              <w:t>Парки культуры и отдыха</w:t>
            </w:r>
          </w:p>
        </w:tc>
        <w:tc>
          <w:tcPr>
            <w:tcW w:w="1601" w:type="dxa"/>
            <w:shd w:val="clear" w:color="auto" w:fill="auto"/>
            <w:vAlign w:val="center"/>
          </w:tcPr>
          <w:p w:rsidR="00460ED6" w:rsidRPr="0050541F" w:rsidRDefault="00460ED6" w:rsidP="00460ED6">
            <w:pPr>
              <w:keepLines/>
              <w:suppressAutoHyphens/>
              <w:ind w:left="-108" w:right="-107" w:firstLine="5"/>
              <w:jc w:val="both"/>
              <w:rPr>
                <w:sz w:val="28"/>
                <w:szCs w:val="28"/>
              </w:rPr>
            </w:pPr>
            <w:r w:rsidRPr="0050541F">
              <w:rPr>
                <w:sz w:val="28"/>
                <w:szCs w:val="28"/>
              </w:rPr>
              <w:t>3.6.2</w:t>
            </w:r>
          </w:p>
        </w:tc>
        <w:tc>
          <w:tcPr>
            <w:tcW w:w="3099" w:type="dxa"/>
            <w:shd w:val="clear" w:color="auto" w:fill="auto"/>
            <w:vAlign w:val="center"/>
          </w:tcPr>
          <w:p w:rsidR="00460ED6" w:rsidRPr="0050541F" w:rsidRDefault="00460ED6" w:rsidP="00460ED6">
            <w:pPr>
              <w:keepLines/>
              <w:suppressAutoHyphens/>
              <w:ind w:left="-109" w:right="-108" w:firstLine="5"/>
              <w:jc w:val="both"/>
              <w:rPr>
                <w:sz w:val="28"/>
                <w:szCs w:val="28"/>
              </w:rPr>
            </w:pPr>
            <w:r w:rsidRPr="0050541F">
              <w:rPr>
                <w:sz w:val="28"/>
                <w:szCs w:val="28"/>
              </w:rPr>
              <w:t>О</w:t>
            </w:r>
          </w:p>
        </w:tc>
        <w:tc>
          <w:tcPr>
            <w:tcW w:w="3902" w:type="dxa"/>
            <w:shd w:val="clear" w:color="auto" w:fill="auto"/>
            <w:vAlign w:val="center"/>
          </w:tcPr>
          <w:p w:rsidR="00460ED6" w:rsidRPr="0050541F" w:rsidRDefault="00460ED6" w:rsidP="00460ED6">
            <w:pPr>
              <w:keepLines/>
              <w:suppressAutoHyphens/>
              <w:ind w:left="-108" w:right="-106" w:firstLine="5"/>
              <w:jc w:val="both"/>
              <w:rPr>
                <w:sz w:val="28"/>
                <w:szCs w:val="28"/>
              </w:rPr>
            </w:pPr>
            <w:r w:rsidRPr="0050541F">
              <w:rPr>
                <w:sz w:val="28"/>
                <w:szCs w:val="28"/>
              </w:rPr>
              <w:t>Размещение парков культуры и отдыха</w:t>
            </w:r>
          </w:p>
        </w:tc>
        <w:tc>
          <w:tcPr>
            <w:tcW w:w="4299" w:type="dxa"/>
          </w:tcPr>
          <w:p w:rsidR="00460ED6" w:rsidRPr="0050541F" w:rsidRDefault="00460ED6" w:rsidP="00460ED6">
            <w:pPr>
              <w:keepNext/>
              <w:ind w:left="-110" w:right="-107"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не подлежит установлению;</w:t>
            </w:r>
          </w:p>
          <w:p w:rsidR="00460ED6" w:rsidRPr="0050541F" w:rsidRDefault="00460ED6" w:rsidP="00460ED6">
            <w:pPr>
              <w:keepNext/>
              <w:ind w:left="-110" w:right="-107" w:firstLine="5"/>
              <w:jc w:val="both"/>
              <w:rPr>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не подлежит установлению;</w:t>
            </w:r>
          </w:p>
        </w:tc>
      </w:tr>
      <w:tr w:rsidR="00460ED6" w:rsidRPr="0050541F" w:rsidTr="00460ED6">
        <w:tblPrEx>
          <w:tblCellMar>
            <w:left w:w="108" w:type="dxa"/>
            <w:right w:w="108" w:type="dxa"/>
          </w:tblCellMar>
        </w:tblPrEx>
        <w:trPr>
          <w:trHeight w:val="20"/>
        </w:trPr>
        <w:tc>
          <w:tcPr>
            <w:tcW w:w="1705" w:type="dxa"/>
            <w:shd w:val="clear" w:color="auto" w:fill="auto"/>
            <w:vAlign w:val="center"/>
          </w:tcPr>
          <w:p w:rsidR="00460ED6" w:rsidRPr="0050541F" w:rsidRDefault="00460ED6" w:rsidP="0013606E">
            <w:pPr>
              <w:keepLines/>
              <w:suppressAutoHyphens/>
              <w:ind w:left="-103" w:right="-108" w:firstLine="5"/>
              <w:rPr>
                <w:sz w:val="28"/>
                <w:szCs w:val="28"/>
              </w:rPr>
            </w:pPr>
            <w:r w:rsidRPr="0050541F">
              <w:rPr>
                <w:sz w:val="28"/>
                <w:szCs w:val="28"/>
              </w:rPr>
              <w:t>Благоустройство территории</w:t>
            </w:r>
          </w:p>
        </w:tc>
        <w:tc>
          <w:tcPr>
            <w:tcW w:w="1601" w:type="dxa"/>
            <w:shd w:val="clear" w:color="auto" w:fill="auto"/>
            <w:vAlign w:val="center"/>
          </w:tcPr>
          <w:p w:rsidR="00460ED6" w:rsidRPr="0050541F" w:rsidRDefault="00460ED6" w:rsidP="00460ED6">
            <w:pPr>
              <w:keepLines/>
              <w:suppressAutoHyphens/>
              <w:ind w:left="-108" w:right="-107" w:firstLine="5"/>
              <w:jc w:val="both"/>
              <w:rPr>
                <w:sz w:val="28"/>
                <w:szCs w:val="28"/>
              </w:rPr>
            </w:pPr>
            <w:r w:rsidRPr="0050541F">
              <w:rPr>
                <w:sz w:val="28"/>
                <w:szCs w:val="28"/>
              </w:rPr>
              <w:t>12.0.2</w:t>
            </w:r>
          </w:p>
        </w:tc>
        <w:tc>
          <w:tcPr>
            <w:tcW w:w="3099" w:type="dxa"/>
            <w:shd w:val="clear" w:color="auto" w:fill="auto"/>
            <w:vAlign w:val="center"/>
          </w:tcPr>
          <w:p w:rsidR="00460ED6" w:rsidRPr="0050541F" w:rsidRDefault="00460ED6" w:rsidP="00460ED6">
            <w:pPr>
              <w:keepLines/>
              <w:suppressAutoHyphens/>
              <w:ind w:left="-109" w:right="-108" w:firstLine="5"/>
              <w:jc w:val="both"/>
              <w:rPr>
                <w:sz w:val="28"/>
                <w:szCs w:val="28"/>
              </w:rPr>
            </w:pPr>
            <w:r w:rsidRPr="0050541F">
              <w:rPr>
                <w:sz w:val="28"/>
                <w:szCs w:val="28"/>
              </w:rPr>
              <w:t>О</w:t>
            </w:r>
          </w:p>
        </w:tc>
        <w:tc>
          <w:tcPr>
            <w:tcW w:w="3902" w:type="dxa"/>
            <w:shd w:val="clear" w:color="auto" w:fill="auto"/>
            <w:vAlign w:val="center"/>
          </w:tcPr>
          <w:p w:rsidR="00460ED6" w:rsidRPr="0050541F" w:rsidRDefault="00460ED6" w:rsidP="00460ED6">
            <w:pPr>
              <w:keepLines/>
              <w:suppressAutoHyphens/>
              <w:ind w:left="-108" w:right="-106" w:firstLine="5"/>
              <w:jc w:val="both"/>
              <w:rPr>
                <w:sz w:val="28"/>
                <w:szCs w:val="28"/>
              </w:rPr>
            </w:pPr>
            <w:r w:rsidRPr="0050541F">
              <w:rPr>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299" w:type="dxa"/>
          </w:tcPr>
          <w:p w:rsidR="00460ED6" w:rsidRPr="0050541F" w:rsidRDefault="00460ED6" w:rsidP="00460ED6">
            <w:pPr>
              <w:keepLines/>
              <w:suppressAutoHyphens/>
              <w:ind w:left="-110" w:right="-107" w:firstLine="5"/>
              <w:jc w:val="both"/>
              <w:rPr>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044894" w:rsidRPr="0050541F" w:rsidTr="00460ED6">
        <w:tblPrEx>
          <w:tblCellMar>
            <w:left w:w="108" w:type="dxa"/>
            <w:right w:w="108" w:type="dxa"/>
          </w:tblCellMar>
        </w:tblPrEx>
        <w:trPr>
          <w:trHeight w:val="20"/>
        </w:trPr>
        <w:tc>
          <w:tcPr>
            <w:tcW w:w="1705" w:type="dxa"/>
            <w:shd w:val="clear" w:color="auto" w:fill="auto"/>
            <w:vAlign w:val="center"/>
          </w:tcPr>
          <w:p w:rsidR="00044894" w:rsidRPr="0050541F" w:rsidRDefault="00044894" w:rsidP="00460ED6">
            <w:pPr>
              <w:keepLines/>
              <w:suppressAutoHyphens/>
              <w:ind w:left="-103" w:right="-108" w:firstLine="5"/>
              <w:jc w:val="both"/>
              <w:rPr>
                <w:sz w:val="28"/>
                <w:szCs w:val="28"/>
              </w:rPr>
            </w:pPr>
            <w:r w:rsidRPr="0050541F">
              <w:rPr>
                <w:rFonts w:eastAsia="Calibri"/>
                <w:sz w:val="28"/>
                <w:szCs w:val="28"/>
                <w:lang w:eastAsia="en-US"/>
              </w:rPr>
              <w:t>Земельные</w:t>
            </w:r>
            <w:r w:rsidRPr="0050541F">
              <w:rPr>
                <w:rFonts w:eastAsia="Calibri"/>
                <w:spacing w:val="1"/>
                <w:sz w:val="28"/>
                <w:szCs w:val="28"/>
                <w:lang w:eastAsia="en-US"/>
              </w:rPr>
              <w:t xml:space="preserve"> </w:t>
            </w:r>
            <w:r w:rsidRPr="0050541F">
              <w:rPr>
                <w:rFonts w:eastAsia="Calibri"/>
                <w:sz w:val="28"/>
                <w:szCs w:val="28"/>
                <w:lang w:eastAsia="en-US"/>
              </w:rPr>
              <w:t>участки (территории)</w:t>
            </w:r>
            <w:r w:rsidRPr="0050541F">
              <w:rPr>
                <w:rFonts w:eastAsia="Calibri"/>
                <w:spacing w:val="-57"/>
                <w:sz w:val="28"/>
                <w:szCs w:val="28"/>
                <w:lang w:eastAsia="en-US"/>
              </w:rPr>
              <w:t xml:space="preserve"> </w:t>
            </w:r>
            <w:r w:rsidRPr="0050541F">
              <w:rPr>
                <w:rFonts w:eastAsia="Calibri"/>
                <w:sz w:val="28"/>
                <w:szCs w:val="28"/>
                <w:lang w:eastAsia="en-US"/>
              </w:rPr>
              <w:t>общего</w:t>
            </w:r>
            <w:r w:rsidRPr="0050541F">
              <w:rPr>
                <w:rFonts w:eastAsia="Calibri"/>
                <w:spacing w:val="-3"/>
                <w:sz w:val="28"/>
                <w:szCs w:val="28"/>
                <w:lang w:eastAsia="en-US"/>
              </w:rPr>
              <w:t xml:space="preserve"> </w:t>
            </w:r>
            <w:r w:rsidRPr="0050541F">
              <w:rPr>
                <w:rFonts w:eastAsia="Calibri"/>
                <w:sz w:val="28"/>
                <w:szCs w:val="28"/>
                <w:lang w:eastAsia="en-US"/>
              </w:rPr>
              <w:t>пользования</w:t>
            </w:r>
          </w:p>
        </w:tc>
        <w:tc>
          <w:tcPr>
            <w:tcW w:w="1601" w:type="dxa"/>
            <w:shd w:val="clear" w:color="auto" w:fill="auto"/>
            <w:vAlign w:val="center"/>
          </w:tcPr>
          <w:p w:rsidR="00044894" w:rsidRPr="0050541F" w:rsidRDefault="00044894" w:rsidP="00460ED6">
            <w:pPr>
              <w:keepLines/>
              <w:suppressAutoHyphens/>
              <w:ind w:left="-108" w:right="-107" w:firstLine="5"/>
              <w:jc w:val="both"/>
              <w:rPr>
                <w:sz w:val="28"/>
                <w:szCs w:val="28"/>
                <w:lang w:val="en-US"/>
              </w:rPr>
            </w:pPr>
            <w:r w:rsidRPr="0050541F">
              <w:rPr>
                <w:sz w:val="28"/>
                <w:szCs w:val="28"/>
                <w:lang w:val="en-US"/>
              </w:rPr>
              <w:t>12.0</w:t>
            </w:r>
          </w:p>
        </w:tc>
        <w:tc>
          <w:tcPr>
            <w:tcW w:w="3099" w:type="dxa"/>
            <w:shd w:val="clear" w:color="auto" w:fill="auto"/>
            <w:vAlign w:val="center"/>
          </w:tcPr>
          <w:p w:rsidR="00044894" w:rsidRPr="0050541F" w:rsidRDefault="00044894" w:rsidP="00460ED6">
            <w:pPr>
              <w:keepLines/>
              <w:suppressAutoHyphens/>
              <w:ind w:left="-109" w:right="-108" w:firstLine="5"/>
              <w:jc w:val="both"/>
              <w:rPr>
                <w:sz w:val="28"/>
                <w:szCs w:val="28"/>
              </w:rPr>
            </w:pPr>
            <w:r w:rsidRPr="0050541F">
              <w:rPr>
                <w:sz w:val="28"/>
                <w:szCs w:val="28"/>
              </w:rPr>
              <w:t>О</w:t>
            </w:r>
          </w:p>
        </w:tc>
        <w:tc>
          <w:tcPr>
            <w:tcW w:w="3902" w:type="dxa"/>
            <w:shd w:val="clear" w:color="auto" w:fill="auto"/>
            <w:vAlign w:val="center"/>
          </w:tcPr>
          <w:p w:rsidR="00044894" w:rsidRPr="0050541F" w:rsidRDefault="00044894" w:rsidP="00044894">
            <w:pPr>
              <w:keepLines/>
              <w:suppressAutoHyphens/>
              <w:ind w:left="-108" w:right="-106" w:firstLine="5"/>
              <w:jc w:val="both"/>
              <w:rPr>
                <w:sz w:val="28"/>
                <w:szCs w:val="28"/>
              </w:rPr>
            </w:pPr>
            <w:r w:rsidRPr="0050541F">
              <w:rPr>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w:t>
            </w:r>
          </w:p>
          <w:p w:rsidR="00044894" w:rsidRPr="0050541F" w:rsidRDefault="00044894" w:rsidP="00044894">
            <w:pPr>
              <w:keepLines/>
              <w:suppressAutoHyphens/>
              <w:ind w:left="-108" w:right="-106" w:firstLine="5"/>
              <w:jc w:val="both"/>
              <w:rPr>
                <w:sz w:val="28"/>
                <w:szCs w:val="28"/>
              </w:rPr>
            </w:pPr>
            <w:r w:rsidRPr="0050541F">
              <w:rPr>
                <w:sz w:val="28"/>
                <w:szCs w:val="28"/>
                <w:lang w:val="en-US"/>
              </w:rPr>
              <w:t>кодами 12.0.1 - 12.0.2</w:t>
            </w:r>
          </w:p>
        </w:tc>
        <w:tc>
          <w:tcPr>
            <w:tcW w:w="4299" w:type="dxa"/>
          </w:tcPr>
          <w:p w:rsidR="00044894" w:rsidRPr="0050541F" w:rsidRDefault="00044894" w:rsidP="00460ED6">
            <w:pPr>
              <w:keepLines/>
              <w:suppressAutoHyphens/>
              <w:ind w:left="-110" w:right="-107" w:firstLine="5"/>
              <w:jc w:val="both"/>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D169FD" w:rsidRPr="0050541F" w:rsidTr="00460ED6">
        <w:tblPrEx>
          <w:tblCellMar>
            <w:left w:w="108" w:type="dxa"/>
            <w:right w:w="108" w:type="dxa"/>
          </w:tblCellMar>
        </w:tblPrEx>
        <w:trPr>
          <w:trHeight w:val="20"/>
        </w:trPr>
        <w:tc>
          <w:tcPr>
            <w:tcW w:w="1705" w:type="dxa"/>
            <w:shd w:val="clear" w:color="auto" w:fill="auto"/>
            <w:vAlign w:val="center"/>
          </w:tcPr>
          <w:p w:rsidR="00D169FD" w:rsidRPr="0050541F" w:rsidRDefault="00D169FD" w:rsidP="00D169FD">
            <w:pPr>
              <w:keepNext/>
              <w:ind w:left="-103" w:right="-105" w:hanging="16"/>
              <w:jc w:val="both"/>
              <w:rPr>
                <w:bCs/>
                <w:sz w:val="28"/>
                <w:szCs w:val="28"/>
              </w:rPr>
            </w:pPr>
            <w:r w:rsidRPr="0050541F">
              <w:rPr>
                <w:bCs/>
                <w:sz w:val="28"/>
                <w:szCs w:val="28"/>
              </w:rPr>
              <w:t>Историко- культурная</w:t>
            </w:r>
          </w:p>
          <w:p w:rsidR="00D169FD" w:rsidRPr="0050541F" w:rsidRDefault="00D169FD" w:rsidP="00D169FD">
            <w:pPr>
              <w:keepNext/>
              <w:ind w:left="-103" w:right="-105" w:hanging="16"/>
              <w:jc w:val="both"/>
              <w:rPr>
                <w:bCs/>
                <w:sz w:val="28"/>
                <w:szCs w:val="28"/>
              </w:rPr>
            </w:pPr>
            <w:r w:rsidRPr="0050541F">
              <w:rPr>
                <w:bCs/>
                <w:sz w:val="28"/>
                <w:szCs w:val="28"/>
              </w:rPr>
              <w:t>деятельность</w:t>
            </w:r>
          </w:p>
        </w:tc>
        <w:tc>
          <w:tcPr>
            <w:tcW w:w="1601" w:type="dxa"/>
            <w:shd w:val="clear" w:color="auto" w:fill="auto"/>
            <w:vAlign w:val="center"/>
          </w:tcPr>
          <w:p w:rsidR="00D169FD" w:rsidRPr="0050541F" w:rsidRDefault="00D169FD" w:rsidP="00D169FD">
            <w:pPr>
              <w:keepNext/>
              <w:ind w:left="-111" w:right="-103" w:hanging="16"/>
              <w:jc w:val="both"/>
              <w:rPr>
                <w:bCs/>
                <w:sz w:val="28"/>
                <w:szCs w:val="28"/>
              </w:rPr>
            </w:pPr>
            <w:r w:rsidRPr="0050541F">
              <w:rPr>
                <w:bCs/>
                <w:sz w:val="28"/>
                <w:szCs w:val="28"/>
              </w:rPr>
              <w:t>9.3</w:t>
            </w:r>
          </w:p>
        </w:tc>
        <w:tc>
          <w:tcPr>
            <w:tcW w:w="3099" w:type="dxa"/>
            <w:shd w:val="clear" w:color="auto" w:fill="auto"/>
            <w:vAlign w:val="center"/>
          </w:tcPr>
          <w:p w:rsidR="00D169FD" w:rsidRPr="0050541F" w:rsidRDefault="00D169FD" w:rsidP="00D169FD">
            <w:pPr>
              <w:keepNext/>
              <w:ind w:left="-113" w:right="-103" w:hanging="16"/>
              <w:jc w:val="both"/>
              <w:rPr>
                <w:bCs/>
                <w:sz w:val="28"/>
                <w:szCs w:val="28"/>
              </w:rPr>
            </w:pPr>
            <w:r w:rsidRPr="0050541F">
              <w:rPr>
                <w:bCs/>
                <w:sz w:val="28"/>
                <w:szCs w:val="28"/>
              </w:rPr>
              <w:t>О</w:t>
            </w:r>
          </w:p>
        </w:tc>
        <w:tc>
          <w:tcPr>
            <w:tcW w:w="3902" w:type="dxa"/>
            <w:shd w:val="clear" w:color="auto" w:fill="auto"/>
            <w:vAlign w:val="center"/>
          </w:tcPr>
          <w:p w:rsidR="00D169FD" w:rsidRPr="0050541F" w:rsidRDefault="00D169FD" w:rsidP="00D169FD">
            <w:pPr>
              <w:keepNext/>
              <w:tabs>
                <w:tab w:val="left" w:pos="3687"/>
              </w:tabs>
              <w:ind w:left="-113" w:right="-102" w:hanging="16"/>
              <w:jc w:val="both"/>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D169FD" w:rsidRPr="0050541F" w:rsidRDefault="00D169FD" w:rsidP="00D169FD">
            <w:pPr>
              <w:keepNext/>
              <w:tabs>
                <w:tab w:val="left" w:pos="3687"/>
              </w:tabs>
              <w:ind w:left="-113" w:right="-102" w:hanging="16"/>
              <w:jc w:val="both"/>
              <w:rPr>
                <w:bCs/>
                <w:sz w:val="28"/>
                <w:szCs w:val="28"/>
              </w:rPr>
            </w:pPr>
            <w:r w:rsidRPr="0050541F">
              <w:rPr>
                <w:bCs/>
                <w:sz w:val="28"/>
                <w:szCs w:val="28"/>
              </w:rPr>
              <w:t>Обеспечивающая познавательный туризм</w:t>
            </w:r>
          </w:p>
        </w:tc>
        <w:tc>
          <w:tcPr>
            <w:tcW w:w="4299" w:type="dxa"/>
          </w:tcPr>
          <w:p w:rsidR="00D169FD" w:rsidRPr="0050541F" w:rsidRDefault="00D169FD" w:rsidP="00D169FD">
            <w:pPr>
              <w:keepNext/>
              <w:ind w:left="-114" w:right="-99"/>
              <w:jc w:val="both"/>
              <w:rPr>
                <w:bCs/>
                <w:sz w:val="28"/>
                <w:szCs w:val="28"/>
              </w:rPr>
            </w:pPr>
            <w:r w:rsidRPr="0050541F">
              <w:rPr>
                <w:bCs/>
                <w:sz w:val="28"/>
                <w:szCs w:val="28"/>
              </w:rPr>
              <w:t>минимальная/максимальная площадь земельных участков</w:t>
            </w:r>
          </w:p>
          <w:p w:rsidR="00D169FD" w:rsidRPr="0050541F" w:rsidRDefault="00D169FD" w:rsidP="00D169FD">
            <w:pPr>
              <w:keepNext/>
              <w:ind w:left="-114" w:right="-99"/>
              <w:jc w:val="both"/>
              <w:rPr>
                <w:bCs/>
                <w:sz w:val="28"/>
                <w:szCs w:val="28"/>
              </w:rPr>
            </w:pPr>
            <w:r w:rsidRPr="0050541F">
              <w:rPr>
                <w:bCs/>
                <w:sz w:val="28"/>
                <w:szCs w:val="28"/>
              </w:rPr>
              <w:t>– 10 /20000 кв. м;</w:t>
            </w:r>
          </w:p>
          <w:p w:rsidR="00D169FD" w:rsidRPr="0050541F" w:rsidRDefault="00D169FD" w:rsidP="00D169FD">
            <w:pPr>
              <w:keepNext/>
              <w:ind w:left="-114" w:right="-99"/>
              <w:jc w:val="both"/>
              <w:rPr>
                <w:bCs/>
                <w:sz w:val="28"/>
                <w:szCs w:val="28"/>
              </w:rPr>
            </w:pPr>
            <w:r w:rsidRPr="0050541F">
              <w:rPr>
                <w:bCs/>
                <w:sz w:val="28"/>
                <w:szCs w:val="28"/>
              </w:rPr>
              <w:t>регламенты не распространяются.</w:t>
            </w:r>
          </w:p>
          <w:p w:rsidR="00D169FD" w:rsidRPr="0050541F" w:rsidRDefault="00D169FD" w:rsidP="00D169FD">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460ED6" w:rsidRPr="0050541F" w:rsidRDefault="00460ED6" w:rsidP="00460ED6">
      <w:pPr>
        <w:suppressAutoHyphens/>
        <w:ind w:firstLine="720"/>
        <w:jc w:val="both"/>
        <w:rPr>
          <w:sz w:val="28"/>
          <w:szCs w:val="28"/>
        </w:rPr>
        <w:sectPr w:rsidR="00460ED6" w:rsidRPr="0050541F" w:rsidSect="00460ED6">
          <w:pgSz w:w="16838" w:h="11906" w:orient="landscape"/>
          <w:pgMar w:top="1701" w:right="1134" w:bottom="567" w:left="1134" w:header="709" w:footer="709" w:gutter="0"/>
          <w:cols w:space="708"/>
          <w:docGrid w:linePitch="360"/>
        </w:sectPr>
      </w:pPr>
    </w:p>
    <w:p w:rsidR="00460ED6" w:rsidRPr="0050541F" w:rsidRDefault="00460ED6" w:rsidP="00460ED6">
      <w:pPr>
        <w:suppressAutoHyphens/>
        <w:ind w:firstLine="720"/>
        <w:jc w:val="both"/>
        <w:rPr>
          <w:sz w:val="28"/>
          <w:szCs w:val="28"/>
        </w:rPr>
      </w:pPr>
      <w:r w:rsidRPr="0050541F">
        <w:rPr>
          <w:sz w:val="28"/>
          <w:szCs w:val="28"/>
        </w:rPr>
        <w:t>Примечание:</w:t>
      </w:r>
    </w:p>
    <w:p w:rsidR="00460ED6" w:rsidRPr="0050541F" w:rsidRDefault="00460ED6" w:rsidP="00460ED6">
      <w:pPr>
        <w:keepLines/>
        <w:suppressAutoHyphens/>
        <w:ind w:firstLine="720"/>
        <w:jc w:val="both"/>
        <w:rPr>
          <w:sz w:val="28"/>
          <w:szCs w:val="28"/>
        </w:rPr>
      </w:pPr>
      <w:r w:rsidRPr="0050541F">
        <w:rPr>
          <w:sz w:val="28"/>
          <w:szCs w:val="28"/>
        </w:rPr>
        <w:t>Размещение сооружений и благоустройство территорий должны соблюдаться в соответствии с действующим законодательством Российской Федерации.</w:t>
      </w:r>
    </w:p>
    <w:p w:rsidR="00460ED6" w:rsidRPr="0050541F" w:rsidRDefault="00460ED6" w:rsidP="00460ED6">
      <w:pPr>
        <w:keepLines/>
        <w:suppressAutoHyphens/>
        <w:ind w:firstLine="720"/>
        <w:jc w:val="both"/>
        <w:rPr>
          <w:sz w:val="28"/>
          <w:szCs w:val="28"/>
        </w:rPr>
      </w:pPr>
      <w:r w:rsidRPr="0050541F">
        <w:rPr>
          <w:sz w:val="28"/>
          <w:szCs w:val="28"/>
        </w:rPr>
        <w:t>В виду частичного расположения зоны Р-1 в границах зоны охраны объектов культурного наследия, зоны действия ограничений по экологическим условиям и зоны действия ограничений по санитарно-эпидемиологическим условиям градостроительные регламенты применяются соответственно с учетом ограничений по условиям охраны объектов культурного наследия, с учетом ограничений по экологическим условиям и с учетом ограничений по санитарно-эпидемиологическим условиям.</w:t>
      </w:r>
    </w:p>
    <w:p w:rsidR="00460ED6" w:rsidRPr="0050541F" w:rsidRDefault="00460ED6" w:rsidP="00460ED6">
      <w:pPr>
        <w:suppressAutoHyphens/>
        <w:ind w:firstLine="700"/>
        <w:jc w:val="both"/>
        <w:rPr>
          <w:sz w:val="28"/>
          <w:szCs w:val="28"/>
        </w:rPr>
      </w:pPr>
      <w:r w:rsidRPr="0050541F">
        <w:rPr>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460ED6" w:rsidRPr="0050541F" w:rsidRDefault="00460ED6" w:rsidP="00460ED6">
      <w:pPr>
        <w:suppressAutoHyphens/>
        <w:ind w:firstLine="700"/>
        <w:jc w:val="both"/>
        <w:rPr>
          <w:sz w:val="28"/>
          <w:szCs w:val="28"/>
        </w:rPr>
      </w:pPr>
      <w:r w:rsidRPr="0050541F">
        <w:rPr>
          <w:sz w:val="28"/>
          <w:szCs w:val="28"/>
        </w:rPr>
        <w:t>Деятельность на особо охраняемых природных территориях запрещается, без согласования с министерством природных ресурсов Краснодарского края.</w:t>
      </w:r>
    </w:p>
    <w:p w:rsidR="00460ED6" w:rsidRPr="0050541F" w:rsidRDefault="00460ED6" w:rsidP="00460ED6">
      <w:pPr>
        <w:keepLines/>
        <w:suppressAutoHyphens/>
        <w:ind w:firstLine="720"/>
        <w:jc w:val="both"/>
        <w:rPr>
          <w:sz w:val="28"/>
          <w:szCs w:val="28"/>
        </w:rPr>
      </w:pPr>
    </w:p>
    <w:p w:rsidR="00460ED6" w:rsidRPr="0050541F" w:rsidRDefault="00460ED6" w:rsidP="00460ED6">
      <w:pPr>
        <w:ind w:firstLine="720"/>
        <w:jc w:val="center"/>
        <w:outlineLvl w:val="0"/>
        <w:rPr>
          <w:sz w:val="28"/>
          <w:szCs w:val="28"/>
        </w:rPr>
      </w:pPr>
      <w:r w:rsidRPr="0050541F">
        <w:rPr>
          <w:sz w:val="28"/>
          <w:szCs w:val="28"/>
        </w:rPr>
        <w:t>Статья</w:t>
      </w:r>
      <w:r w:rsidR="00CC77EE" w:rsidRPr="0050541F">
        <w:rPr>
          <w:sz w:val="28"/>
          <w:szCs w:val="28"/>
        </w:rPr>
        <w:t xml:space="preserve"> </w:t>
      </w:r>
      <w:r w:rsidR="00285E7B" w:rsidRPr="0050541F">
        <w:rPr>
          <w:sz w:val="28"/>
          <w:szCs w:val="28"/>
        </w:rPr>
        <w:t>72.</w:t>
      </w:r>
      <w:r w:rsidRPr="0050541F">
        <w:rPr>
          <w:sz w:val="28"/>
          <w:szCs w:val="28"/>
        </w:rPr>
        <w:t xml:space="preserve"> Градостроительный регламент </w:t>
      </w:r>
    </w:p>
    <w:p w:rsidR="00460ED6" w:rsidRPr="0050541F" w:rsidRDefault="00460ED6" w:rsidP="00460ED6">
      <w:pPr>
        <w:ind w:firstLine="720"/>
        <w:jc w:val="center"/>
        <w:outlineLvl w:val="0"/>
        <w:rPr>
          <w:sz w:val="28"/>
          <w:szCs w:val="28"/>
        </w:rPr>
      </w:pPr>
      <w:r w:rsidRPr="0050541F">
        <w:rPr>
          <w:sz w:val="28"/>
          <w:szCs w:val="28"/>
        </w:rPr>
        <w:t>зон отдыха</w:t>
      </w:r>
    </w:p>
    <w:p w:rsidR="00460ED6" w:rsidRPr="0050541F" w:rsidRDefault="00460ED6" w:rsidP="00460ED6">
      <w:pPr>
        <w:ind w:firstLine="720"/>
        <w:jc w:val="center"/>
        <w:outlineLvl w:val="0"/>
        <w:rPr>
          <w:sz w:val="28"/>
          <w:szCs w:val="28"/>
        </w:rPr>
      </w:pPr>
    </w:p>
    <w:p w:rsidR="00460ED6" w:rsidRPr="0050541F" w:rsidRDefault="00460ED6" w:rsidP="00460ED6">
      <w:pPr>
        <w:keepLines/>
        <w:suppressAutoHyphens/>
        <w:ind w:firstLine="720"/>
        <w:jc w:val="both"/>
        <w:rPr>
          <w:sz w:val="28"/>
          <w:szCs w:val="28"/>
        </w:rPr>
      </w:pPr>
      <w:r w:rsidRPr="0050541F">
        <w:rPr>
          <w:sz w:val="28"/>
          <w:szCs w:val="28"/>
        </w:rPr>
        <w:t>Кодовое обозначение зоны - Р-2.</w:t>
      </w:r>
    </w:p>
    <w:p w:rsidR="00460ED6" w:rsidRPr="0050541F" w:rsidRDefault="00285E7B" w:rsidP="00460ED6">
      <w:pPr>
        <w:keepLines/>
        <w:suppressAutoHyphens/>
        <w:ind w:firstLine="720"/>
        <w:jc w:val="both"/>
        <w:rPr>
          <w:sz w:val="28"/>
          <w:szCs w:val="28"/>
        </w:rPr>
      </w:pPr>
      <w:r w:rsidRPr="0050541F">
        <w:rPr>
          <w:sz w:val="28"/>
          <w:szCs w:val="28"/>
        </w:rPr>
        <w:t>72</w:t>
      </w:r>
      <w:r w:rsidR="00460ED6" w:rsidRPr="0050541F">
        <w:rPr>
          <w:sz w:val="28"/>
          <w:szCs w:val="28"/>
        </w:rPr>
        <w:t>.1. Цели выделения зоны:</w:t>
      </w:r>
    </w:p>
    <w:p w:rsidR="00460ED6" w:rsidRPr="0050541F" w:rsidRDefault="00460ED6" w:rsidP="00460ED6">
      <w:pPr>
        <w:keepLines/>
        <w:widowControl/>
        <w:suppressAutoHyphens/>
        <w:autoSpaceDE/>
        <w:autoSpaceDN/>
        <w:adjustRightInd/>
        <w:ind w:firstLine="720"/>
        <w:jc w:val="both"/>
        <w:rPr>
          <w:sz w:val="28"/>
          <w:szCs w:val="28"/>
        </w:rPr>
      </w:pPr>
      <w:r w:rsidRPr="0050541F">
        <w:rPr>
          <w:sz w:val="28"/>
          <w:szCs w:val="28"/>
        </w:rPr>
        <w:t xml:space="preserve">Создание и развитие территорий, пригодных для размещения объектов отдыха. </w:t>
      </w:r>
    </w:p>
    <w:p w:rsidR="00460ED6" w:rsidRPr="0050541F" w:rsidRDefault="00285E7B" w:rsidP="00460ED6">
      <w:pPr>
        <w:keepLines/>
        <w:suppressAutoHyphens/>
        <w:ind w:firstLine="720"/>
        <w:jc w:val="both"/>
        <w:rPr>
          <w:sz w:val="28"/>
          <w:szCs w:val="28"/>
        </w:rPr>
      </w:pPr>
      <w:r w:rsidRPr="0050541F">
        <w:rPr>
          <w:sz w:val="28"/>
          <w:szCs w:val="28"/>
        </w:rPr>
        <w:t>72</w:t>
      </w:r>
      <w:r w:rsidR="00460ED6" w:rsidRPr="0050541F">
        <w:rPr>
          <w:sz w:val="28"/>
          <w:szCs w:val="28"/>
        </w:rPr>
        <w:t>.2.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w:t>
      </w:r>
    </w:p>
    <w:p w:rsidR="00460ED6" w:rsidRPr="0050541F" w:rsidRDefault="00285E7B" w:rsidP="00460ED6">
      <w:pPr>
        <w:keepNext/>
        <w:ind w:firstLine="720"/>
        <w:jc w:val="both"/>
        <w:rPr>
          <w:bCs/>
          <w:sz w:val="28"/>
          <w:szCs w:val="28"/>
        </w:rPr>
      </w:pPr>
      <w:r w:rsidRPr="0050541F">
        <w:rPr>
          <w:bCs/>
          <w:sz w:val="28"/>
          <w:szCs w:val="28"/>
        </w:rPr>
        <w:t>Таблица 12</w:t>
      </w:r>
      <w:r w:rsidR="00460ED6"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Р-2</w:t>
      </w:r>
    </w:p>
    <w:p w:rsidR="00460ED6" w:rsidRPr="0050541F" w:rsidRDefault="00460ED6" w:rsidP="00460ED6">
      <w:pPr>
        <w:keepLines/>
        <w:widowControl/>
        <w:suppressAutoHyphens/>
        <w:autoSpaceDE/>
        <w:autoSpaceDN/>
        <w:adjustRightInd/>
        <w:ind w:firstLine="720"/>
        <w:jc w:val="both"/>
        <w:rPr>
          <w:sz w:val="28"/>
          <w:szCs w:val="28"/>
        </w:rPr>
      </w:pPr>
    </w:p>
    <w:p w:rsidR="00460ED6" w:rsidRPr="0050541F" w:rsidRDefault="00460ED6" w:rsidP="00460ED6">
      <w:pPr>
        <w:keepNext/>
        <w:ind w:left="-100"/>
        <w:jc w:val="both"/>
        <w:rPr>
          <w:bCs/>
          <w:sz w:val="28"/>
          <w:szCs w:val="28"/>
        </w:rPr>
        <w:sectPr w:rsidR="00460ED6" w:rsidRPr="0050541F" w:rsidSect="00460ED6">
          <w:pgSz w:w="11906" w:h="16838"/>
          <w:pgMar w:top="1134" w:right="567" w:bottom="1134" w:left="1700" w:header="709" w:footer="709" w:gutter="0"/>
          <w:cols w:space="708"/>
          <w:docGrid w:linePitch="360"/>
        </w:sectPr>
      </w:pPr>
    </w:p>
    <w:tbl>
      <w:tblPr>
        <w:tblW w:w="146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5"/>
        <w:gridCol w:w="1600"/>
        <w:gridCol w:w="3100"/>
        <w:gridCol w:w="3900"/>
        <w:gridCol w:w="4300"/>
      </w:tblGrid>
      <w:tr w:rsidR="00460ED6" w:rsidRPr="0050541F" w:rsidTr="00460ED6">
        <w:trPr>
          <w:trHeight w:val="2511"/>
        </w:trPr>
        <w:tc>
          <w:tcPr>
            <w:tcW w:w="1705"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1600" w:type="dxa"/>
            <w:vAlign w:val="center"/>
          </w:tcPr>
          <w:p w:rsidR="00460ED6" w:rsidRPr="0050541F" w:rsidRDefault="00460ED6" w:rsidP="00460ED6">
            <w:pPr>
              <w:keepNext/>
              <w:ind w:firstLine="5"/>
              <w:jc w:val="center"/>
              <w:rPr>
                <w:bCs/>
                <w:sz w:val="28"/>
                <w:szCs w:val="28"/>
              </w:rPr>
            </w:pPr>
            <w:r w:rsidRPr="0050541F">
              <w:rPr>
                <w:bCs/>
                <w:sz w:val="28"/>
                <w:szCs w:val="28"/>
              </w:rPr>
              <w:t>Код (числовое обозначение) вида разрешенного использования земельного участка</w:t>
            </w:r>
          </w:p>
        </w:tc>
        <w:tc>
          <w:tcPr>
            <w:tcW w:w="3100" w:type="dxa"/>
            <w:vAlign w:val="center"/>
          </w:tcPr>
          <w:p w:rsidR="00460ED6" w:rsidRPr="0050541F" w:rsidRDefault="00460ED6" w:rsidP="003D12B4">
            <w:pPr>
              <w:keepNext/>
              <w:ind w:firstLine="5"/>
              <w:jc w:val="center"/>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Р-</w:t>
            </w:r>
            <w:r w:rsidR="003D12B4" w:rsidRPr="0050541F">
              <w:rPr>
                <w:bCs/>
                <w:sz w:val="28"/>
                <w:szCs w:val="28"/>
              </w:rPr>
              <w:t>2</w:t>
            </w:r>
          </w:p>
        </w:tc>
        <w:tc>
          <w:tcPr>
            <w:tcW w:w="3900" w:type="dxa"/>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Описание вида разрешенного использования земельного участка</w:t>
            </w:r>
          </w:p>
        </w:tc>
        <w:tc>
          <w:tcPr>
            <w:tcW w:w="4300" w:type="dxa"/>
            <w:vAlign w:val="center"/>
          </w:tcPr>
          <w:p w:rsidR="00460ED6" w:rsidRPr="0050541F" w:rsidRDefault="00460ED6" w:rsidP="00460ED6">
            <w:pPr>
              <w:keepNext/>
              <w:ind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460ED6">
        <w:trPr>
          <w:trHeight w:val="20"/>
        </w:trPr>
        <w:tc>
          <w:tcPr>
            <w:tcW w:w="1705" w:type="dxa"/>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1</w:t>
            </w:r>
          </w:p>
        </w:tc>
        <w:tc>
          <w:tcPr>
            <w:tcW w:w="1600" w:type="dxa"/>
            <w:vAlign w:val="center"/>
          </w:tcPr>
          <w:p w:rsidR="00460ED6" w:rsidRPr="0050541F" w:rsidRDefault="00460ED6" w:rsidP="00460ED6">
            <w:pPr>
              <w:keepNext/>
              <w:ind w:firstLine="5"/>
              <w:jc w:val="center"/>
              <w:rPr>
                <w:bCs/>
                <w:sz w:val="28"/>
                <w:szCs w:val="28"/>
              </w:rPr>
            </w:pPr>
            <w:r w:rsidRPr="0050541F">
              <w:rPr>
                <w:bCs/>
                <w:sz w:val="28"/>
                <w:szCs w:val="28"/>
              </w:rPr>
              <w:t>2</w:t>
            </w:r>
          </w:p>
        </w:tc>
        <w:tc>
          <w:tcPr>
            <w:tcW w:w="3100" w:type="dxa"/>
            <w:vAlign w:val="center"/>
          </w:tcPr>
          <w:p w:rsidR="00460ED6" w:rsidRPr="0050541F" w:rsidRDefault="00460ED6" w:rsidP="00460ED6">
            <w:pPr>
              <w:keepNext/>
              <w:ind w:firstLine="5"/>
              <w:jc w:val="center"/>
              <w:rPr>
                <w:bCs/>
                <w:sz w:val="28"/>
                <w:szCs w:val="28"/>
              </w:rPr>
            </w:pPr>
            <w:r w:rsidRPr="0050541F">
              <w:rPr>
                <w:bCs/>
                <w:sz w:val="28"/>
                <w:szCs w:val="28"/>
              </w:rPr>
              <w:t>3</w:t>
            </w:r>
          </w:p>
        </w:tc>
        <w:tc>
          <w:tcPr>
            <w:tcW w:w="3900" w:type="dxa"/>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4</w:t>
            </w:r>
          </w:p>
        </w:tc>
        <w:tc>
          <w:tcPr>
            <w:tcW w:w="4300" w:type="dxa"/>
            <w:vAlign w:val="center"/>
          </w:tcPr>
          <w:p w:rsidR="00460ED6" w:rsidRPr="0050541F" w:rsidRDefault="00460ED6" w:rsidP="00460ED6">
            <w:pPr>
              <w:keepNext/>
              <w:ind w:firstLine="5"/>
              <w:jc w:val="center"/>
              <w:rPr>
                <w:bCs/>
                <w:sz w:val="28"/>
                <w:szCs w:val="28"/>
              </w:rPr>
            </w:pPr>
            <w:r w:rsidRPr="0050541F">
              <w:rPr>
                <w:bCs/>
                <w:sz w:val="28"/>
                <w:szCs w:val="28"/>
              </w:rPr>
              <w:t>5</w:t>
            </w:r>
          </w:p>
        </w:tc>
      </w:tr>
      <w:tr w:rsidR="00460ED6" w:rsidRPr="0050541F" w:rsidTr="00460ED6">
        <w:tblPrEx>
          <w:tblCellMar>
            <w:left w:w="108" w:type="dxa"/>
            <w:right w:w="108" w:type="dxa"/>
          </w:tblCellMar>
        </w:tblPrEx>
        <w:trPr>
          <w:trHeight w:val="20"/>
        </w:trPr>
        <w:tc>
          <w:tcPr>
            <w:tcW w:w="1705"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Отдых (рекреация)</w:t>
            </w:r>
          </w:p>
        </w:tc>
        <w:tc>
          <w:tcPr>
            <w:tcW w:w="1600"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5.0</w:t>
            </w:r>
          </w:p>
        </w:tc>
        <w:tc>
          <w:tcPr>
            <w:tcW w:w="3100"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О</w:t>
            </w:r>
          </w:p>
        </w:tc>
        <w:tc>
          <w:tcPr>
            <w:tcW w:w="3900"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 xml:space="preserve">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w:t>
            </w:r>
            <w:hyperlink r:id="rId767" w:anchor="block_1051" w:history="1">
              <w:r w:rsidRPr="0050541F">
                <w:rPr>
                  <w:bCs/>
                  <w:sz w:val="28"/>
                  <w:szCs w:val="28"/>
                </w:rPr>
                <w:t>кодами 5.1 - 5.5</w:t>
              </w:r>
            </w:hyperlink>
            <w:r w:rsidRPr="0050541F">
              <w:rPr>
                <w:bCs/>
                <w:sz w:val="28"/>
                <w:szCs w:val="28"/>
              </w:rPr>
              <w:t>Классификатора</w:t>
            </w:r>
          </w:p>
        </w:tc>
        <w:tc>
          <w:tcPr>
            <w:tcW w:w="4300" w:type="dxa"/>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60731B" w:rsidRPr="0050541F">
              <w:rPr>
                <w:bCs/>
                <w:sz w:val="28"/>
                <w:szCs w:val="28"/>
              </w:rPr>
              <w:t>1</w:t>
            </w:r>
            <w:r w:rsidRPr="0050541F">
              <w:rPr>
                <w:bCs/>
                <w:sz w:val="28"/>
                <w:szCs w:val="28"/>
              </w:rPr>
              <w:t>00 кв. м;</w:t>
            </w:r>
          </w:p>
          <w:p w:rsidR="00460ED6" w:rsidRPr="0050541F" w:rsidRDefault="00460ED6" w:rsidP="00460ED6">
            <w:pPr>
              <w:keepNext/>
              <w:tabs>
                <w:tab w:val="left" w:pos="1097"/>
              </w:tabs>
              <w:ind w:left="-103" w:right="-108"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642DDD" w:rsidRPr="0050541F">
              <w:rPr>
                <w:bCs/>
                <w:sz w:val="28"/>
                <w:szCs w:val="28"/>
              </w:rPr>
              <w:t>1</w:t>
            </w:r>
            <w:r w:rsidR="0060731B" w:rsidRPr="0050541F">
              <w:rPr>
                <w:bCs/>
                <w:sz w:val="28"/>
                <w:szCs w:val="28"/>
              </w:rPr>
              <w:t>5</w:t>
            </w:r>
            <w:r w:rsidRPr="0050541F">
              <w:rPr>
                <w:bCs/>
                <w:sz w:val="28"/>
                <w:szCs w:val="28"/>
              </w:rPr>
              <w:t>000 кв. м;</w:t>
            </w:r>
          </w:p>
          <w:p w:rsidR="00460ED6" w:rsidRPr="0050541F" w:rsidRDefault="00460ED6" w:rsidP="00460ED6">
            <w:pPr>
              <w:keepNext/>
              <w:tabs>
                <w:tab w:val="left" w:pos="1097"/>
              </w:tabs>
              <w:ind w:left="-103" w:right="-108"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w:t>
            </w:r>
            <w:r w:rsidR="0060731B" w:rsidRPr="0050541F">
              <w:rPr>
                <w:bCs/>
                <w:sz w:val="28"/>
                <w:szCs w:val="28"/>
              </w:rPr>
              <w:t>1</w:t>
            </w:r>
            <w:r w:rsidRPr="0050541F">
              <w:rPr>
                <w:bCs/>
                <w:sz w:val="28"/>
                <w:szCs w:val="28"/>
              </w:rPr>
              <w:t>0 м;</w:t>
            </w:r>
          </w:p>
          <w:p w:rsidR="00460ED6" w:rsidRPr="0050541F" w:rsidRDefault="00460ED6" w:rsidP="00460ED6">
            <w:pPr>
              <w:keepNext/>
              <w:tabs>
                <w:tab w:val="left" w:pos="1097"/>
              </w:tabs>
              <w:ind w:left="-103" w:right="-108"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460ED6" w:rsidRPr="0050541F" w:rsidRDefault="00460ED6" w:rsidP="00460ED6">
            <w:pPr>
              <w:keepNext/>
              <w:tabs>
                <w:tab w:val="left" w:pos="1097"/>
              </w:tabs>
              <w:ind w:left="-103" w:right="-108"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16 м;</w:t>
            </w:r>
          </w:p>
          <w:p w:rsidR="00460ED6" w:rsidRPr="0050541F" w:rsidRDefault="00460ED6" w:rsidP="00460ED6">
            <w:pPr>
              <w:keepNext/>
              <w:tabs>
                <w:tab w:val="left" w:pos="1097"/>
              </w:tabs>
              <w:ind w:left="-103" w:right="-108"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460ED6" w:rsidRPr="0050541F" w:rsidRDefault="00460ED6" w:rsidP="00460ED6">
            <w:pPr>
              <w:keepNext/>
              <w:tabs>
                <w:tab w:val="left" w:pos="1097"/>
              </w:tabs>
              <w:ind w:left="-103" w:right="-108"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460ED6" w:rsidRPr="0050541F" w:rsidRDefault="00460ED6" w:rsidP="00460ED6">
            <w:pPr>
              <w:keepNext/>
              <w:tabs>
                <w:tab w:val="left" w:pos="1097"/>
              </w:tabs>
              <w:ind w:left="-103" w:right="-108"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460ED6" w:rsidRPr="0050541F" w:rsidRDefault="00460ED6" w:rsidP="00460ED6">
            <w:pPr>
              <w:keepNext/>
              <w:tabs>
                <w:tab w:val="left" w:pos="1097"/>
              </w:tabs>
              <w:ind w:left="-103" w:right="-108" w:firstLine="5"/>
              <w:jc w:val="both"/>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0ED6">
        <w:tblPrEx>
          <w:tblCellMar>
            <w:left w:w="108" w:type="dxa"/>
            <w:right w:w="108" w:type="dxa"/>
          </w:tblCellMar>
        </w:tblPrEx>
        <w:trPr>
          <w:trHeight w:val="20"/>
        </w:trPr>
        <w:tc>
          <w:tcPr>
            <w:tcW w:w="1705"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Улично-дорожная сеть</w:t>
            </w:r>
          </w:p>
        </w:tc>
        <w:tc>
          <w:tcPr>
            <w:tcW w:w="1600"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12.0.1</w:t>
            </w:r>
          </w:p>
        </w:tc>
        <w:tc>
          <w:tcPr>
            <w:tcW w:w="3100"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О</w:t>
            </w:r>
          </w:p>
        </w:tc>
        <w:tc>
          <w:tcPr>
            <w:tcW w:w="3900"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68" w:anchor="block_1271" w:history="1">
              <w:r w:rsidRPr="0050541F">
                <w:rPr>
                  <w:bCs/>
                  <w:sz w:val="28"/>
                  <w:szCs w:val="28"/>
                </w:rPr>
                <w:t>кодами 2.7.1</w:t>
              </w:r>
            </w:hyperlink>
            <w:r w:rsidRPr="0050541F">
              <w:rPr>
                <w:bCs/>
                <w:sz w:val="28"/>
                <w:szCs w:val="28"/>
              </w:rPr>
              <w:t xml:space="preserve">, </w:t>
            </w:r>
            <w:hyperlink r:id="rId769" w:anchor="block_1049" w:history="1">
              <w:r w:rsidRPr="0050541F">
                <w:rPr>
                  <w:bCs/>
                  <w:sz w:val="28"/>
                  <w:szCs w:val="28"/>
                </w:rPr>
                <w:t>4.9</w:t>
              </w:r>
            </w:hyperlink>
            <w:r w:rsidRPr="0050541F">
              <w:rPr>
                <w:bCs/>
                <w:sz w:val="28"/>
                <w:szCs w:val="28"/>
              </w:rPr>
              <w:t xml:space="preserve">, </w:t>
            </w:r>
            <w:hyperlink r:id="rId770" w:anchor="block_1723" w:history="1">
              <w:r w:rsidRPr="0050541F">
                <w:rPr>
                  <w:bCs/>
                  <w:sz w:val="28"/>
                  <w:szCs w:val="28"/>
                </w:rPr>
                <w:t>7.2.3</w:t>
              </w:r>
            </w:hyperlink>
            <w:r w:rsidRPr="0050541F">
              <w:rPr>
                <w:bCs/>
                <w:sz w:val="28"/>
                <w:szCs w:val="28"/>
              </w:rPr>
              <w:t>Классификатора, а также некапитальных сооружений, предназначенных для охраны транспортных средств</w:t>
            </w:r>
          </w:p>
        </w:tc>
        <w:tc>
          <w:tcPr>
            <w:tcW w:w="4300" w:type="dxa"/>
            <w:vAlign w:val="center"/>
          </w:tcPr>
          <w:p w:rsidR="00460ED6" w:rsidRPr="0050541F" w:rsidRDefault="00460ED6" w:rsidP="00460ED6">
            <w:pPr>
              <w:keepNext/>
              <w:tabs>
                <w:tab w:val="left" w:pos="1097"/>
              </w:tabs>
              <w:ind w:left="-103" w:right="-108" w:firstLine="5"/>
              <w:jc w:val="center"/>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A832FC" w:rsidRPr="0050541F" w:rsidTr="00460ED6">
        <w:tblPrEx>
          <w:tblCellMar>
            <w:left w:w="108" w:type="dxa"/>
            <w:right w:w="108" w:type="dxa"/>
          </w:tblCellMar>
        </w:tblPrEx>
        <w:trPr>
          <w:trHeight w:val="20"/>
        </w:trPr>
        <w:tc>
          <w:tcPr>
            <w:tcW w:w="1705" w:type="dxa"/>
            <w:shd w:val="clear" w:color="auto" w:fill="auto"/>
            <w:vAlign w:val="center"/>
          </w:tcPr>
          <w:p w:rsidR="00A832FC" w:rsidRPr="0050541F" w:rsidRDefault="00A832FC" w:rsidP="00460ED6">
            <w:pPr>
              <w:keepNext/>
              <w:tabs>
                <w:tab w:val="left" w:pos="1097"/>
              </w:tabs>
              <w:ind w:left="-103" w:right="-108" w:firstLine="5"/>
              <w:jc w:val="both"/>
              <w:rPr>
                <w:bCs/>
                <w:sz w:val="28"/>
                <w:szCs w:val="28"/>
              </w:rPr>
            </w:pPr>
            <w:r w:rsidRPr="0050541F">
              <w:rPr>
                <w:bCs/>
                <w:sz w:val="28"/>
                <w:szCs w:val="28"/>
              </w:rPr>
              <w:t>Спорт</w:t>
            </w:r>
          </w:p>
        </w:tc>
        <w:tc>
          <w:tcPr>
            <w:tcW w:w="1600" w:type="dxa"/>
            <w:shd w:val="clear" w:color="auto" w:fill="auto"/>
            <w:vAlign w:val="center"/>
          </w:tcPr>
          <w:p w:rsidR="00A832FC" w:rsidRPr="0050541F" w:rsidRDefault="0060731B" w:rsidP="00460ED6">
            <w:pPr>
              <w:keepNext/>
              <w:tabs>
                <w:tab w:val="left" w:pos="1097"/>
              </w:tabs>
              <w:ind w:left="-103" w:right="-108" w:firstLine="5"/>
              <w:jc w:val="both"/>
              <w:rPr>
                <w:bCs/>
                <w:sz w:val="28"/>
                <w:szCs w:val="28"/>
              </w:rPr>
            </w:pPr>
            <w:r w:rsidRPr="0050541F">
              <w:rPr>
                <w:bCs/>
                <w:sz w:val="28"/>
                <w:szCs w:val="28"/>
              </w:rPr>
              <w:t>5.1</w:t>
            </w:r>
          </w:p>
        </w:tc>
        <w:tc>
          <w:tcPr>
            <w:tcW w:w="3100" w:type="dxa"/>
            <w:shd w:val="clear" w:color="auto" w:fill="auto"/>
            <w:vAlign w:val="center"/>
          </w:tcPr>
          <w:p w:rsidR="00A832FC" w:rsidRPr="0050541F" w:rsidRDefault="0060731B" w:rsidP="00460ED6">
            <w:pPr>
              <w:keepNext/>
              <w:tabs>
                <w:tab w:val="left" w:pos="1097"/>
              </w:tabs>
              <w:ind w:left="-103" w:right="-108" w:firstLine="5"/>
              <w:jc w:val="both"/>
              <w:rPr>
                <w:bCs/>
                <w:sz w:val="28"/>
                <w:szCs w:val="28"/>
              </w:rPr>
            </w:pPr>
            <w:r w:rsidRPr="0050541F">
              <w:rPr>
                <w:bCs/>
                <w:sz w:val="28"/>
                <w:szCs w:val="28"/>
              </w:rPr>
              <w:t>О</w:t>
            </w:r>
          </w:p>
        </w:tc>
        <w:tc>
          <w:tcPr>
            <w:tcW w:w="3900" w:type="dxa"/>
            <w:shd w:val="clear" w:color="auto" w:fill="auto"/>
            <w:vAlign w:val="center"/>
          </w:tcPr>
          <w:p w:rsidR="00A832FC" w:rsidRPr="0050541F" w:rsidRDefault="0060731B" w:rsidP="00460ED6">
            <w:pPr>
              <w:keepNext/>
              <w:tabs>
                <w:tab w:val="left" w:pos="1097"/>
              </w:tabs>
              <w:ind w:left="-103" w:right="-108" w:firstLine="5"/>
              <w:jc w:val="both"/>
              <w:rPr>
                <w:bCs/>
                <w:sz w:val="28"/>
                <w:szCs w:val="28"/>
              </w:rPr>
            </w:pPr>
            <w:r w:rsidRPr="0050541F">
              <w:rPr>
                <w:bCs/>
                <w:sz w:val="28"/>
                <w:szCs w:val="28"/>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r:id="rId771" w:history="1">
              <w:r w:rsidRPr="0050541F">
                <w:rPr>
                  <w:rStyle w:val="af0"/>
                  <w:bCs/>
                  <w:color w:val="auto"/>
                  <w:sz w:val="28"/>
                  <w:szCs w:val="28"/>
                  <w:u w:val="none"/>
                </w:rPr>
                <w:t>кодами 5.1.1</w:t>
              </w:r>
            </w:hyperlink>
            <w:r w:rsidRPr="0050541F">
              <w:rPr>
                <w:bCs/>
                <w:sz w:val="28"/>
                <w:szCs w:val="28"/>
              </w:rPr>
              <w:t xml:space="preserve"> - </w:t>
            </w:r>
            <w:hyperlink r:id="rId772" w:history="1">
              <w:r w:rsidRPr="0050541F">
                <w:rPr>
                  <w:rStyle w:val="af0"/>
                  <w:bCs/>
                  <w:color w:val="auto"/>
                  <w:sz w:val="28"/>
                  <w:szCs w:val="28"/>
                  <w:u w:val="none"/>
                </w:rPr>
                <w:t xml:space="preserve">5.1.7 </w:t>
              </w:r>
            </w:hyperlink>
          </w:p>
        </w:tc>
        <w:tc>
          <w:tcPr>
            <w:tcW w:w="4300" w:type="dxa"/>
            <w:vAlign w:val="center"/>
          </w:tcPr>
          <w:p w:rsidR="0060731B" w:rsidRPr="0050541F" w:rsidRDefault="0060731B" w:rsidP="0060731B">
            <w:pPr>
              <w:keepNext/>
              <w:tabs>
                <w:tab w:val="left" w:pos="1097"/>
              </w:tabs>
              <w:ind w:left="-103" w:right="-108"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100 кв. м;</w:t>
            </w:r>
          </w:p>
          <w:p w:rsidR="0060731B" w:rsidRPr="0050541F" w:rsidRDefault="0060731B" w:rsidP="0060731B">
            <w:pPr>
              <w:keepNext/>
              <w:tabs>
                <w:tab w:val="left" w:pos="1097"/>
              </w:tabs>
              <w:ind w:left="-103" w:right="-108"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w:t>
            </w:r>
            <w:r w:rsidR="00642DDD" w:rsidRPr="0050541F">
              <w:rPr>
                <w:bCs/>
                <w:sz w:val="28"/>
                <w:szCs w:val="28"/>
              </w:rPr>
              <w:t>15</w:t>
            </w:r>
            <w:r w:rsidRPr="0050541F">
              <w:rPr>
                <w:bCs/>
                <w:sz w:val="28"/>
                <w:szCs w:val="28"/>
              </w:rPr>
              <w:t>000 кв. м;</w:t>
            </w:r>
          </w:p>
          <w:p w:rsidR="0060731B" w:rsidRPr="0050541F" w:rsidRDefault="0060731B" w:rsidP="0060731B">
            <w:pPr>
              <w:keepNext/>
              <w:tabs>
                <w:tab w:val="left" w:pos="1097"/>
              </w:tabs>
              <w:ind w:left="-103" w:right="-108"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10 м;</w:t>
            </w:r>
          </w:p>
          <w:p w:rsidR="0060731B" w:rsidRPr="0050541F" w:rsidRDefault="0060731B" w:rsidP="0060731B">
            <w:pPr>
              <w:keepNext/>
              <w:tabs>
                <w:tab w:val="left" w:pos="1097"/>
              </w:tabs>
              <w:ind w:left="-103" w:right="-108" w:firstLine="5"/>
              <w:jc w:val="both"/>
              <w:rPr>
                <w:bCs/>
                <w:sz w:val="28"/>
                <w:szCs w:val="28"/>
              </w:rPr>
            </w:pPr>
            <w:r w:rsidRPr="0050541F">
              <w:rPr>
                <w:bCs/>
                <w:sz w:val="28"/>
                <w:szCs w:val="28"/>
              </w:rPr>
              <w:t xml:space="preserve">Максимальная этажность здания </w:t>
            </w:r>
            <w:r w:rsidRPr="0050541F">
              <w:rPr>
                <w:bCs/>
                <w:sz w:val="28"/>
                <w:szCs w:val="28"/>
              </w:rPr>
              <w:sym w:font="Symbol" w:char="F02D"/>
            </w:r>
            <w:r w:rsidRPr="0050541F">
              <w:rPr>
                <w:bCs/>
                <w:sz w:val="28"/>
                <w:szCs w:val="28"/>
              </w:rPr>
              <w:t xml:space="preserve"> 2;</w:t>
            </w:r>
          </w:p>
          <w:p w:rsidR="0060731B" w:rsidRPr="0050541F" w:rsidRDefault="0060731B" w:rsidP="0060731B">
            <w:pPr>
              <w:keepNext/>
              <w:tabs>
                <w:tab w:val="left" w:pos="1097"/>
              </w:tabs>
              <w:ind w:left="-103" w:right="-108"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16 м;</w:t>
            </w:r>
          </w:p>
          <w:p w:rsidR="0060731B" w:rsidRPr="0050541F" w:rsidRDefault="0060731B" w:rsidP="0060731B">
            <w:pPr>
              <w:keepNext/>
              <w:tabs>
                <w:tab w:val="left" w:pos="1097"/>
              </w:tabs>
              <w:ind w:left="-103" w:right="-108"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50 %. Процент застройки подземной части не регламентируется;</w:t>
            </w:r>
          </w:p>
          <w:p w:rsidR="0060731B" w:rsidRPr="0050541F" w:rsidRDefault="0060731B" w:rsidP="0060731B">
            <w:pPr>
              <w:keepNext/>
              <w:tabs>
                <w:tab w:val="left" w:pos="1097"/>
              </w:tabs>
              <w:ind w:left="-103" w:right="-108"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60731B" w:rsidRPr="0050541F" w:rsidRDefault="0060731B" w:rsidP="0060731B">
            <w:pPr>
              <w:keepNext/>
              <w:tabs>
                <w:tab w:val="left" w:pos="1097"/>
              </w:tabs>
              <w:ind w:left="-103" w:right="-108" w:firstLine="5"/>
              <w:jc w:val="both"/>
              <w:rPr>
                <w:sz w:val="28"/>
                <w:szCs w:val="28"/>
              </w:rPr>
            </w:pPr>
            <w:r w:rsidRPr="0050541F">
              <w:rPr>
                <w:sz w:val="28"/>
                <w:szCs w:val="28"/>
              </w:rPr>
              <w:t xml:space="preserve">Минимальный отступ до границ соседнего земельного участка  должны быть не менее 3 м. </w:t>
            </w:r>
          </w:p>
          <w:p w:rsidR="00A832FC" w:rsidRPr="0050541F" w:rsidRDefault="0060731B" w:rsidP="0060731B">
            <w:pPr>
              <w:keepNext/>
              <w:tabs>
                <w:tab w:val="left" w:pos="1097"/>
              </w:tabs>
              <w:ind w:left="-103" w:right="-108" w:firstLine="5"/>
              <w:jc w:val="center"/>
              <w:rPr>
                <w:bCs/>
                <w:sz w:val="28"/>
                <w:szCs w:val="28"/>
              </w:rPr>
            </w:pPr>
            <w:r w:rsidRPr="0050541F">
              <w:rPr>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sz w:val="28"/>
                <w:szCs w:val="28"/>
              </w:rPr>
              <w:sym w:font="Symbol" w:char="F02D"/>
            </w:r>
            <w:r w:rsidRPr="0050541F">
              <w:rPr>
                <w:sz w:val="28"/>
                <w:szCs w:val="28"/>
              </w:rPr>
              <w:t xml:space="preserve"> 5 м.</w:t>
            </w:r>
          </w:p>
        </w:tc>
      </w:tr>
      <w:tr w:rsidR="00460ED6" w:rsidRPr="0050541F" w:rsidTr="00460ED6">
        <w:tblPrEx>
          <w:tblCellMar>
            <w:left w:w="108" w:type="dxa"/>
            <w:right w:w="108" w:type="dxa"/>
          </w:tblCellMar>
        </w:tblPrEx>
        <w:trPr>
          <w:trHeight w:val="20"/>
        </w:trPr>
        <w:tc>
          <w:tcPr>
            <w:tcW w:w="1705"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Благоустройство территории</w:t>
            </w:r>
          </w:p>
        </w:tc>
        <w:tc>
          <w:tcPr>
            <w:tcW w:w="1600"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12.0.2</w:t>
            </w:r>
          </w:p>
        </w:tc>
        <w:tc>
          <w:tcPr>
            <w:tcW w:w="3100"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О</w:t>
            </w:r>
          </w:p>
        </w:tc>
        <w:tc>
          <w:tcPr>
            <w:tcW w:w="3900" w:type="dxa"/>
            <w:shd w:val="clear" w:color="auto" w:fill="auto"/>
            <w:vAlign w:val="center"/>
          </w:tcPr>
          <w:p w:rsidR="00460ED6" w:rsidRPr="0050541F" w:rsidRDefault="00460ED6" w:rsidP="00460ED6">
            <w:pPr>
              <w:keepNext/>
              <w:tabs>
                <w:tab w:val="left" w:pos="1097"/>
              </w:tabs>
              <w:ind w:left="-103" w:right="-108" w:firstLine="5"/>
              <w:jc w:val="both"/>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300" w:type="dxa"/>
            <w:vAlign w:val="center"/>
          </w:tcPr>
          <w:p w:rsidR="00460ED6" w:rsidRPr="0050541F" w:rsidRDefault="00460ED6" w:rsidP="00460ED6">
            <w:pPr>
              <w:keepNext/>
              <w:tabs>
                <w:tab w:val="left" w:pos="1097"/>
              </w:tabs>
              <w:ind w:left="-103" w:right="-108" w:firstLine="5"/>
              <w:jc w:val="center"/>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r w:rsidR="004A4911" w:rsidRPr="0050541F" w:rsidTr="004A4911">
        <w:tblPrEx>
          <w:tblCellMar>
            <w:left w:w="108" w:type="dxa"/>
            <w:right w:w="108" w:type="dxa"/>
          </w:tblCellMar>
        </w:tblPrEx>
        <w:trPr>
          <w:trHeight w:val="20"/>
        </w:trPr>
        <w:tc>
          <w:tcPr>
            <w:tcW w:w="1705" w:type="dxa"/>
            <w:tcBorders>
              <w:top w:val="single" w:sz="4" w:space="0" w:color="auto"/>
              <w:left w:val="single" w:sz="4" w:space="0" w:color="auto"/>
              <w:bottom w:val="single" w:sz="4" w:space="0" w:color="auto"/>
              <w:right w:val="single" w:sz="4" w:space="0" w:color="auto"/>
            </w:tcBorders>
            <w:shd w:val="clear" w:color="auto" w:fill="auto"/>
            <w:vAlign w:val="center"/>
          </w:tcPr>
          <w:p w:rsidR="004A4911" w:rsidRPr="0050541F" w:rsidRDefault="004A4911" w:rsidP="004A4911">
            <w:pPr>
              <w:keepNext/>
              <w:tabs>
                <w:tab w:val="left" w:pos="1097"/>
              </w:tabs>
              <w:ind w:left="-103" w:right="-108" w:firstLine="5"/>
              <w:jc w:val="both"/>
              <w:rPr>
                <w:bCs/>
                <w:sz w:val="28"/>
                <w:szCs w:val="28"/>
              </w:rPr>
            </w:pPr>
            <w:r w:rsidRPr="0050541F">
              <w:rPr>
                <w:bCs/>
                <w:sz w:val="28"/>
                <w:szCs w:val="28"/>
              </w:rPr>
              <w:t>Историко- культурная</w:t>
            </w:r>
          </w:p>
          <w:p w:rsidR="004A4911" w:rsidRPr="0050541F" w:rsidRDefault="004A4911" w:rsidP="004A4911">
            <w:pPr>
              <w:keepNext/>
              <w:tabs>
                <w:tab w:val="left" w:pos="1097"/>
              </w:tabs>
              <w:ind w:left="-103" w:right="-108" w:firstLine="5"/>
              <w:jc w:val="both"/>
              <w:rPr>
                <w:bCs/>
                <w:sz w:val="28"/>
                <w:szCs w:val="28"/>
              </w:rPr>
            </w:pPr>
            <w:r w:rsidRPr="0050541F">
              <w:rPr>
                <w:bCs/>
                <w:sz w:val="28"/>
                <w:szCs w:val="28"/>
              </w:rPr>
              <w:t>деятельность</w:t>
            </w:r>
          </w:p>
        </w:tc>
        <w:tc>
          <w:tcPr>
            <w:tcW w:w="1600" w:type="dxa"/>
            <w:tcBorders>
              <w:top w:val="single" w:sz="4" w:space="0" w:color="auto"/>
              <w:left w:val="single" w:sz="4" w:space="0" w:color="auto"/>
              <w:bottom w:val="single" w:sz="4" w:space="0" w:color="auto"/>
              <w:right w:val="single" w:sz="4" w:space="0" w:color="auto"/>
            </w:tcBorders>
            <w:shd w:val="clear" w:color="auto" w:fill="auto"/>
            <w:vAlign w:val="center"/>
          </w:tcPr>
          <w:p w:rsidR="004A4911" w:rsidRPr="0050541F" w:rsidRDefault="004A4911" w:rsidP="004A4911">
            <w:pPr>
              <w:keepNext/>
              <w:tabs>
                <w:tab w:val="left" w:pos="1097"/>
              </w:tabs>
              <w:ind w:left="-103" w:right="-108" w:firstLine="5"/>
              <w:jc w:val="both"/>
              <w:rPr>
                <w:bCs/>
                <w:sz w:val="28"/>
                <w:szCs w:val="28"/>
              </w:rPr>
            </w:pPr>
            <w:r w:rsidRPr="0050541F">
              <w:rPr>
                <w:bCs/>
                <w:sz w:val="28"/>
                <w:szCs w:val="28"/>
              </w:rPr>
              <w:t>9.3</w:t>
            </w:r>
          </w:p>
        </w:tc>
        <w:tc>
          <w:tcPr>
            <w:tcW w:w="3100" w:type="dxa"/>
            <w:tcBorders>
              <w:top w:val="single" w:sz="4" w:space="0" w:color="auto"/>
              <w:left w:val="single" w:sz="4" w:space="0" w:color="auto"/>
              <w:bottom w:val="single" w:sz="4" w:space="0" w:color="auto"/>
              <w:right w:val="single" w:sz="4" w:space="0" w:color="auto"/>
            </w:tcBorders>
            <w:shd w:val="clear" w:color="auto" w:fill="auto"/>
            <w:vAlign w:val="center"/>
          </w:tcPr>
          <w:p w:rsidR="004A4911" w:rsidRPr="0050541F" w:rsidRDefault="004A4911" w:rsidP="004A4911">
            <w:pPr>
              <w:keepNext/>
              <w:tabs>
                <w:tab w:val="left" w:pos="1097"/>
              </w:tabs>
              <w:ind w:left="-103" w:right="-108" w:firstLine="5"/>
              <w:jc w:val="both"/>
              <w:rPr>
                <w:bCs/>
                <w:sz w:val="28"/>
                <w:szCs w:val="28"/>
              </w:rPr>
            </w:pPr>
            <w:r w:rsidRPr="0050541F">
              <w:rPr>
                <w:bCs/>
                <w:sz w:val="28"/>
                <w:szCs w:val="28"/>
              </w:rPr>
              <w:t>О</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4A4911" w:rsidRPr="0050541F" w:rsidRDefault="004A4911" w:rsidP="004A4911">
            <w:pPr>
              <w:keepNext/>
              <w:tabs>
                <w:tab w:val="left" w:pos="1097"/>
              </w:tabs>
              <w:ind w:left="-103" w:right="-108" w:firstLine="5"/>
              <w:jc w:val="both"/>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4A4911" w:rsidRPr="0050541F" w:rsidRDefault="004A4911" w:rsidP="004A4911">
            <w:pPr>
              <w:keepNext/>
              <w:tabs>
                <w:tab w:val="left" w:pos="1097"/>
              </w:tabs>
              <w:ind w:left="-103" w:right="-108" w:firstLine="5"/>
              <w:jc w:val="both"/>
              <w:rPr>
                <w:bCs/>
                <w:sz w:val="28"/>
                <w:szCs w:val="28"/>
              </w:rPr>
            </w:pPr>
            <w:r w:rsidRPr="0050541F">
              <w:rPr>
                <w:bCs/>
                <w:sz w:val="28"/>
                <w:szCs w:val="28"/>
              </w:rPr>
              <w:t>Обеспечивающая познавательный туризм</w:t>
            </w:r>
          </w:p>
        </w:tc>
        <w:tc>
          <w:tcPr>
            <w:tcW w:w="4300" w:type="dxa"/>
            <w:tcBorders>
              <w:top w:val="single" w:sz="4" w:space="0" w:color="auto"/>
              <w:left w:val="single" w:sz="4" w:space="0" w:color="auto"/>
              <w:bottom w:val="single" w:sz="4" w:space="0" w:color="auto"/>
              <w:right w:val="single" w:sz="4" w:space="0" w:color="auto"/>
            </w:tcBorders>
            <w:vAlign w:val="center"/>
          </w:tcPr>
          <w:p w:rsidR="004A4911" w:rsidRPr="0050541F" w:rsidRDefault="004A4911" w:rsidP="004A4911">
            <w:pPr>
              <w:keepNext/>
              <w:tabs>
                <w:tab w:val="left" w:pos="1097"/>
              </w:tabs>
              <w:ind w:left="-103" w:right="-108" w:firstLine="5"/>
              <w:jc w:val="center"/>
              <w:rPr>
                <w:bCs/>
                <w:sz w:val="28"/>
                <w:szCs w:val="28"/>
              </w:rPr>
            </w:pPr>
            <w:r w:rsidRPr="0050541F">
              <w:rPr>
                <w:bCs/>
                <w:sz w:val="28"/>
                <w:szCs w:val="28"/>
              </w:rPr>
              <w:t>минимальная/максимальная площадь земельных участков</w:t>
            </w:r>
          </w:p>
          <w:p w:rsidR="004A4911" w:rsidRPr="0050541F" w:rsidRDefault="004A4911" w:rsidP="004A4911">
            <w:pPr>
              <w:keepNext/>
              <w:tabs>
                <w:tab w:val="left" w:pos="1097"/>
              </w:tabs>
              <w:ind w:left="-103" w:right="-108" w:firstLine="5"/>
              <w:jc w:val="center"/>
              <w:rPr>
                <w:bCs/>
                <w:sz w:val="28"/>
                <w:szCs w:val="28"/>
              </w:rPr>
            </w:pPr>
            <w:r w:rsidRPr="0050541F">
              <w:rPr>
                <w:bCs/>
                <w:sz w:val="28"/>
                <w:szCs w:val="28"/>
              </w:rPr>
              <w:t>– 10 /20000 кв. м;</w:t>
            </w:r>
          </w:p>
          <w:p w:rsidR="004A4911" w:rsidRPr="0050541F" w:rsidRDefault="004A4911" w:rsidP="004A4911">
            <w:pPr>
              <w:keepNext/>
              <w:tabs>
                <w:tab w:val="left" w:pos="1097"/>
              </w:tabs>
              <w:ind w:left="-103" w:right="-108" w:firstLine="5"/>
              <w:jc w:val="center"/>
              <w:rPr>
                <w:bCs/>
                <w:sz w:val="28"/>
                <w:szCs w:val="28"/>
              </w:rPr>
            </w:pPr>
            <w:r w:rsidRPr="0050541F">
              <w:rPr>
                <w:bCs/>
                <w:sz w:val="28"/>
                <w:szCs w:val="28"/>
              </w:rPr>
              <w:t>регламенты не распространяются.</w:t>
            </w:r>
          </w:p>
          <w:p w:rsidR="004A4911" w:rsidRPr="0050541F" w:rsidRDefault="004A4911" w:rsidP="004A4911">
            <w:pPr>
              <w:keepNext/>
              <w:tabs>
                <w:tab w:val="left" w:pos="1097"/>
              </w:tabs>
              <w:ind w:left="-103" w:right="-108" w:firstLine="5"/>
              <w:jc w:val="center"/>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A4911" w:rsidRPr="0050541F" w:rsidTr="004A4911">
        <w:tblPrEx>
          <w:tblCellMar>
            <w:left w:w="108" w:type="dxa"/>
            <w:right w:w="108" w:type="dxa"/>
          </w:tblCellMar>
        </w:tblPrEx>
        <w:trPr>
          <w:trHeight w:val="20"/>
        </w:trPr>
        <w:tc>
          <w:tcPr>
            <w:tcW w:w="1705" w:type="dxa"/>
            <w:tcBorders>
              <w:top w:val="single" w:sz="4" w:space="0" w:color="auto"/>
              <w:left w:val="single" w:sz="4" w:space="0" w:color="auto"/>
              <w:bottom w:val="single" w:sz="4" w:space="0" w:color="auto"/>
              <w:right w:val="single" w:sz="4" w:space="0" w:color="auto"/>
            </w:tcBorders>
            <w:shd w:val="clear" w:color="auto" w:fill="auto"/>
            <w:vAlign w:val="center"/>
          </w:tcPr>
          <w:p w:rsidR="004A4911" w:rsidRPr="0050541F" w:rsidRDefault="004A4911" w:rsidP="004A4911">
            <w:pPr>
              <w:keepNext/>
              <w:tabs>
                <w:tab w:val="left" w:pos="1097"/>
              </w:tabs>
              <w:ind w:left="-103" w:right="-108" w:firstLine="5"/>
              <w:jc w:val="both"/>
              <w:rPr>
                <w:bCs/>
                <w:sz w:val="28"/>
                <w:szCs w:val="28"/>
              </w:rPr>
            </w:pPr>
            <w:r w:rsidRPr="0050541F">
              <w:rPr>
                <w:bCs/>
                <w:sz w:val="28"/>
                <w:szCs w:val="28"/>
              </w:rPr>
              <w:t>Земельные участки</w:t>
            </w:r>
          </w:p>
          <w:p w:rsidR="004A4911" w:rsidRPr="0050541F" w:rsidRDefault="004A4911" w:rsidP="004A4911">
            <w:pPr>
              <w:keepNext/>
              <w:tabs>
                <w:tab w:val="left" w:pos="1097"/>
              </w:tabs>
              <w:ind w:left="-103" w:right="-108" w:firstLine="5"/>
              <w:jc w:val="both"/>
              <w:rPr>
                <w:bCs/>
                <w:sz w:val="28"/>
                <w:szCs w:val="28"/>
              </w:rPr>
            </w:pPr>
            <w:r w:rsidRPr="0050541F">
              <w:rPr>
                <w:bCs/>
                <w:sz w:val="28"/>
                <w:szCs w:val="28"/>
              </w:rPr>
              <w:t>(территории) общего пользования</w:t>
            </w:r>
          </w:p>
        </w:tc>
        <w:tc>
          <w:tcPr>
            <w:tcW w:w="1600" w:type="dxa"/>
            <w:tcBorders>
              <w:top w:val="single" w:sz="4" w:space="0" w:color="auto"/>
              <w:left w:val="single" w:sz="4" w:space="0" w:color="auto"/>
              <w:bottom w:val="single" w:sz="4" w:space="0" w:color="auto"/>
              <w:right w:val="single" w:sz="4" w:space="0" w:color="auto"/>
            </w:tcBorders>
            <w:shd w:val="clear" w:color="auto" w:fill="auto"/>
            <w:vAlign w:val="center"/>
          </w:tcPr>
          <w:p w:rsidR="004A4911" w:rsidRPr="0050541F" w:rsidRDefault="004A4911" w:rsidP="004A4911">
            <w:pPr>
              <w:keepNext/>
              <w:tabs>
                <w:tab w:val="left" w:pos="1097"/>
              </w:tabs>
              <w:ind w:left="-103" w:right="-108" w:firstLine="5"/>
              <w:jc w:val="both"/>
              <w:rPr>
                <w:bCs/>
                <w:sz w:val="28"/>
                <w:szCs w:val="28"/>
              </w:rPr>
            </w:pPr>
            <w:r w:rsidRPr="0050541F">
              <w:rPr>
                <w:bCs/>
                <w:sz w:val="28"/>
                <w:szCs w:val="28"/>
              </w:rPr>
              <w:t>12</w:t>
            </w:r>
          </w:p>
        </w:tc>
        <w:tc>
          <w:tcPr>
            <w:tcW w:w="3100" w:type="dxa"/>
            <w:tcBorders>
              <w:top w:val="single" w:sz="4" w:space="0" w:color="auto"/>
              <w:left w:val="single" w:sz="4" w:space="0" w:color="auto"/>
              <w:bottom w:val="single" w:sz="4" w:space="0" w:color="auto"/>
              <w:right w:val="single" w:sz="4" w:space="0" w:color="auto"/>
            </w:tcBorders>
            <w:shd w:val="clear" w:color="auto" w:fill="auto"/>
            <w:vAlign w:val="center"/>
          </w:tcPr>
          <w:p w:rsidR="004A4911" w:rsidRPr="0050541F" w:rsidRDefault="004A4911" w:rsidP="004A4911">
            <w:pPr>
              <w:keepNext/>
              <w:tabs>
                <w:tab w:val="left" w:pos="1097"/>
              </w:tabs>
              <w:ind w:left="-103" w:right="-108" w:firstLine="5"/>
              <w:jc w:val="both"/>
              <w:rPr>
                <w:bCs/>
                <w:sz w:val="28"/>
                <w:szCs w:val="28"/>
              </w:rPr>
            </w:pPr>
            <w:r w:rsidRPr="0050541F">
              <w:rPr>
                <w:bCs/>
                <w:sz w:val="28"/>
                <w:szCs w:val="28"/>
              </w:rPr>
              <w:t>О</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tcPr>
          <w:p w:rsidR="004A4911" w:rsidRPr="0050541F" w:rsidRDefault="004A4911" w:rsidP="004A4911">
            <w:pPr>
              <w:keepNext/>
              <w:tabs>
                <w:tab w:val="left" w:pos="1097"/>
              </w:tabs>
              <w:ind w:left="-103" w:right="-108" w:firstLine="5"/>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4A4911" w:rsidRPr="0050541F" w:rsidRDefault="004A4911" w:rsidP="004A4911">
            <w:pPr>
              <w:keepNext/>
              <w:tabs>
                <w:tab w:val="left" w:pos="1097"/>
              </w:tabs>
              <w:ind w:left="-103" w:right="-108" w:firstLine="5"/>
              <w:jc w:val="both"/>
              <w:rPr>
                <w:bCs/>
                <w:sz w:val="28"/>
                <w:szCs w:val="28"/>
              </w:rPr>
            </w:pPr>
            <w:r w:rsidRPr="0050541F">
              <w:rPr>
                <w:bCs/>
                <w:sz w:val="28"/>
                <w:szCs w:val="28"/>
              </w:rPr>
              <w:t>использования с кодами 12.0.1 - 12.0.2</w:t>
            </w:r>
          </w:p>
        </w:tc>
        <w:tc>
          <w:tcPr>
            <w:tcW w:w="4300" w:type="dxa"/>
            <w:tcBorders>
              <w:top w:val="single" w:sz="4" w:space="0" w:color="auto"/>
              <w:left w:val="single" w:sz="4" w:space="0" w:color="auto"/>
              <w:bottom w:val="single" w:sz="4" w:space="0" w:color="auto"/>
              <w:right w:val="single" w:sz="4" w:space="0" w:color="auto"/>
            </w:tcBorders>
            <w:vAlign w:val="center"/>
          </w:tcPr>
          <w:p w:rsidR="004A4911" w:rsidRPr="0050541F" w:rsidRDefault="004A4911" w:rsidP="004A4911">
            <w:pPr>
              <w:keepNext/>
              <w:tabs>
                <w:tab w:val="left" w:pos="1097"/>
              </w:tabs>
              <w:ind w:left="-103" w:right="-108" w:firstLine="5"/>
              <w:jc w:val="center"/>
              <w:rPr>
                <w:bCs/>
                <w:sz w:val="28"/>
                <w:szCs w:val="28"/>
              </w:rPr>
            </w:pPr>
            <w:r w:rsidRPr="0050541F">
              <w:rPr>
                <w:bCs/>
                <w:sz w:val="28"/>
                <w:szCs w:val="28"/>
              </w:rPr>
              <w:t>минимальная/максимальная</w:t>
            </w:r>
            <w:r w:rsidRPr="0050541F">
              <w:rPr>
                <w:bCs/>
                <w:sz w:val="28"/>
                <w:szCs w:val="28"/>
              </w:rPr>
              <w:tab/>
              <w:t>площадь</w:t>
            </w:r>
            <w:r w:rsidRPr="0050541F">
              <w:rPr>
                <w:bCs/>
                <w:sz w:val="28"/>
                <w:szCs w:val="28"/>
              </w:rPr>
              <w:tab/>
              <w:t>земельных</w:t>
            </w:r>
            <w:r w:rsidRPr="0050541F">
              <w:rPr>
                <w:bCs/>
                <w:sz w:val="28"/>
                <w:szCs w:val="28"/>
              </w:rPr>
              <w:tab/>
              <w:t>участков</w:t>
            </w:r>
            <w:r w:rsidRPr="0050541F">
              <w:rPr>
                <w:bCs/>
                <w:sz w:val="28"/>
                <w:szCs w:val="28"/>
              </w:rPr>
              <w:tab/>
              <w:t>не устанавливается;</w:t>
            </w:r>
          </w:p>
          <w:p w:rsidR="004A4911" w:rsidRPr="0050541F" w:rsidRDefault="004A4911" w:rsidP="004A4911">
            <w:pPr>
              <w:keepNext/>
              <w:tabs>
                <w:tab w:val="left" w:pos="1097"/>
              </w:tabs>
              <w:ind w:left="-103" w:right="-108" w:firstLine="5"/>
              <w:jc w:val="center"/>
              <w:rPr>
                <w:bCs/>
                <w:sz w:val="28"/>
                <w:szCs w:val="28"/>
              </w:rPr>
            </w:pPr>
            <w:r w:rsidRPr="0050541F">
              <w:rPr>
                <w:bCs/>
                <w:sz w:val="28"/>
                <w:szCs w:val="28"/>
              </w:rPr>
              <w:t>-регламенты не распространяются;</w:t>
            </w:r>
          </w:p>
          <w:p w:rsidR="004A4911" w:rsidRPr="0050541F" w:rsidRDefault="004A4911" w:rsidP="004A4911">
            <w:pPr>
              <w:keepNext/>
              <w:tabs>
                <w:tab w:val="left" w:pos="1097"/>
              </w:tabs>
              <w:ind w:left="-103" w:right="-108" w:firstLine="5"/>
              <w:jc w:val="center"/>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460ED6" w:rsidRPr="0050541F" w:rsidRDefault="00460ED6" w:rsidP="00460ED6">
      <w:pPr>
        <w:keepLines/>
        <w:suppressAutoHyphens/>
        <w:ind w:firstLine="720"/>
        <w:jc w:val="both"/>
        <w:rPr>
          <w:sz w:val="28"/>
          <w:szCs w:val="28"/>
        </w:rPr>
        <w:sectPr w:rsidR="00460ED6" w:rsidRPr="0050541F" w:rsidSect="00460ED6">
          <w:pgSz w:w="16838" w:h="11906" w:orient="landscape"/>
          <w:pgMar w:top="1701" w:right="1134" w:bottom="567" w:left="1134" w:header="709" w:footer="709" w:gutter="0"/>
          <w:cols w:space="708"/>
          <w:docGrid w:linePitch="360"/>
        </w:sectPr>
      </w:pPr>
    </w:p>
    <w:p w:rsidR="00460ED6" w:rsidRPr="0050541F" w:rsidRDefault="00460ED6" w:rsidP="00460ED6">
      <w:pPr>
        <w:suppressAutoHyphens/>
        <w:ind w:firstLine="720"/>
        <w:jc w:val="both"/>
        <w:rPr>
          <w:sz w:val="28"/>
          <w:szCs w:val="28"/>
        </w:rPr>
      </w:pPr>
      <w:r w:rsidRPr="0050541F">
        <w:rPr>
          <w:sz w:val="28"/>
          <w:szCs w:val="28"/>
        </w:rPr>
        <w:t>Примечание:</w:t>
      </w:r>
    </w:p>
    <w:p w:rsidR="00460ED6" w:rsidRPr="0050541F" w:rsidRDefault="00460ED6" w:rsidP="00460ED6">
      <w:pPr>
        <w:suppressAutoHyphens/>
        <w:ind w:firstLine="720"/>
        <w:jc w:val="both"/>
        <w:rPr>
          <w:sz w:val="28"/>
          <w:szCs w:val="28"/>
        </w:rPr>
      </w:pPr>
      <w:r w:rsidRPr="0050541F">
        <w:rPr>
          <w:sz w:val="28"/>
          <w:szCs w:val="28"/>
        </w:rPr>
        <w:t>1) расстояния до границ соседнего земельного участка должны быть не менее:</w:t>
      </w:r>
    </w:p>
    <w:p w:rsidR="00460ED6" w:rsidRPr="0050541F" w:rsidRDefault="00460ED6" w:rsidP="001C6A71">
      <w:pPr>
        <w:numPr>
          <w:ilvl w:val="0"/>
          <w:numId w:val="9"/>
        </w:numPr>
        <w:ind w:left="0" w:firstLine="800"/>
        <w:jc w:val="both"/>
        <w:rPr>
          <w:sz w:val="28"/>
          <w:szCs w:val="28"/>
        </w:rPr>
      </w:pPr>
      <w:r w:rsidRPr="0050541F">
        <w:rPr>
          <w:sz w:val="28"/>
          <w:szCs w:val="28"/>
        </w:rPr>
        <w:t xml:space="preserve">от стволов высокорослых деревьев - </w:t>
      </w:r>
      <w:smartTag w:uri="urn:schemas-microsoft-com:office:smarttags" w:element="metricconverter">
        <w:smartTagPr>
          <w:attr w:name="ProductID" w:val="4 м"/>
        </w:smartTagPr>
        <w:r w:rsidRPr="0050541F">
          <w:rPr>
            <w:sz w:val="28"/>
            <w:szCs w:val="28"/>
          </w:rPr>
          <w:t>4 м</w:t>
        </w:r>
      </w:smartTag>
      <w:r w:rsidRPr="0050541F">
        <w:rPr>
          <w:sz w:val="28"/>
          <w:szCs w:val="28"/>
        </w:rPr>
        <w:t>;</w:t>
      </w:r>
    </w:p>
    <w:p w:rsidR="00460ED6" w:rsidRPr="0050541F" w:rsidRDefault="00460ED6" w:rsidP="001C6A71">
      <w:pPr>
        <w:numPr>
          <w:ilvl w:val="0"/>
          <w:numId w:val="9"/>
        </w:numPr>
        <w:ind w:left="0" w:firstLine="800"/>
        <w:jc w:val="both"/>
        <w:rPr>
          <w:sz w:val="28"/>
          <w:szCs w:val="28"/>
        </w:rPr>
      </w:pPr>
      <w:r w:rsidRPr="0050541F">
        <w:rPr>
          <w:sz w:val="28"/>
          <w:szCs w:val="28"/>
        </w:rPr>
        <w:t xml:space="preserve">от стволов среднерослых деревьев - </w:t>
      </w:r>
      <w:smartTag w:uri="urn:schemas-microsoft-com:office:smarttags" w:element="metricconverter">
        <w:smartTagPr>
          <w:attr w:name="ProductID" w:val="2 м"/>
        </w:smartTagPr>
        <w:r w:rsidRPr="0050541F">
          <w:rPr>
            <w:sz w:val="28"/>
            <w:szCs w:val="28"/>
          </w:rPr>
          <w:t>2 м</w:t>
        </w:r>
      </w:smartTag>
      <w:r w:rsidRPr="0050541F">
        <w:rPr>
          <w:sz w:val="28"/>
          <w:szCs w:val="28"/>
        </w:rPr>
        <w:t>;</w:t>
      </w:r>
    </w:p>
    <w:p w:rsidR="00460ED6" w:rsidRPr="0050541F" w:rsidRDefault="00460ED6" w:rsidP="001C6A71">
      <w:pPr>
        <w:numPr>
          <w:ilvl w:val="0"/>
          <w:numId w:val="9"/>
        </w:numPr>
        <w:ind w:left="0" w:firstLine="800"/>
        <w:jc w:val="both"/>
        <w:rPr>
          <w:sz w:val="28"/>
          <w:szCs w:val="28"/>
        </w:rPr>
      </w:pPr>
      <w:r w:rsidRPr="0050541F">
        <w:rPr>
          <w:sz w:val="28"/>
          <w:szCs w:val="28"/>
        </w:rPr>
        <w:t xml:space="preserve">от кустарника - </w:t>
      </w:r>
      <w:smartTag w:uri="urn:schemas-microsoft-com:office:smarttags" w:element="metricconverter">
        <w:smartTagPr>
          <w:attr w:name="ProductID" w:val="1 м"/>
        </w:smartTagPr>
        <w:r w:rsidRPr="0050541F">
          <w:rPr>
            <w:sz w:val="28"/>
            <w:szCs w:val="28"/>
          </w:rPr>
          <w:t>1 м</w:t>
        </w:r>
      </w:smartTag>
      <w:r w:rsidRPr="0050541F">
        <w:rPr>
          <w:sz w:val="28"/>
          <w:szCs w:val="28"/>
        </w:rPr>
        <w:t>.</w:t>
      </w:r>
    </w:p>
    <w:p w:rsidR="00460ED6" w:rsidRPr="0050541F" w:rsidRDefault="00460ED6" w:rsidP="00182873">
      <w:pPr>
        <w:numPr>
          <w:ilvl w:val="0"/>
          <w:numId w:val="42"/>
        </w:numPr>
        <w:ind w:left="0" w:firstLine="700"/>
        <w:jc w:val="both"/>
        <w:rPr>
          <w:sz w:val="28"/>
          <w:szCs w:val="28"/>
        </w:rPr>
      </w:pPr>
      <w:r w:rsidRPr="0050541F">
        <w:rPr>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460ED6" w:rsidRPr="0050541F" w:rsidRDefault="00460ED6" w:rsidP="00182873">
      <w:pPr>
        <w:numPr>
          <w:ilvl w:val="0"/>
          <w:numId w:val="42"/>
        </w:numPr>
        <w:ind w:left="0" w:firstLine="700"/>
        <w:jc w:val="both"/>
        <w:rPr>
          <w:sz w:val="28"/>
          <w:szCs w:val="28"/>
        </w:rPr>
      </w:pPr>
      <w:r w:rsidRPr="0050541F">
        <w:rPr>
          <w:sz w:val="28"/>
          <w:szCs w:val="28"/>
        </w:rPr>
        <w:t>отмостка должна располагаться в пределах отведенного (предоставленного) земельного участка. Уклон отмостки рекомендуется принимать не менее 10% в сторону от здания;</w:t>
      </w:r>
    </w:p>
    <w:p w:rsidR="00460ED6" w:rsidRPr="0050541F" w:rsidRDefault="00460ED6" w:rsidP="00182873">
      <w:pPr>
        <w:numPr>
          <w:ilvl w:val="0"/>
          <w:numId w:val="42"/>
        </w:numPr>
        <w:ind w:left="0" w:firstLine="700"/>
        <w:jc w:val="both"/>
        <w:rPr>
          <w:sz w:val="28"/>
          <w:szCs w:val="28"/>
        </w:rPr>
      </w:pPr>
      <w:r w:rsidRPr="0050541F">
        <w:rPr>
          <w:sz w:val="28"/>
          <w:szCs w:val="28"/>
        </w:rPr>
        <w:t xml:space="preserve">требования к ограждению земельных участков: </w:t>
      </w:r>
    </w:p>
    <w:p w:rsidR="00460ED6" w:rsidRPr="0050541F" w:rsidRDefault="00460ED6" w:rsidP="00182873">
      <w:pPr>
        <w:numPr>
          <w:ilvl w:val="0"/>
          <w:numId w:val="43"/>
        </w:numPr>
        <w:ind w:left="0" w:firstLine="700"/>
        <w:jc w:val="both"/>
        <w:rPr>
          <w:sz w:val="28"/>
          <w:szCs w:val="28"/>
        </w:rPr>
      </w:pPr>
      <w:r w:rsidRPr="0050541F">
        <w:rPr>
          <w:sz w:val="28"/>
          <w:szCs w:val="28"/>
        </w:rPr>
        <w:t xml:space="preserve">высота ограждения земельных участков должна быть не более </w:t>
      </w:r>
      <w:r w:rsidR="001D33DC" w:rsidRPr="0050541F">
        <w:rPr>
          <w:sz w:val="28"/>
          <w:szCs w:val="28"/>
        </w:rPr>
        <w:t>2</w:t>
      </w:r>
      <w:r w:rsidRPr="0050541F">
        <w:rPr>
          <w:sz w:val="28"/>
          <w:szCs w:val="28"/>
        </w:rPr>
        <w:t xml:space="preserve"> м; </w:t>
      </w:r>
    </w:p>
    <w:p w:rsidR="00460ED6" w:rsidRPr="0050541F" w:rsidRDefault="00460ED6" w:rsidP="00182873">
      <w:pPr>
        <w:numPr>
          <w:ilvl w:val="0"/>
          <w:numId w:val="43"/>
        </w:numPr>
        <w:ind w:left="0" w:firstLine="700"/>
        <w:jc w:val="both"/>
        <w:rPr>
          <w:sz w:val="28"/>
          <w:szCs w:val="28"/>
        </w:rPr>
      </w:pPr>
      <w:r w:rsidRPr="0050541F">
        <w:rPr>
          <w:sz w:val="28"/>
          <w:szCs w:val="28"/>
        </w:rPr>
        <w:t>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460ED6" w:rsidRPr="0050541F" w:rsidRDefault="00460ED6" w:rsidP="00182873">
      <w:pPr>
        <w:numPr>
          <w:ilvl w:val="0"/>
          <w:numId w:val="43"/>
        </w:numPr>
        <w:ind w:left="0" w:firstLine="700"/>
        <w:jc w:val="both"/>
        <w:rPr>
          <w:sz w:val="28"/>
          <w:szCs w:val="28"/>
        </w:rPr>
      </w:pPr>
      <w:r w:rsidRPr="0050541F">
        <w:rPr>
          <w:sz w:val="28"/>
          <w:szCs w:val="28"/>
        </w:rPr>
        <w:t xml:space="preserve">ограждения между смежными земельными участками должны быть проветриваемыми на высоту не менее 0,3 м от уровня земли; </w:t>
      </w:r>
    </w:p>
    <w:p w:rsidR="00460ED6" w:rsidRPr="0050541F" w:rsidRDefault="00460ED6" w:rsidP="00182873">
      <w:pPr>
        <w:numPr>
          <w:ilvl w:val="0"/>
          <w:numId w:val="43"/>
        </w:numPr>
        <w:ind w:left="0" w:firstLine="700"/>
        <w:jc w:val="both"/>
        <w:rPr>
          <w:sz w:val="28"/>
          <w:szCs w:val="28"/>
        </w:rPr>
      </w:pPr>
      <w:r w:rsidRPr="0050541F">
        <w:rPr>
          <w:sz w:val="28"/>
          <w:szCs w:val="28"/>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460ED6" w:rsidRPr="0050541F" w:rsidRDefault="00460ED6" w:rsidP="00182873">
      <w:pPr>
        <w:numPr>
          <w:ilvl w:val="0"/>
          <w:numId w:val="43"/>
        </w:numPr>
        <w:ind w:left="0" w:firstLine="700"/>
        <w:jc w:val="both"/>
        <w:rPr>
          <w:sz w:val="28"/>
          <w:szCs w:val="28"/>
        </w:rPr>
      </w:pPr>
      <w:r w:rsidRPr="0050541F">
        <w:rPr>
          <w:sz w:val="28"/>
          <w:szCs w:val="28"/>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460ED6" w:rsidRPr="0050541F" w:rsidRDefault="00460ED6" w:rsidP="00182873">
      <w:pPr>
        <w:numPr>
          <w:ilvl w:val="0"/>
          <w:numId w:val="43"/>
        </w:numPr>
        <w:suppressAutoHyphens/>
        <w:ind w:left="0" w:firstLine="700"/>
        <w:jc w:val="both"/>
        <w:rPr>
          <w:sz w:val="28"/>
          <w:szCs w:val="28"/>
        </w:rPr>
      </w:pPr>
      <w:r w:rsidRPr="0050541F">
        <w:rPr>
          <w:sz w:val="28"/>
          <w:szCs w:val="28"/>
        </w:rPr>
        <w:t xml:space="preserve">по взаимному согласию собственников смежных земельных участков допускается устройство сплошных ограждений. При общей толщине конструкции ограждения до </w:t>
      </w:r>
      <w:smartTag w:uri="urn:schemas-microsoft-com:office:smarttags" w:element="metricconverter">
        <w:smartTagPr>
          <w:attr w:name="ProductID" w:val="100 мм"/>
        </w:smartTagPr>
        <w:r w:rsidRPr="0050541F">
          <w:rPr>
            <w:sz w:val="28"/>
            <w:szCs w:val="28"/>
          </w:rPr>
          <w:t>100 мм</w:t>
        </w:r>
      </w:smartTag>
      <w:r w:rsidRPr="0050541F">
        <w:rPr>
          <w:sz w:val="28"/>
          <w:szCs w:val="28"/>
        </w:rPr>
        <w:t xml:space="preserve">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460ED6" w:rsidRPr="0050541F" w:rsidRDefault="00460ED6" w:rsidP="00182873">
      <w:pPr>
        <w:numPr>
          <w:ilvl w:val="0"/>
          <w:numId w:val="44"/>
        </w:numPr>
        <w:suppressAutoHyphens/>
        <w:ind w:left="0" w:firstLine="700"/>
        <w:jc w:val="both"/>
        <w:rPr>
          <w:sz w:val="28"/>
          <w:szCs w:val="28"/>
        </w:rPr>
      </w:pPr>
      <w:r w:rsidRPr="0050541F">
        <w:rPr>
          <w:sz w:val="28"/>
          <w:szCs w:val="28"/>
        </w:rPr>
        <w:t>запрещается поднятие уровня земельного участка выше чем                              на 0,15 м относительно уровня смежных земельных участков, однако по взаимному (удостоверенному нотариально) согласию собственников смежных земельных участков допускается поднятие уровня земельного участка путем отсыпки грунта выше чем 0,15 м;</w:t>
      </w:r>
    </w:p>
    <w:p w:rsidR="00460ED6" w:rsidRPr="0050541F" w:rsidRDefault="00460ED6" w:rsidP="00182873">
      <w:pPr>
        <w:numPr>
          <w:ilvl w:val="0"/>
          <w:numId w:val="44"/>
        </w:numPr>
        <w:suppressAutoHyphens/>
        <w:ind w:left="0" w:firstLine="700"/>
        <w:jc w:val="both"/>
        <w:rPr>
          <w:sz w:val="28"/>
          <w:szCs w:val="28"/>
        </w:rPr>
      </w:pPr>
      <w:r w:rsidRPr="0050541F">
        <w:rPr>
          <w:sz w:val="28"/>
          <w:szCs w:val="28"/>
        </w:rPr>
        <w:t>запрещается изменение уровня земель общего пользования без согласования с органами местного самоуправления;</w:t>
      </w:r>
    </w:p>
    <w:p w:rsidR="00460ED6" w:rsidRPr="0050541F" w:rsidRDefault="00460ED6" w:rsidP="00182873">
      <w:pPr>
        <w:numPr>
          <w:ilvl w:val="0"/>
          <w:numId w:val="44"/>
        </w:numPr>
        <w:suppressAutoHyphens/>
        <w:ind w:left="0" w:firstLine="700"/>
        <w:jc w:val="both"/>
        <w:rPr>
          <w:sz w:val="28"/>
          <w:szCs w:val="28"/>
        </w:rPr>
      </w:pPr>
      <w:r w:rsidRPr="0050541F">
        <w:rPr>
          <w:sz w:val="28"/>
          <w:szCs w:val="28"/>
        </w:rPr>
        <w:t>допускается поднятие уровня земельного участка путем отсыпки грунта для земельных участков находящихся в зонах подверженных затоплению и подтоплению путем разработки мероприятий по инженерной защите территорий;</w:t>
      </w:r>
    </w:p>
    <w:p w:rsidR="00460ED6" w:rsidRPr="0050541F" w:rsidRDefault="00460ED6" w:rsidP="00182873">
      <w:pPr>
        <w:numPr>
          <w:ilvl w:val="0"/>
          <w:numId w:val="44"/>
        </w:numPr>
        <w:suppressAutoHyphens/>
        <w:ind w:left="0" w:firstLine="700"/>
        <w:jc w:val="both"/>
        <w:rPr>
          <w:sz w:val="28"/>
          <w:szCs w:val="28"/>
        </w:rPr>
      </w:pPr>
      <w:r w:rsidRPr="0050541F">
        <w:rPr>
          <w:sz w:val="28"/>
          <w:szCs w:val="28"/>
        </w:rPr>
        <w:t>при проектировании и строительстве в зонах затопления, подтопления, а также водоохранных зонах необходимо:</w:t>
      </w:r>
    </w:p>
    <w:p w:rsidR="00460ED6" w:rsidRPr="0050541F" w:rsidRDefault="00460ED6" w:rsidP="00182873">
      <w:pPr>
        <w:numPr>
          <w:ilvl w:val="0"/>
          <w:numId w:val="45"/>
        </w:numPr>
        <w:suppressAutoHyphens/>
        <w:ind w:left="0" w:firstLine="700"/>
        <w:jc w:val="both"/>
        <w:rPr>
          <w:sz w:val="28"/>
          <w:szCs w:val="28"/>
        </w:rPr>
      </w:pPr>
      <w:r w:rsidRPr="0050541F">
        <w:rPr>
          <w:sz w:val="28"/>
          <w:szCs w:val="28"/>
        </w:rPr>
        <w:t>предусматривать разработку мероприятий по инженерной защите территорий от затопления и подтопления;</w:t>
      </w:r>
    </w:p>
    <w:p w:rsidR="00460ED6" w:rsidRPr="0050541F" w:rsidRDefault="00460ED6" w:rsidP="00182873">
      <w:pPr>
        <w:numPr>
          <w:ilvl w:val="0"/>
          <w:numId w:val="45"/>
        </w:numPr>
        <w:suppressAutoHyphens/>
        <w:ind w:left="0" w:firstLine="700"/>
        <w:jc w:val="both"/>
        <w:rPr>
          <w:sz w:val="28"/>
          <w:szCs w:val="28"/>
        </w:rPr>
      </w:pPr>
      <w:r w:rsidRPr="0050541F">
        <w:rPr>
          <w:sz w:val="28"/>
          <w:szCs w:val="28"/>
        </w:rPr>
        <w:t>производить деятельность в соответствии с Федеральным законом от 20 декабря 2004 г. № 166-ФЗ «О рыболовстве и сохранении водных биологических ресурсов».</w:t>
      </w:r>
    </w:p>
    <w:p w:rsidR="00460ED6" w:rsidRPr="0050541F" w:rsidRDefault="00DE6CA3" w:rsidP="00DE6CA3">
      <w:pPr>
        <w:suppressAutoHyphens/>
        <w:ind w:firstLine="709"/>
        <w:jc w:val="both"/>
        <w:rPr>
          <w:sz w:val="28"/>
          <w:szCs w:val="28"/>
        </w:rPr>
      </w:pPr>
      <w:r w:rsidRPr="0050541F">
        <w:rPr>
          <w:sz w:val="28"/>
          <w:szCs w:val="28"/>
        </w:rPr>
        <w:t>9) Проектирование и строительство объектов капитального строительства, строений, сооружений должно соответствовать требованиям СП 42.13330.2016 «СНиП 2.07.01-89* Градостроительство. Планировка и застройка городских и сельских поселений» (Приказ Минстроя России от 30 декабря 2016 года № 1034/пр), нормативам градостроительного проектирования Краснодарского края, местным нормативам градостроительного проектирования муниципальног</w:t>
      </w:r>
      <w:r w:rsidR="001D33DC" w:rsidRPr="0050541F">
        <w:rPr>
          <w:sz w:val="28"/>
          <w:szCs w:val="28"/>
        </w:rPr>
        <w:t>о образования Тимашевский район</w:t>
      </w:r>
      <w:r w:rsidRPr="0050541F">
        <w:rPr>
          <w:sz w:val="28"/>
          <w:szCs w:val="28"/>
        </w:rPr>
        <w:t>.</w:t>
      </w:r>
    </w:p>
    <w:p w:rsidR="00460ED6" w:rsidRPr="0050541F" w:rsidRDefault="00460ED6" w:rsidP="00460ED6">
      <w:pPr>
        <w:ind w:firstLine="720"/>
        <w:jc w:val="both"/>
        <w:outlineLvl w:val="0"/>
        <w:rPr>
          <w:sz w:val="28"/>
          <w:szCs w:val="28"/>
        </w:rPr>
      </w:pPr>
      <w:bookmarkStart w:id="200" w:name="_Toc379293919"/>
      <w:bookmarkStart w:id="201" w:name="_Toc406406379"/>
      <w:bookmarkStart w:id="202" w:name="_Toc506465603"/>
    </w:p>
    <w:bookmarkEnd w:id="200"/>
    <w:bookmarkEnd w:id="201"/>
    <w:bookmarkEnd w:id="202"/>
    <w:p w:rsidR="00460ED6" w:rsidRPr="0050541F" w:rsidRDefault="00460ED6" w:rsidP="00460ED6">
      <w:pPr>
        <w:keepLines/>
        <w:suppressAutoHyphens/>
        <w:ind w:firstLine="851"/>
        <w:jc w:val="both"/>
        <w:rPr>
          <w:sz w:val="28"/>
          <w:szCs w:val="28"/>
        </w:rPr>
      </w:pPr>
    </w:p>
    <w:p w:rsidR="00460ED6" w:rsidRPr="0050541F" w:rsidRDefault="00460ED6" w:rsidP="00460ED6">
      <w:pPr>
        <w:ind w:firstLine="720"/>
        <w:jc w:val="center"/>
        <w:outlineLvl w:val="0"/>
        <w:rPr>
          <w:sz w:val="28"/>
          <w:szCs w:val="28"/>
        </w:rPr>
      </w:pPr>
      <w:bookmarkStart w:id="203" w:name="_Toc437422499"/>
      <w:bookmarkStart w:id="204" w:name="_Toc478388281"/>
      <w:bookmarkStart w:id="205" w:name="_Toc495581332"/>
      <w:bookmarkStart w:id="206" w:name="_Toc506465604"/>
      <w:r w:rsidRPr="0050541F">
        <w:rPr>
          <w:sz w:val="28"/>
          <w:szCs w:val="28"/>
        </w:rPr>
        <w:t>Статья</w:t>
      </w:r>
      <w:r w:rsidR="00285E7B" w:rsidRPr="0050541F">
        <w:rPr>
          <w:sz w:val="28"/>
          <w:szCs w:val="28"/>
        </w:rPr>
        <w:t xml:space="preserve"> 73.</w:t>
      </w:r>
      <w:r w:rsidRPr="0050541F">
        <w:rPr>
          <w:sz w:val="28"/>
          <w:szCs w:val="28"/>
        </w:rPr>
        <w:t xml:space="preserve"> Градостроительный регламент </w:t>
      </w:r>
    </w:p>
    <w:p w:rsidR="00460ED6" w:rsidRPr="0050541F" w:rsidRDefault="00460ED6" w:rsidP="00460ED6">
      <w:pPr>
        <w:ind w:firstLine="720"/>
        <w:jc w:val="center"/>
        <w:outlineLvl w:val="0"/>
        <w:rPr>
          <w:sz w:val="28"/>
          <w:szCs w:val="28"/>
        </w:rPr>
      </w:pPr>
      <w:r w:rsidRPr="0050541F">
        <w:rPr>
          <w:sz w:val="28"/>
          <w:szCs w:val="28"/>
        </w:rPr>
        <w:t xml:space="preserve">зон </w:t>
      </w:r>
      <w:bookmarkEnd w:id="203"/>
      <w:bookmarkEnd w:id="204"/>
      <w:bookmarkEnd w:id="205"/>
      <w:bookmarkEnd w:id="206"/>
      <w:r w:rsidRPr="0050541F">
        <w:rPr>
          <w:sz w:val="28"/>
          <w:szCs w:val="28"/>
        </w:rPr>
        <w:t>кладбищ</w:t>
      </w:r>
    </w:p>
    <w:p w:rsidR="00460ED6" w:rsidRPr="0050541F" w:rsidRDefault="00460ED6" w:rsidP="00460ED6">
      <w:pPr>
        <w:ind w:firstLine="720"/>
        <w:jc w:val="center"/>
        <w:outlineLvl w:val="0"/>
        <w:rPr>
          <w:sz w:val="28"/>
          <w:szCs w:val="28"/>
        </w:rPr>
      </w:pPr>
    </w:p>
    <w:p w:rsidR="00285E7B" w:rsidRPr="0050541F" w:rsidRDefault="00460ED6" w:rsidP="00460ED6">
      <w:pPr>
        <w:keepLines/>
        <w:suppressAutoHyphens/>
        <w:ind w:firstLine="720"/>
        <w:jc w:val="both"/>
        <w:rPr>
          <w:sz w:val="28"/>
          <w:szCs w:val="28"/>
        </w:rPr>
      </w:pPr>
      <w:r w:rsidRPr="0050541F">
        <w:rPr>
          <w:sz w:val="28"/>
          <w:szCs w:val="28"/>
        </w:rPr>
        <w:t>Кодовое обозначение зоны – СН-</w:t>
      </w:r>
      <w:r w:rsidR="00CC77EE" w:rsidRPr="0050541F">
        <w:rPr>
          <w:sz w:val="28"/>
          <w:szCs w:val="28"/>
        </w:rPr>
        <w:t>1</w:t>
      </w:r>
      <w:r w:rsidRPr="0050541F">
        <w:rPr>
          <w:sz w:val="28"/>
          <w:szCs w:val="28"/>
        </w:rPr>
        <w:t>.</w:t>
      </w:r>
    </w:p>
    <w:p w:rsidR="00460ED6" w:rsidRPr="0050541F" w:rsidRDefault="00285E7B" w:rsidP="00460ED6">
      <w:pPr>
        <w:keepLines/>
        <w:suppressAutoHyphens/>
        <w:ind w:firstLine="720"/>
        <w:jc w:val="both"/>
        <w:rPr>
          <w:sz w:val="28"/>
          <w:szCs w:val="28"/>
        </w:rPr>
      </w:pPr>
      <w:r w:rsidRPr="0050541F">
        <w:rPr>
          <w:sz w:val="28"/>
          <w:szCs w:val="28"/>
        </w:rPr>
        <w:t>73.</w:t>
      </w:r>
      <w:r w:rsidR="00460ED6" w:rsidRPr="0050541F">
        <w:rPr>
          <w:sz w:val="28"/>
          <w:szCs w:val="28"/>
        </w:rPr>
        <w:t>1. Цель выделения - обеспечение правовых условий размещения кладбищ.</w:t>
      </w:r>
    </w:p>
    <w:p w:rsidR="00460ED6" w:rsidRPr="0050541F" w:rsidRDefault="00285E7B" w:rsidP="00460ED6">
      <w:pPr>
        <w:keepLines/>
        <w:suppressAutoHyphens/>
        <w:ind w:firstLine="720"/>
        <w:jc w:val="both"/>
        <w:rPr>
          <w:sz w:val="28"/>
          <w:szCs w:val="28"/>
        </w:rPr>
      </w:pPr>
      <w:r w:rsidRPr="0050541F">
        <w:rPr>
          <w:sz w:val="28"/>
          <w:szCs w:val="28"/>
        </w:rPr>
        <w:t>73</w:t>
      </w:r>
      <w:r w:rsidR="00460ED6" w:rsidRPr="0050541F">
        <w:rPr>
          <w:sz w:val="28"/>
          <w:szCs w:val="28"/>
        </w:rPr>
        <w:t>.2. Основные виды разрешенного использования и условно разрешенные виды использования земельных участков и объектов капитального строительства:</w:t>
      </w:r>
    </w:p>
    <w:p w:rsidR="00460ED6" w:rsidRPr="0050541F" w:rsidRDefault="00285E7B" w:rsidP="00460ED6">
      <w:pPr>
        <w:keepLines/>
        <w:suppressAutoHyphens/>
        <w:ind w:firstLine="720"/>
        <w:jc w:val="both"/>
        <w:rPr>
          <w:bCs/>
          <w:sz w:val="28"/>
          <w:szCs w:val="28"/>
        </w:rPr>
      </w:pPr>
      <w:r w:rsidRPr="0050541F">
        <w:rPr>
          <w:bCs/>
          <w:sz w:val="28"/>
          <w:szCs w:val="28"/>
        </w:rPr>
        <w:t xml:space="preserve"> Таблица 13</w:t>
      </w:r>
      <w:r w:rsidR="00460ED6"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СН-</w:t>
      </w:r>
      <w:r w:rsidR="00CC77EE" w:rsidRPr="0050541F">
        <w:rPr>
          <w:bCs/>
          <w:sz w:val="28"/>
          <w:szCs w:val="28"/>
        </w:rPr>
        <w:t>1</w:t>
      </w:r>
    </w:p>
    <w:p w:rsidR="00460ED6" w:rsidRPr="0050541F" w:rsidRDefault="00460ED6" w:rsidP="00460ED6">
      <w:pPr>
        <w:keepNext/>
        <w:ind w:firstLine="5"/>
        <w:jc w:val="both"/>
        <w:rPr>
          <w:bCs/>
          <w:sz w:val="28"/>
          <w:szCs w:val="28"/>
        </w:rPr>
        <w:sectPr w:rsidR="00460ED6" w:rsidRPr="0050541F" w:rsidSect="00460ED6">
          <w:pgSz w:w="11906" w:h="16838"/>
          <w:pgMar w:top="1134" w:right="567" w:bottom="1134" w:left="1700" w:header="709" w:footer="709" w:gutter="0"/>
          <w:cols w:space="708"/>
          <w:docGrid w:linePitch="360"/>
        </w:sectPr>
      </w:pPr>
    </w:p>
    <w:tbl>
      <w:tblPr>
        <w:tblW w:w="50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4"/>
        <w:gridCol w:w="1600"/>
        <w:gridCol w:w="3094"/>
        <w:gridCol w:w="6"/>
        <w:gridCol w:w="3891"/>
        <w:gridCol w:w="44"/>
        <w:gridCol w:w="4247"/>
        <w:gridCol w:w="9"/>
      </w:tblGrid>
      <w:tr w:rsidR="00460ED6" w:rsidRPr="0050541F" w:rsidTr="0012501A">
        <w:trPr>
          <w:gridAfter w:val="1"/>
          <w:wAfter w:w="3" w:type="pct"/>
          <w:trHeight w:val="2511"/>
        </w:trPr>
        <w:tc>
          <w:tcPr>
            <w:tcW w:w="584"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548" w:type="pct"/>
            <w:vAlign w:val="center"/>
          </w:tcPr>
          <w:p w:rsidR="00460ED6" w:rsidRPr="0050541F" w:rsidRDefault="00460ED6" w:rsidP="00460ED6">
            <w:pPr>
              <w:keepNext/>
              <w:ind w:firstLine="5"/>
              <w:jc w:val="both"/>
              <w:rPr>
                <w:bCs/>
                <w:sz w:val="28"/>
                <w:szCs w:val="28"/>
              </w:rPr>
            </w:pPr>
            <w:r w:rsidRPr="0050541F">
              <w:rPr>
                <w:bCs/>
                <w:sz w:val="28"/>
                <w:szCs w:val="28"/>
              </w:rPr>
              <w:t>Код (числовое обозначение) вида разрешенного использования земельного участка</w:t>
            </w:r>
          </w:p>
        </w:tc>
        <w:tc>
          <w:tcPr>
            <w:tcW w:w="1062" w:type="pct"/>
            <w:gridSpan w:val="2"/>
            <w:shd w:val="clear" w:color="auto" w:fill="auto"/>
            <w:vAlign w:val="center"/>
          </w:tcPr>
          <w:p w:rsidR="00460ED6" w:rsidRPr="0050541F" w:rsidRDefault="00460ED6" w:rsidP="003D12B4">
            <w:pPr>
              <w:keepNext/>
              <w:ind w:firstLine="5"/>
              <w:jc w:val="both"/>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СН-</w:t>
            </w:r>
            <w:r w:rsidR="003D12B4" w:rsidRPr="0050541F">
              <w:rPr>
                <w:bCs/>
                <w:sz w:val="28"/>
                <w:szCs w:val="28"/>
              </w:rPr>
              <w:t>1</w:t>
            </w:r>
          </w:p>
        </w:tc>
        <w:tc>
          <w:tcPr>
            <w:tcW w:w="1333"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Описание вида разрешенного использования земельного участка</w:t>
            </w:r>
          </w:p>
        </w:tc>
        <w:tc>
          <w:tcPr>
            <w:tcW w:w="1470" w:type="pct"/>
            <w:gridSpan w:val="2"/>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12501A">
        <w:trPr>
          <w:gridAfter w:val="1"/>
          <w:wAfter w:w="3" w:type="pct"/>
          <w:trHeight w:val="345"/>
        </w:trPr>
        <w:tc>
          <w:tcPr>
            <w:tcW w:w="584"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1</w:t>
            </w:r>
          </w:p>
        </w:tc>
        <w:tc>
          <w:tcPr>
            <w:tcW w:w="548" w:type="pct"/>
            <w:vAlign w:val="center"/>
          </w:tcPr>
          <w:p w:rsidR="00460ED6" w:rsidRPr="0050541F" w:rsidRDefault="00460ED6" w:rsidP="00460ED6">
            <w:pPr>
              <w:keepNext/>
              <w:ind w:firstLine="5"/>
              <w:jc w:val="center"/>
              <w:rPr>
                <w:bCs/>
                <w:sz w:val="28"/>
                <w:szCs w:val="28"/>
              </w:rPr>
            </w:pPr>
            <w:r w:rsidRPr="0050541F">
              <w:rPr>
                <w:bCs/>
                <w:sz w:val="28"/>
                <w:szCs w:val="28"/>
              </w:rPr>
              <w:t>2</w:t>
            </w:r>
          </w:p>
        </w:tc>
        <w:tc>
          <w:tcPr>
            <w:tcW w:w="1062" w:type="pct"/>
            <w:gridSpan w:val="2"/>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3</w:t>
            </w:r>
          </w:p>
        </w:tc>
        <w:tc>
          <w:tcPr>
            <w:tcW w:w="1333"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4</w:t>
            </w:r>
          </w:p>
        </w:tc>
        <w:tc>
          <w:tcPr>
            <w:tcW w:w="1470" w:type="pct"/>
            <w:gridSpan w:val="2"/>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5</w:t>
            </w:r>
          </w:p>
        </w:tc>
      </w:tr>
      <w:tr w:rsidR="00460ED6" w:rsidRPr="0050541F" w:rsidTr="0012501A">
        <w:trPr>
          <w:gridAfter w:val="1"/>
          <w:wAfter w:w="3" w:type="pct"/>
          <w:trHeight w:val="717"/>
        </w:trPr>
        <w:tc>
          <w:tcPr>
            <w:tcW w:w="584"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Ритуальная деятельность</w:t>
            </w:r>
          </w:p>
        </w:tc>
        <w:tc>
          <w:tcPr>
            <w:tcW w:w="548"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12.1</w:t>
            </w:r>
          </w:p>
        </w:tc>
        <w:tc>
          <w:tcPr>
            <w:tcW w:w="1060"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w:t>
            </w:r>
          </w:p>
        </w:tc>
        <w:tc>
          <w:tcPr>
            <w:tcW w:w="1335" w:type="pct"/>
            <w:gridSpan w:val="2"/>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1470" w:type="pct"/>
            <w:gridSpan w:val="2"/>
          </w:tcPr>
          <w:p w:rsidR="00460ED6" w:rsidRPr="0050541F" w:rsidRDefault="00460ED6" w:rsidP="00460ED6">
            <w:pPr>
              <w:keepNext/>
              <w:ind w:left="3" w:right="-5"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w:t>
            </w:r>
            <w:r w:rsidR="00CC77EE" w:rsidRPr="0050541F">
              <w:rPr>
                <w:bCs/>
                <w:sz w:val="28"/>
                <w:szCs w:val="28"/>
              </w:rPr>
              <w:t>3</w:t>
            </w:r>
            <w:r w:rsidRPr="0050541F">
              <w:rPr>
                <w:bCs/>
                <w:sz w:val="28"/>
                <w:szCs w:val="28"/>
              </w:rPr>
              <w:t>000 кв. м;</w:t>
            </w:r>
          </w:p>
          <w:p w:rsidR="00460ED6" w:rsidRPr="0050541F" w:rsidRDefault="00460ED6" w:rsidP="00460ED6">
            <w:pPr>
              <w:keepNext/>
              <w:ind w:left="3" w:right="-5"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200000 кв.м;</w:t>
            </w:r>
          </w:p>
          <w:p w:rsidR="00711F85" w:rsidRPr="0050541F" w:rsidRDefault="00711F85" w:rsidP="00711F85">
            <w:pPr>
              <w:keepNext/>
              <w:ind w:firstLine="5"/>
              <w:jc w:val="both"/>
              <w:rPr>
                <w:bCs/>
                <w:sz w:val="28"/>
                <w:szCs w:val="28"/>
              </w:rPr>
            </w:pPr>
            <w:r w:rsidRPr="0050541F">
              <w:rPr>
                <w:bCs/>
                <w:sz w:val="28"/>
                <w:szCs w:val="28"/>
              </w:rPr>
              <w:t xml:space="preserve">Максимальная высота здания </w:t>
            </w:r>
            <w:r w:rsidRPr="0050541F">
              <w:rPr>
                <w:bCs/>
                <w:sz w:val="28"/>
                <w:szCs w:val="28"/>
              </w:rPr>
              <w:sym w:font="Symbol" w:char="F02D"/>
            </w:r>
            <w:r w:rsidRPr="0050541F">
              <w:rPr>
                <w:bCs/>
                <w:sz w:val="28"/>
                <w:szCs w:val="28"/>
              </w:rPr>
              <w:t xml:space="preserve">          16 м;</w:t>
            </w:r>
          </w:p>
          <w:p w:rsidR="00711F85" w:rsidRPr="0050541F" w:rsidRDefault="00711F85" w:rsidP="00711F85">
            <w:pPr>
              <w:keepNext/>
              <w:ind w:firstLine="5"/>
              <w:jc w:val="both"/>
              <w:rPr>
                <w:bCs/>
                <w:sz w:val="28"/>
                <w:szCs w:val="28"/>
              </w:rPr>
            </w:pPr>
            <w:r w:rsidRPr="0050541F">
              <w:rPr>
                <w:bCs/>
                <w:sz w:val="28"/>
                <w:szCs w:val="28"/>
              </w:rPr>
              <w:t>Максимальный процент застройки в границах земельного участка</w:t>
            </w:r>
            <w:r w:rsidRPr="0050541F">
              <w:rPr>
                <w:bCs/>
                <w:sz w:val="28"/>
                <w:szCs w:val="28"/>
              </w:rPr>
              <w:sym w:font="Symbol" w:char="F02D"/>
            </w:r>
            <w:r w:rsidRPr="0050541F">
              <w:rPr>
                <w:bCs/>
                <w:sz w:val="28"/>
                <w:szCs w:val="28"/>
              </w:rPr>
              <w:t xml:space="preserve">    60 %. Процент застройки подземной части не регламентируется;</w:t>
            </w:r>
          </w:p>
          <w:p w:rsidR="00711F85" w:rsidRPr="0050541F" w:rsidRDefault="00711F85" w:rsidP="00711F85">
            <w:pPr>
              <w:keepNext/>
              <w:ind w:firstLine="5"/>
              <w:jc w:val="both"/>
              <w:rPr>
                <w:bCs/>
                <w:sz w:val="28"/>
                <w:szCs w:val="28"/>
              </w:rPr>
            </w:pPr>
            <w:r w:rsidRPr="0050541F">
              <w:rPr>
                <w:bCs/>
                <w:sz w:val="28"/>
                <w:szCs w:val="28"/>
              </w:rPr>
              <w:t xml:space="preserve">Минимальный процент озеленения земельного участка </w:t>
            </w:r>
            <w:r w:rsidRPr="0050541F">
              <w:rPr>
                <w:bCs/>
                <w:sz w:val="28"/>
                <w:szCs w:val="28"/>
              </w:rPr>
              <w:sym w:font="Symbol" w:char="F02D"/>
            </w:r>
            <w:r w:rsidRPr="0050541F">
              <w:rPr>
                <w:bCs/>
                <w:sz w:val="28"/>
                <w:szCs w:val="28"/>
              </w:rPr>
              <w:t xml:space="preserve"> 30 %;</w:t>
            </w:r>
          </w:p>
          <w:p w:rsidR="00711F85" w:rsidRPr="0050541F" w:rsidRDefault="00711F85" w:rsidP="00711F85">
            <w:pPr>
              <w:keepNext/>
              <w:ind w:firstLine="5"/>
              <w:jc w:val="both"/>
              <w:rPr>
                <w:bCs/>
                <w:sz w:val="28"/>
                <w:szCs w:val="28"/>
              </w:rPr>
            </w:pPr>
            <w:r w:rsidRPr="0050541F">
              <w:rPr>
                <w:bCs/>
                <w:sz w:val="28"/>
                <w:szCs w:val="28"/>
              </w:rPr>
              <w:t xml:space="preserve">Минимальный отступ до границ соседнего земельного участка  должны быть не менее 3 м. </w:t>
            </w:r>
          </w:p>
          <w:p w:rsidR="00460ED6" w:rsidRPr="0050541F" w:rsidRDefault="00711F85" w:rsidP="00711F85">
            <w:pPr>
              <w:keepNext/>
              <w:ind w:firstLine="5"/>
              <w:jc w:val="both"/>
              <w:rPr>
                <w:bCs/>
                <w:sz w:val="28"/>
                <w:szCs w:val="28"/>
              </w:rPr>
            </w:pPr>
            <w:r w:rsidRPr="0050541F">
              <w:rPr>
                <w:bCs/>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50541F">
              <w:rPr>
                <w:bCs/>
                <w:sz w:val="28"/>
                <w:szCs w:val="28"/>
              </w:rPr>
              <w:sym w:font="Symbol" w:char="F02D"/>
            </w:r>
            <w:r w:rsidRPr="0050541F">
              <w:rPr>
                <w:bCs/>
                <w:sz w:val="28"/>
                <w:szCs w:val="28"/>
              </w:rPr>
              <w:t xml:space="preserve"> 5 м.</w:t>
            </w:r>
          </w:p>
        </w:tc>
      </w:tr>
      <w:tr w:rsidR="003852D9" w:rsidRPr="0050541F" w:rsidTr="0012501A">
        <w:trPr>
          <w:gridAfter w:val="1"/>
          <w:wAfter w:w="3" w:type="pct"/>
          <w:trHeight w:val="717"/>
        </w:trPr>
        <w:tc>
          <w:tcPr>
            <w:tcW w:w="584" w:type="pct"/>
            <w:shd w:val="clear" w:color="auto" w:fill="auto"/>
          </w:tcPr>
          <w:p w:rsidR="003852D9" w:rsidRPr="0050541F" w:rsidRDefault="003852D9" w:rsidP="007348DD">
            <w:pPr>
              <w:jc w:val="both"/>
              <w:rPr>
                <w:rFonts w:eastAsia="Calibri"/>
                <w:sz w:val="28"/>
                <w:szCs w:val="28"/>
                <w:lang w:eastAsia="zh-CN"/>
              </w:rPr>
            </w:pPr>
            <w:r w:rsidRPr="0050541F">
              <w:rPr>
                <w:rFonts w:eastAsia="Calibri"/>
                <w:sz w:val="28"/>
                <w:szCs w:val="28"/>
                <w:lang w:eastAsia="zh-CN"/>
              </w:rPr>
              <w:t>Историко-культурная деятельность</w:t>
            </w:r>
          </w:p>
          <w:p w:rsidR="003852D9" w:rsidRPr="0050541F" w:rsidRDefault="003852D9" w:rsidP="007348DD">
            <w:pPr>
              <w:spacing w:after="160" w:line="259" w:lineRule="auto"/>
              <w:jc w:val="both"/>
              <w:rPr>
                <w:rFonts w:eastAsia="Calibri"/>
                <w:sz w:val="28"/>
                <w:szCs w:val="28"/>
                <w:lang w:eastAsia="en-US"/>
              </w:rPr>
            </w:pPr>
          </w:p>
        </w:tc>
        <w:tc>
          <w:tcPr>
            <w:tcW w:w="548" w:type="pct"/>
            <w:shd w:val="clear" w:color="auto" w:fill="auto"/>
          </w:tcPr>
          <w:p w:rsidR="003852D9" w:rsidRPr="0050541F" w:rsidRDefault="003852D9" w:rsidP="007348DD">
            <w:pPr>
              <w:spacing w:after="160" w:line="259" w:lineRule="auto"/>
              <w:jc w:val="both"/>
              <w:rPr>
                <w:rFonts w:eastAsia="Calibri"/>
                <w:sz w:val="28"/>
                <w:szCs w:val="28"/>
                <w:lang w:eastAsia="en-US"/>
              </w:rPr>
            </w:pPr>
            <w:r w:rsidRPr="0050541F">
              <w:rPr>
                <w:rFonts w:eastAsia="Calibri"/>
                <w:sz w:val="28"/>
                <w:szCs w:val="28"/>
                <w:lang w:eastAsia="en-US"/>
              </w:rPr>
              <w:t>9.3</w:t>
            </w:r>
          </w:p>
        </w:tc>
        <w:tc>
          <w:tcPr>
            <w:tcW w:w="1060" w:type="pct"/>
            <w:shd w:val="clear" w:color="auto" w:fill="auto"/>
          </w:tcPr>
          <w:p w:rsidR="003852D9" w:rsidRPr="0050541F" w:rsidRDefault="003852D9" w:rsidP="007348DD">
            <w:pPr>
              <w:spacing w:after="160" w:line="259" w:lineRule="auto"/>
              <w:jc w:val="both"/>
              <w:rPr>
                <w:rFonts w:eastAsia="Calibri"/>
                <w:sz w:val="28"/>
                <w:szCs w:val="28"/>
                <w:lang w:eastAsia="en-US"/>
              </w:rPr>
            </w:pPr>
            <w:r w:rsidRPr="0050541F">
              <w:rPr>
                <w:rFonts w:eastAsia="Calibri"/>
                <w:sz w:val="28"/>
                <w:szCs w:val="28"/>
                <w:lang w:eastAsia="en-US"/>
              </w:rPr>
              <w:t>-О</w:t>
            </w:r>
          </w:p>
          <w:p w:rsidR="003852D9" w:rsidRPr="0050541F" w:rsidRDefault="003852D9" w:rsidP="007348DD">
            <w:pPr>
              <w:tabs>
                <w:tab w:val="left" w:pos="2520"/>
              </w:tabs>
              <w:spacing w:after="160" w:line="259" w:lineRule="auto"/>
              <w:jc w:val="both"/>
              <w:rPr>
                <w:rFonts w:eastAsia="Calibri"/>
                <w:sz w:val="28"/>
                <w:szCs w:val="28"/>
                <w:lang w:eastAsia="en-US"/>
              </w:rPr>
            </w:pPr>
          </w:p>
        </w:tc>
        <w:tc>
          <w:tcPr>
            <w:tcW w:w="1335" w:type="pct"/>
            <w:gridSpan w:val="2"/>
            <w:shd w:val="clear" w:color="auto" w:fill="auto"/>
            <w:vAlign w:val="center"/>
          </w:tcPr>
          <w:p w:rsidR="003852D9" w:rsidRPr="0050541F" w:rsidRDefault="003852D9" w:rsidP="007348DD">
            <w:pPr>
              <w:keepLines/>
              <w:suppressAutoHyphens/>
              <w:jc w:val="both"/>
              <w:rPr>
                <w:sz w:val="28"/>
                <w:szCs w:val="28"/>
              </w:rPr>
            </w:pPr>
            <w:r w:rsidRPr="0050541F">
              <w:rPr>
                <w:rFonts w:eastAsia="Calibri"/>
                <w:sz w:val="28"/>
                <w:szCs w:val="28"/>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470" w:type="pct"/>
            <w:gridSpan w:val="2"/>
          </w:tcPr>
          <w:p w:rsidR="003852D9" w:rsidRPr="0050541F" w:rsidRDefault="003852D9" w:rsidP="007348DD">
            <w:pPr>
              <w:spacing w:after="160" w:line="259" w:lineRule="auto"/>
              <w:jc w:val="both"/>
              <w:rPr>
                <w:rFonts w:eastAsia="Calibri"/>
                <w:sz w:val="28"/>
                <w:szCs w:val="28"/>
                <w:lang w:eastAsia="en-US"/>
              </w:rPr>
            </w:pPr>
            <w:r w:rsidRPr="0050541F">
              <w:rPr>
                <w:rFonts w:eastAsia="Calibri"/>
                <w:sz w:val="28"/>
                <w:szCs w:val="28"/>
                <w:lang w:eastAsia="en-US"/>
              </w:rPr>
              <w:t>минимальная/максимальная площадь земельных участков – 10/2000 кв. м;</w:t>
            </w:r>
          </w:p>
          <w:p w:rsidR="003852D9" w:rsidRPr="0050541F" w:rsidRDefault="003852D9" w:rsidP="007348DD">
            <w:pPr>
              <w:tabs>
                <w:tab w:val="left" w:pos="2520"/>
              </w:tabs>
              <w:spacing w:after="160" w:line="259" w:lineRule="auto"/>
              <w:jc w:val="both"/>
              <w:rPr>
                <w:rFonts w:eastAsia="Calibri"/>
                <w:sz w:val="28"/>
                <w:szCs w:val="28"/>
                <w:lang w:eastAsia="en-US"/>
              </w:rPr>
            </w:pPr>
            <w:r w:rsidRPr="0050541F">
              <w:rPr>
                <w:rFonts w:eastAsia="Calibri"/>
                <w:sz w:val="28"/>
                <w:szCs w:val="28"/>
                <w:lang w:eastAsia="en-US"/>
              </w:rPr>
              <w:t>- регламенты не распространяются.</w:t>
            </w:r>
          </w:p>
          <w:p w:rsidR="003852D9" w:rsidRPr="0050541F" w:rsidRDefault="003852D9" w:rsidP="007348DD">
            <w:pPr>
              <w:keepLines/>
              <w:suppressAutoHyphens/>
              <w:ind w:firstLine="5"/>
              <w:jc w:val="both"/>
              <w:rPr>
                <w:sz w:val="28"/>
                <w:szCs w:val="28"/>
              </w:rPr>
            </w:pPr>
            <w:r w:rsidRPr="0050541F">
              <w:rPr>
                <w:rFonts w:eastAsia="Calibri"/>
                <w:sz w:val="28"/>
                <w:szCs w:val="28"/>
                <w:lang w:eastAsia="en-US"/>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12501A" w:rsidRPr="0050541F" w:rsidTr="0012501A">
        <w:tblPrEx>
          <w:tblCellMar>
            <w:left w:w="108" w:type="dxa"/>
            <w:right w:w="108" w:type="dxa"/>
          </w:tblCellMar>
        </w:tblPrEx>
        <w:trPr>
          <w:trHeight w:val="616"/>
        </w:trPr>
        <w:tc>
          <w:tcPr>
            <w:tcW w:w="584" w:type="pct"/>
            <w:shd w:val="clear" w:color="auto" w:fill="auto"/>
            <w:vAlign w:val="center"/>
          </w:tcPr>
          <w:p w:rsidR="0012501A" w:rsidRPr="0050541F" w:rsidRDefault="0012501A" w:rsidP="0012501A">
            <w:pPr>
              <w:keepNext/>
              <w:ind w:left="-103" w:right="-105" w:hanging="16"/>
              <w:jc w:val="both"/>
              <w:rPr>
                <w:bCs/>
                <w:sz w:val="28"/>
                <w:szCs w:val="28"/>
              </w:rPr>
            </w:pPr>
            <w:r w:rsidRPr="0050541F">
              <w:rPr>
                <w:bCs/>
                <w:sz w:val="28"/>
                <w:szCs w:val="28"/>
              </w:rPr>
              <w:t>Земельные участки</w:t>
            </w:r>
          </w:p>
          <w:p w:rsidR="0012501A" w:rsidRPr="0050541F" w:rsidRDefault="0012501A" w:rsidP="0012501A">
            <w:pPr>
              <w:keepNext/>
              <w:ind w:left="-103" w:right="-105" w:hanging="16"/>
              <w:jc w:val="both"/>
              <w:rPr>
                <w:bCs/>
                <w:sz w:val="28"/>
                <w:szCs w:val="28"/>
              </w:rPr>
            </w:pPr>
            <w:r w:rsidRPr="0050541F">
              <w:rPr>
                <w:bCs/>
                <w:sz w:val="28"/>
                <w:szCs w:val="28"/>
              </w:rPr>
              <w:t>(территории) общего пользования</w:t>
            </w:r>
          </w:p>
        </w:tc>
        <w:tc>
          <w:tcPr>
            <w:tcW w:w="548" w:type="pct"/>
            <w:shd w:val="clear" w:color="auto" w:fill="auto"/>
            <w:vAlign w:val="center"/>
          </w:tcPr>
          <w:p w:rsidR="0012501A" w:rsidRPr="0050541F" w:rsidRDefault="0012501A" w:rsidP="0012501A">
            <w:pPr>
              <w:keepNext/>
              <w:ind w:left="-111" w:right="-103" w:hanging="16"/>
              <w:jc w:val="both"/>
              <w:rPr>
                <w:bCs/>
                <w:sz w:val="28"/>
                <w:szCs w:val="28"/>
              </w:rPr>
            </w:pPr>
            <w:r w:rsidRPr="0050541F">
              <w:rPr>
                <w:bCs/>
                <w:sz w:val="28"/>
                <w:szCs w:val="28"/>
              </w:rPr>
              <w:t>12</w:t>
            </w:r>
          </w:p>
        </w:tc>
        <w:tc>
          <w:tcPr>
            <w:tcW w:w="1060" w:type="pct"/>
            <w:shd w:val="clear" w:color="auto" w:fill="auto"/>
            <w:vAlign w:val="center"/>
          </w:tcPr>
          <w:p w:rsidR="0012501A" w:rsidRPr="0050541F" w:rsidRDefault="0012501A" w:rsidP="0012501A">
            <w:pPr>
              <w:keepNext/>
              <w:ind w:left="-113" w:right="-103" w:hanging="16"/>
              <w:jc w:val="both"/>
              <w:rPr>
                <w:bCs/>
                <w:sz w:val="28"/>
                <w:szCs w:val="28"/>
              </w:rPr>
            </w:pPr>
            <w:r w:rsidRPr="0050541F">
              <w:rPr>
                <w:bCs/>
                <w:sz w:val="28"/>
                <w:szCs w:val="28"/>
              </w:rPr>
              <w:t>О</w:t>
            </w:r>
          </w:p>
        </w:tc>
        <w:tc>
          <w:tcPr>
            <w:tcW w:w="1350" w:type="pct"/>
            <w:gridSpan w:val="3"/>
            <w:shd w:val="clear" w:color="auto" w:fill="auto"/>
            <w:vAlign w:val="center"/>
          </w:tcPr>
          <w:p w:rsidR="0012501A" w:rsidRPr="0050541F" w:rsidRDefault="0012501A" w:rsidP="0012501A">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12501A" w:rsidRPr="0050541F" w:rsidRDefault="0012501A" w:rsidP="0012501A">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1458" w:type="pct"/>
            <w:gridSpan w:val="2"/>
          </w:tcPr>
          <w:p w:rsidR="0012501A" w:rsidRPr="0050541F" w:rsidRDefault="0012501A" w:rsidP="0012501A">
            <w:pPr>
              <w:keepNext/>
              <w:ind w:left="-114" w:right="-99"/>
              <w:jc w:val="both"/>
              <w:rPr>
                <w:bCs/>
                <w:sz w:val="28"/>
                <w:szCs w:val="28"/>
              </w:rPr>
            </w:pPr>
            <w:r w:rsidRPr="0050541F">
              <w:rPr>
                <w:bCs/>
                <w:sz w:val="28"/>
                <w:szCs w:val="28"/>
              </w:rPr>
              <w:t>минимальная/максимал</w:t>
            </w:r>
            <w:r w:rsidR="00711F85" w:rsidRPr="0050541F">
              <w:rPr>
                <w:bCs/>
                <w:sz w:val="28"/>
                <w:szCs w:val="28"/>
              </w:rPr>
              <w:t>ьная</w:t>
            </w:r>
            <w:r w:rsidR="00711F85" w:rsidRPr="0050541F">
              <w:rPr>
                <w:bCs/>
                <w:sz w:val="28"/>
                <w:szCs w:val="28"/>
              </w:rPr>
              <w:tab/>
              <w:t>площадь</w:t>
            </w:r>
            <w:r w:rsidR="00711F85" w:rsidRPr="0050541F">
              <w:rPr>
                <w:bCs/>
                <w:sz w:val="28"/>
                <w:szCs w:val="28"/>
              </w:rPr>
              <w:tab/>
              <w:t>земельных</w:t>
            </w:r>
            <w:r w:rsidR="00711F85" w:rsidRPr="0050541F">
              <w:rPr>
                <w:bCs/>
                <w:sz w:val="28"/>
                <w:szCs w:val="28"/>
              </w:rPr>
              <w:tab/>
              <w:t>участков</w:t>
            </w:r>
          </w:p>
          <w:p w:rsidR="0012501A" w:rsidRPr="0050541F" w:rsidRDefault="0012501A" w:rsidP="0012501A">
            <w:pPr>
              <w:keepNext/>
              <w:ind w:left="-114" w:right="-99"/>
              <w:jc w:val="both"/>
              <w:rPr>
                <w:bCs/>
                <w:sz w:val="28"/>
                <w:szCs w:val="28"/>
              </w:rPr>
            </w:pPr>
            <w:r w:rsidRPr="0050541F">
              <w:rPr>
                <w:bCs/>
                <w:sz w:val="28"/>
                <w:szCs w:val="28"/>
              </w:rPr>
              <w:t>-регламенты не распространяются;</w:t>
            </w:r>
          </w:p>
          <w:p w:rsidR="0012501A" w:rsidRPr="0050541F" w:rsidRDefault="0012501A" w:rsidP="0012501A">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37010" w:rsidRPr="0050541F" w:rsidTr="009A14F1">
        <w:tblPrEx>
          <w:tblCellMar>
            <w:left w:w="108" w:type="dxa"/>
            <w:right w:w="108" w:type="dxa"/>
          </w:tblCellMar>
        </w:tblPrEx>
        <w:trPr>
          <w:trHeight w:val="616"/>
        </w:trPr>
        <w:tc>
          <w:tcPr>
            <w:tcW w:w="584" w:type="pct"/>
            <w:shd w:val="clear" w:color="auto" w:fill="auto"/>
            <w:vAlign w:val="center"/>
          </w:tcPr>
          <w:p w:rsidR="00837010" w:rsidRPr="0050541F" w:rsidRDefault="00837010" w:rsidP="00837010">
            <w:pPr>
              <w:keepNext/>
              <w:tabs>
                <w:tab w:val="left" w:pos="1097"/>
              </w:tabs>
              <w:ind w:left="-103" w:right="-108" w:firstLine="5"/>
              <w:jc w:val="both"/>
              <w:rPr>
                <w:bCs/>
                <w:sz w:val="28"/>
                <w:szCs w:val="28"/>
              </w:rPr>
            </w:pPr>
            <w:r w:rsidRPr="0050541F">
              <w:rPr>
                <w:bCs/>
                <w:sz w:val="28"/>
                <w:szCs w:val="28"/>
              </w:rPr>
              <w:t>Благоустройство территории</w:t>
            </w:r>
          </w:p>
        </w:tc>
        <w:tc>
          <w:tcPr>
            <w:tcW w:w="548" w:type="pct"/>
            <w:shd w:val="clear" w:color="auto" w:fill="auto"/>
            <w:vAlign w:val="center"/>
          </w:tcPr>
          <w:p w:rsidR="00837010" w:rsidRPr="0050541F" w:rsidRDefault="00837010" w:rsidP="00837010">
            <w:pPr>
              <w:keepNext/>
              <w:tabs>
                <w:tab w:val="left" w:pos="1097"/>
              </w:tabs>
              <w:ind w:left="-103" w:right="-108" w:firstLine="5"/>
              <w:jc w:val="both"/>
              <w:rPr>
                <w:bCs/>
                <w:sz w:val="28"/>
                <w:szCs w:val="28"/>
              </w:rPr>
            </w:pPr>
            <w:r w:rsidRPr="0050541F">
              <w:rPr>
                <w:bCs/>
                <w:sz w:val="28"/>
                <w:szCs w:val="28"/>
              </w:rPr>
              <w:t>12.0.2</w:t>
            </w:r>
          </w:p>
        </w:tc>
        <w:tc>
          <w:tcPr>
            <w:tcW w:w="1060" w:type="pct"/>
            <w:shd w:val="clear" w:color="auto" w:fill="auto"/>
            <w:vAlign w:val="center"/>
          </w:tcPr>
          <w:p w:rsidR="00837010" w:rsidRPr="0050541F" w:rsidRDefault="00837010" w:rsidP="00837010">
            <w:pPr>
              <w:keepNext/>
              <w:tabs>
                <w:tab w:val="left" w:pos="1097"/>
              </w:tabs>
              <w:ind w:left="-103" w:right="-108" w:firstLine="5"/>
              <w:jc w:val="both"/>
              <w:rPr>
                <w:bCs/>
                <w:sz w:val="28"/>
                <w:szCs w:val="28"/>
              </w:rPr>
            </w:pPr>
            <w:r w:rsidRPr="0050541F">
              <w:rPr>
                <w:bCs/>
                <w:sz w:val="28"/>
                <w:szCs w:val="28"/>
              </w:rPr>
              <w:t>О</w:t>
            </w:r>
          </w:p>
        </w:tc>
        <w:tc>
          <w:tcPr>
            <w:tcW w:w="1350" w:type="pct"/>
            <w:gridSpan w:val="3"/>
            <w:shd w:val="clear" w:color="auto" w:fill="auto"/>
            <w:vAlign w:val="center"/>
          </w:tcPr>
          <w:p w:rsidR="00837010" w:rsidRPr="0050541F" w:rsidRDefault="00837010" w:rsidP="00837010">
            <w:pPr>
              <w:keepNext/>
              <w:tabs>
                <w:tab w:val="left" w:pos="1097"/>
              </w:tabs>
              <w:ind w:left="-103" w:right="-108" w:firstLine="5"/>
              <w:jc w:val="both"/>
              <w:rPr>
                <w:bCs/>
                <w:sz w:val="28"/>
                <w:szCs w:val="28"/>
              </w:rPr>
            </w:pPr>
            <w:r w:rsidRPr="0050541F">
              <w:rPr>
                <w:bCs/>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458" w:type="pct"/>
            <w:gridSpan w:val="2"/>
            <w:vAlign w:val="center"/>
          </w:tcPr>
          <w:p w:rsidR="00837010" w:rsidRPr="0050541F" w:rsidRDefault="00837010" w:rsidP="00837010">
            <w:pPr>
              <w:keepNext/>
              <w:tabs>
                <w:tab w:val="left" w:pos="1097"/>
              </w:tabs>
              <w:ind w:left="-103" w:right="-108" w:firstLine="5"/>
              <w:jc w:val="center"/>
              <w:rPr>
                <w:bCs/>
                <w:sz w:val="28"/>
                <w:szCs w:val="28"/>
              </w:rPr>
            </w:pPr>
            <w:r w:rsidRPr="0050541F">
              <w:rPr>
                <w:bCs/>
                <w:sz w:val="28"/>
                <w:szCs w:val="28"/>
              </w:rPr>
              <w:t>Действие градостроительного регламента не распространяется в границах территорий общего пользования.</w:t>
            </w:r>
          </w:p>
        </w:tc>
      </w:tr>
    </w:tbl>
    <w:p w:rsidR="00460ED6" w:rsidRPr="0050541F" w:rsidRDefault="00460ED6" w:rsidP="00460ED6">
      <w:pPr>
        <w:keepLines/>
        <w:suppressAutoHyphens/>
        <w:ind w:firstLine="720"/>
        <w:jc w:val="both"/>
        <w:rPr>
          <w:sz w:val="28"/>
          <w:szCs w:val="28"/>
        </w:rPr>
        <w:sectPr w:rsidR="00460ED6" w:rsidRPr="0050541F" w:rsidSect="00460ED6">
          <w:pgSz w:w="16838" w:h="11906" w:orient="landscape"/>
          <w:pgMar w:top="1701" w:right="1134" w:bottom="567" w:left="1134" w:header="709" w:footer="709" w:gutter="0"/>
          <w:cols w:space="708"/>
          <w:docGrid w:linePitch="360"/>
        </w:sectPr>
      </w:pPr>
    </w:p>
    <w:p w:rsidR="00460ED6" w:rsidRPr="0050541F" w:rsidRDefault="00460ED6" w:rsidP="00460ED6">
      <w:pPr>
        <w:keepLines/>
        <w:suppressAutoHyphens/>
        <w:ind w:firstLine="720"/>
        <w:jc w:val="both"/>
        <w:rPr>
          <w:sz w:val="28"/>
          <w:szCs w:val="28"/>
        </w:rPr>
      </w:pPr>
      <w:r w:rsidRPr="0050541F">
        <w:rPr>
          <w:sz w:val="28"/>
          <w:szCs w:val="28"/>
        </w:rPr>
        <w:t>Примечание:</w:t>
      </w:r>
    </w:p>
    <w:p w:rsidR="00460ED6" w:rsidRPr="0050541F" w:rsidRDefault="00460ED6" w:rsidP="00460ED6">
      <w:pPr>
        <w:keepLines/>
        <w:suppressAutoHyphens/>
        <w:ind w:firstLine="720"/>
        <w:jc w:val="both"/>
        <w:rPr>
          <w:sz w:val="28"/>
          <w:szCs w:val="28"/>
        </w:rPr>
      </w:pPr>
      <w:r w:rsidRPr="0050541F">
        <w:rPr>
          <w:sz w:val="28"/>
          <w:szCs w:val="28"/>
        </w:rPr>
        <w:t>Размер земельного участка для кладбища определяется с учетом количества жителей, но не может превышать 50 га. При этом также учитывается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вероисповедания, норм земельного участка на одно захоронение.</w:t>
      </w:r>
    </w:p>
    <w:p w:rsidR="00460ED6" w:rsidRPr="0050541F" w:rsidRDefault="00460ED6" w:rsidP="00460ED6">
      <w:pPr>
        <w:keepLines/>
        <w:suppressAutoHyphens/>
        <w:ind w:firstLine="720"/>
        <w:jc w:val="both"/>
        <w:rPr>
          <w:sz w:val="28"/>
          <w:szCs w:val="28"/>
        </w:rPr>
      </w:pPr>
      <w:r w:rsidRPr="0050541F">
        <w:rPr>
          <w:sz w:val="28"/>
          <w:szCs w:val="28"/>
        </w:rPr>
        <w:t>Устройство кладбища осуществляется в соответствии с утвержденным проектом, в котором предусматриваются:</w:t>
      </w:r>
    </w:p>
    <w:p w:rsidR="00460ED6" w:rsidRPr="0050541F" w:rsidRDefault="00460ED6" w:rsidP="00460ED6">
      <w:pPr>
        <w:keepLines/>
        <w:numPr>
          <w:ilvl w:val="0"/>
          <w:numId w:val="2"/>
        </w:numPr>
        <w:suppressAutoHyphens/>
        <w:ind w:left="0" w:firstLine="700"/>
        <w:jc w:val="both"/>
        <w:rPr>
          <w:sz w:val="28"/>
          <w:szCs w:val="28"/>
        </w:rPr>
      </w:pPr>
      <w:r w:rsidRPr="0050541F">
        <w:rPr>
          <w:sz w:val="28"/>
          <w:szCs w:val="28"/>
        </w:rPr>
        <w:t>обоснованность места размещения кладбища с мероприятиями по обеспечению защиты окружающей среды;</w:t>
      </w:r>
    </w:p>
    <w:p w:rsidR="00460ED6" w:rsidRPr="0050541F" w:rsidRDefault="00460ED6" w:rsidP="00460ED6">
      <w:pPr>
        <w:keepLines/>
        <w:numPr>
          <w:ilvl w:val="0"/>
          <w:numId w:val="2"/>
        </w:numPr>
        <w:suppressAutoHyphens/>
        <w:ind w:left="0" w:firstLine="700"/>
        <w:jc w:val="both"/>
        <w:rPr>
          <w:sz w:val="28"/>
          <w:szCs w:val="28"/>
        </w:rPr>
      </w:pPr>
      <w:r w:rsidRPr="0050541F">
        <w:rPr>
          <w:sz w:val="28"/>
          <w:szCs w:val="28"/>
        </w:rPr>
        <w:t>организация и благоустройство санитарно-защитной зоны; характер и площадь зеленых насаждений; организация подъездных путей и автостоянок;</w:t>
      </w:r>
    </w:p>
    <w:p w:rsidR="00460ED6" w:rsidRPr="0050541F" w:rsidRDefault="00460ED6" w:rsidP="00460ED6">
      <w:pPr>
        <w:keepLines/>
        <w:numPr>
          <w:ilvl w:val="0"/>
          <w:numId w:val="2"/>
        </w:numPr>
        <w:suppressAutoHyphens/>
        <w:ind w:left="0" w:firstLine="700"/>
        <w:jc w:val="both"/>
        <w:rPr>
          <w:sz w:val="28"/>
          <w:szCs w:val="28"/>
        </w:rPr>
      </w:pPr>
      <w:r w:rsidRPr="0050541F">
        <w:rPr>
          <w:sz w:val="28"/>
          <w:szCs w:val="28"/>
        </w:rPr>
        <w:t>планировочное решение зоны захоронений для всех типов кладбищ с разделением на участки, различающиеся по типу захоронений, при этом площадь мест захоронения должна быть не менее 65 - 70 процентов общей площади кладбища;</w:t>
      </w:r>
    </w:p>
    <w:p w:rsidR="00460ED6" w:rsidRPr="0050541F" w:rsidRDefault="00460ED6" w:rsidP="00460ED6">
      <w:pPr>
        <w:keepLines/>
        <w:numPr>
          <w:ilvl w:val="0"/>
          <w:numId w:val="2"/>
        </w:numPr>
        <w:suppressAutoHyphens/>
        <w:ind w:left="0" w:firstLine="700"/>
        <w:jc w:val="both"/>
        <w:rPr>
          <w:sz w:val="28"/>
          <w:szCs w:val="28"/>
        </w:rPr>
      </w:pPr>
      <w:r w:rsidRPr="0050541F">
        <w:rPr>
          <w:sz w:val="28"/>
          <w:szCs w:val="28"/>
        </w:rPr>
        <w:t>разделение территории кладбища на функциональные зоны (входную, ритуальную, административно-хозяйственную, захоронений, зеленой защиты по периметру кладбища);</w:t>
      </w:r>
    </w:p>
    <w:p w:rsidR="00460ED6" w:rsidRPr="0050541F" w:rsidRDefault="00460ED6" w:rsidP="00460ED6">
      <w:pPr>
        <w:keepLines/>
        <w:numPr>
          <w:ilvl w:val="0"/>
          <w:numId w:val="2"/>
        </w:numPr>
        <w:suppressAutoHyphens/>
        <w:ind w:left="0" w:firstLine="700"/>
        <w:jc w:val="both"/>
        <w:rPr>
          <w:sz w:val="28"/>
          <w:szCs w:val="28"/>
        </w:rPr>
      </w:pPr>
      <w:r w:rsidRPr="0050541F">
        <w:rPr>
          <w:sz w:val="28"/>
          <w:szCs w:val="28"/>
        </w:rPr>
        <w:t>электроснабжение, благоустройство территории.</w:t>
      </w:r>
    </w:p>
    <w:p w:rsidR="00460ED6" w:rsidRPr="0050541F" w:rsidRDefault="00460ED6" w:rsidP="00460ED6">
      <w:pPr>
        <w:keepLines/>
        <w:suppressAutoHyphens/>
        <w:ind w:firstLine="720"/>
        <w:jc w:val="both"/>
        <w:rPr>
          <w:sz w:val="28"/>
          <w:szCs w:val="28"/>
        </w:rPr>
      </w:pPr>
      <w:r w:rsidRPr="0050541F">
        <w:rPr>
          <w:sz w:val="28"/>
          <w:szCs w:val="28"/>
        </w:rPr>
        <w:t xml:space="preserve">После закрытия кладбища по истечении 25 лет после последнего захоронения расстояние до жилой застройки может быть сокращено до </w:t>
      </w:r>
      <w:smartTag w:uri="urn:schemas-microsoft-com:office:smarttags" w:element="metricconverter">
        <w:smartTagPr>
          <w:attr w:name="ProductID" w:val="100 м"/>
        </w:smartTagPr>
        <w:r w:rsidRPr="0050541F">
          <w:rPr>
            <w:sz w:val="28"/>
            <w:szCs w:val="28"/>
          </w:rPr>
          <w:t>100 м</w:t>
        </w:r>
      </w:smartTag>
      <w:r w:rsidRPr="0050541F">
        <w:rPr>
          <w:sz w:val="28"/>
          <w:szCs w:val="28"/>
        </w:rPr>
        <w:t>.</w:t>
      </w:r>
    </w:p>
    <w:p w:rsidR="00460ED6" w:rsidRPr="0050541F" w:rsidRDefault="00460ED6" w:rsidP="00460ED6">
      <w:pPr>
        <w:keepLines/>
        <w:suppressAutoHyphens/>
        <w:ind w:firstLine="720"/>
        <w:jc w:val="both"/>
        <w:rPr>
          <w:sz w:val="28"/>
          <w:szCs w:val="28"/>
        </w:rPr>
      </w:pPr>
      <w:r w:rsidRPr="0050541F">
        <w:rPr>
          <w:sz w:val="28"/>
          <w:szCs w:val="28"/>
        </w:rPr>
        <w:t xml:space="preserve"> На участках кладбищ, зданий и сооружений похоронного назначения предусматриваются зона зеленых насаждений шириной не менее </w:t>
      </w:r>
      <w:smartTag w:uri="urn:schemas-microsoft-com:office:smarttags" w:element="metricconverter">
        <w:smartTagPr>
          <w:attr w:name="ProductID" w:val="20 метров"/>
        </w:smartTagPr>
        <w:r w:rsidRPr="0050541F">
          <w:rPr>
            <w:sz w:val="28"/>
            <w:szCs w:val="28"/>
          </w:rPr>
          <w:t>20 метров</w:t>
        </w:r>
      </w:smartTag>
      <w:r w:rsidRPr="0050541F">
        <w:rPr>
          <w:sz w:val="28"/>
          <w:szCs w:val="28"/>
        </w:rPr>
        <w:t>, стоянки автокатафалков и автотранспорта, урны для сбора мусора, площадки для мусоросборников с подъездами к ним.</w:t>
      </w:r>
    </w:p>
    <w:p w:rsidR="00460ED6" w:rsidRPr="0050541F" w:rsidRDefault="00460ED6" w:rsidP="00460ED6">
      <w:pPr>
        <w:keepLines/>
        <w:suppressAutoHyphens/>
        <w:ind w:firstLine="720"/>
        <w:jc w:val="both"/>
        <w:rPr>
          <w:sz w:val="28"/>
          <w:szCs w:val="28"/>
        </w:rPr>
      </w:pPr>
      <w:r w:rsidRPr="0050541F">
        <w:rPr>
          <w:sz w:val="28"/>
          <w:szCs w:val="28"/>
        </w:rPr>
        <w:t xml:space="preserve">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детских (дошкольных и школьных), спортивно-оздоровительных, культурно-просветительных учреждений и учреждений социального обеспечения должно составлять не менее </w:t>
      </w:r>
      <w:smartTag w:uri="urn:schemas-microsoft-com:office:smarttags" w:element="metricconverter">
        <w:smartTagPr>
          <w:attr w:name="ProductID" w:val="50 м"/>
        </w:smartTagPr>
        <w:r w:rsidRPr="0050541F">
          <w:rPr>
            <w:sz w:val="28"/>
            <w:szCs w:val="28"/>
          </w:rPr>
          <w:t>50 м</w:t>
        </w:r>
      </w:smartTag>
      <w:r w:rsidRPr="0050541F">
        <w:rPr>
          <w:sz w:val="28"/>
          <w:szCs w:val="28"/>
        </w:rPr>
        <w:t>.</w:t>
      </w:r>
    </w:p>
    <w:p w:rsidR="00460ED6" w:rsidRPr="0050541F" w:rsidRDefault="00460ED6" w:rsidP="00460ED6">
      <w:pPr>
        <w:suppressAutoHyphens/>
        <w:ind w:firstLine="700"/>
        <w:jc w:val="both"/>
        <w:rPr>
          <w:sz w:val="28"/>
          <w:szCs w:val="28"/>
        </w:rPr>
      </w:pPr>
      <w:r w:rsidRPr="0050541F">
        <w:rPr>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460ED6" w:rsidRPr="0050541F" w:rsidRDefault="00460ED6" w:rsidP="00460ED6">
      <w:pPr>
        <w:suppressAutoHyphens/>
        <w:ind w:firstLine="700"/>
        <w:jc w:val="both"/>
        <w:rPr>
          <w:sz w:val="28"/>
          <w:szCs w:val="28"/>
        </w:rPr>
      </w:pPr>
      <w:r w:rsidRPr="0050541F">
        <w:rPr>
          <w:sz w:val="28"/>
          <w:szCs w:val="28"/>
        </w:rPr>
        <w:t>На территориях, подверженных затоплению и подтоплению,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DE6CA3" w:rsidRPr="0050541F" w:rsidRDefault="00DE6CA3" w:rsidP="00DE6CA3">
      <w:pPr>
        <w:suppressAutoHyphens/>
        <w:ind w:firstLine="700"/>
        <w:jc w:val="both"/>
        <w:rPr>
          <w:bCs/>
          <w:sz w:val="28"/>
          <w:szCs w:val="28"/>
        </w:rPr>
      </w:pPr>
      <w:r w:rsidRPr="0050541F">
        <w:rPr>
          <w:bCs/>
          <w:sz w:val="28"/>
          <w:szCs w:val="28"/>
        </w:rPr>
        <w:t>Проектирование и строительство объектов капитального строительства, строений, сооружений должно соответствовать требованиям СП 42.13330.2016 «</w:t>
      </w:r>
      <w:hyperlink r:id="rId773" w:history="1">
        <w:r w:rsidRPr="0050541F">
          <w:rPr>
            <w:rStyle w:val="af0"/>
            <w:bCs/>
            <w:color w:val="auto"/>
            <w:sz w:val="28"/>
            <w:szCs w:val="28"/>
          </w:rPr>
          <w:t>СНиП 2.07.01-89</w:t>
        </w:r>
      </w:hyperlink>
      <w:r w:rsidRPr="0050541F">
        <w:rPr>
          <w:bCs/>
          <w:sz w:val="28"/>
          <w:szCs w:val="28"/>
        </w:rPr>
        <w:t>* Градостроительство. Планировка и застройка городских и сельских поселений» (Приказ Минстроя России от 30 декабря 2016 года № 1034/пр), нормативам градостроительного проектирования Краснодарского края</w:t>
      </w:r>
      <w:r w:rsidR="001D33DC" w:rsidRPr="0050541F">
        <w:rPr>
          <w:bCs/>
          <w:sz w:val="28"/>
          <w:szCs w:val="28"/>
        </w:rPr>
        <w:t>,</w:t>
      </w:r>
      <w:r w:rsidRPr="0050541F">
        <w:rPr>
          <w:bCs/>
          <w:sz w:val="28"/>
          <w:szCs w:val="28"/>
        </w:rPr>
        <w:t xml:space="preserve"> местным нормативам градостроительного проектирования муниципального образования Тимашевский район.</w:t>
      </w:r>
    </w:p>
    <w:p w:rsidR="00DE6CA3" w:rsidRPr="0050541F" w:rsidRDefault="00DE6CA3" w:rsidP="00460ED6">
      <w:pPr>
        <w:suppressAutoHyphens/>
        <w:ind w:firstLine="700"/>
        <w:jc w:val="both"/>
        <w:rPr>
          <w:sz w:val="28"/>
          <w:szCs w:val="28"/>
        </w:rPr>
      </w:pPr>
    </w:p>
    <w:p w:rsidR="00460ED6" w:rsidRPr="0050541F" w:rsidRDefault="00460ED6" w:rsidP="00460ED6">
      <w:pPr>
        <w:widowControl/>
        <w:autoSpaceDE/>
        <w:autoSpaceDN/>
        <w:adjustRightInd/>
        <w:rPr>
          <w:sz w:val="28"/>
          <w:szCs w:val="28"/>
        </w:rPr>
      </w:pPr>
    </w:p>
    <w:p w:rsidR="00460ED6" w:rsidRPr="0050541F" w:rsidRDefault="00460ED6" w:rsidP="00460ED6">
      <w:pPr>
        <w:ind w:firstLine="720"/>
        <w:jc w:val="center"/>
        <w:outlineLvl w:val="0"/>
        <w:rPr>
          <w:sz w:val="28"/>
          <w:szCs w:val="28"/>
        </w:rPr>
      </w:pPr>
      <w:r w:rsidRPr="0050541F">
        <w:rPr>
          <w:sz w:val="28"/>
          <w:szCs w:val="28"/>
        </w:rPr>
        <w:t>Статья</w:t>
      </w:r>
      <w:r w:rsidR="00843222" w:rsidRPr="0050541F">
        <w:rPr>
          <w:sz w:val="28"/>
          <w:szCs w:val="28"/>
        </w:rPr>
        <w:t xml:space="preserve"> </w:t>
      </w:r>
      <w:r w:rsidR="00285E7B" w:rsidRPr="0050541F">
        <w:rPr>
          <w:sz w:val="28"/>
          <w:szCs w:val="28"/>
        </w:rPr>
        <w:t>74.</w:t>
      </w:r>
      <w:r w:rsidRPr="0050541F">
        <w:rPr>
          <w:sz w:val="28"/>
          <w:szCs w:val="28"/>
        </w:rPr>
        <w:t xml:space="preserve"> Градостроительный регламент </w:t>
      </w:r>
    </w:p>
    <w:p w:rsidR="00460ED6" w:rsidRPr="0050541F" w:rsidRDefault="00460ED6" w:rsidP="00460ED6">
      <w:pPr>
        <w:ind w:firstLine="720"/>
        <w:jc w:val="center"/>
        <w:outlineLvl w:val="0"/>
        <w:rPr>
          <w:sz w:val="28"/>
          <w:szCs w:val="28"/>
        </w:rPr>
      </w:pPr>
      <w:r w:rsidRPr="0050541F">
        <w:rPr>
          <w:sz w:val="28"/>
          <w:szCs w:val="28"/>
        </w:rPr>
        <w:t>зон озелененных территорий специального назначения</w:t>
      </w:r>
    </w:p>
    <w:p w:rsidR="00460ED6" w:rsidRPr="0050541F" w:rsidRDefault="00460ED6" w:rsidP="00460ED6">
      <w:pPr>
        <w:ind w:firstLine="720"/>
        <w:jc w:val="center"/>
        <w:outlineLvl w:val="0"/>
        <w:rPr>
          <w:sz w:val="28"/>
          <w:szCs w:val="28"/>
        </w:rPr>
      </w:pPr>
    </w:p>
    <w:p w:rsidR="00460ED6" w:rsidRPr="0050541F" w:rsidRDefault="00460ED6" w:rsidP="00460ED6">
      <w:pPr>
        <w:keepLines/>
        <w:suppressAutoHyphens/>
        <w:ind w:firstLine="720"/>
        <w:jc w:val="both"/>
        <w:rPr>
          <w:sz w:val="28"/>
          <w:szCs w:val="28"/>
        </w:rPr>
      </w:pPr>
      <w:r w:rsidRPr="0050541F">
        <w:rPr>
          <w:sz w:val="28"/>
          <w:szCs w:val="28"/>
        </w:rPr>
        <w:t>Кодовое обозначение зоны – СН-</w:t>
      </w:r>
      <w:r w:rsidR="00CC77EE" w:rsidRPr="0050541F">
        <w:rPr>
          <w:sz w:val="28"/>
          <w:szCs w:val="28"/>
        </w:rPr>
        <w:t>2</w:t>
      </w:r>
      <w:r w:rsidRPr="0050541F">
        <w:rPr>
          <w:sz w:val="28"/>
          <w:szCs w:val="28"/>
        </w:rPr>
        <w:t>.</w:t>
      </w:r>
    </w:p>
    <w:p w:rsidR="00460ED6" w:rsidRPr="0050541F" w:rsidRDefault="00285E7B" w:rsidP="00460ED6">
      <w:pPr>
        <w:keepLines/>
        <w:suppressAutoHyphens/>
        <w:ind w:firstLine="720"/>
        <w:jc w:val="both"/>
        <w:rPr>
          <w:sz w:val="28"/>
          <w:szCs w:val="28"/>
        </w:rPr>
      </w:pPr>
      <w:r w:rsidRPr="0050541F">
        <w:rPr>
          <w:sz w:val="28"/>
          <w:szCs w:val="28"/>
        </w:rPr>
        <w:t>74.</w:t>
      </w:r>
      <w:r w:rsidR="00460ED6" w:rsidRPr="0050541F">
        <w:rPr>
          <w:sz w:val="28"/>
          <w:szCs w:val="28"/>
        </w:rPr>
        <w:t>1. Цель выделения - обеспечение правовых условий размещения озелененных территорий специального назначения.</w:t>
      </w:r>
    </w:p>
    <w:p w:rsidR="00460ED6" w:rsidRPr="0050541F" w:rsidRDefault="00285E7B" w:rsidP="00460ED6">
      <w:pPr>
        <w:keepLines/>
        <w:suppressAutoHyphens/>
        <w:ind w:firstLine="720"/>
        <w:jc w:val="both"/>
        <w:rPr>
          <w:sz w:val="28"/>
          <w:szCs w:val="28"/>
        </w:rPr>
      </w:pPr>
      <w:r w:rsidRPr="0050541F">
        <w:rPr>
          <w:sz w:val="28"/>
          <w:szCs w:val="28"/>
        </w:rPr>
        <w:t>74</w:t>
      </w:r>
      <w:r w:rsidR="00460ED6" w:rsidRPr="0050541F">
        <w:rPr>
          <w:sz w:val="28"/>
          <w:szCs w:val="28"/>
        </w:rPr>
        <w:t>.2. Основные виды разрешенного использования и условно разрешенные виды использования земельных участков и объектов капитального строительства:</w:t>
      </w:r>
    </w:p>
    <w:p w:rsidR="00460ED6" w:rsidRPr="0050541F" w:rsidRDefault="00285E7B" w:rsidP="00460ED6">
      <w:pPr>
        <w:keepLines/>
        <w:suppressAutoHyphens/>
        <w:ind w:firstLine="720"/>
        <w:jc w:val="both"/>
        <w:rPr>
          <w:bCs/>
          <w:sz w:val="28"/>
          <w:szCs w:val="28"/>
        </w:rPr>
      </w:pPr>
      <w:r w:rsidRPr="0050541F">
        <w:rPr>
          <w:bCs/>
          <w:sz w:val="28"/>
          <w:szCs w:val="28"/>
        </w:rPr>
        <w:t xml:space="preserve"> Таблица 14</w:t>
      </w:r>
      <w:r w:rsidR="00460ED6"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СН-</w:t>
      </w:r>
      <w:r w:rsidR="003D12B4" w:rsidRPr="0050541F">
        <w:rPr>
          <w:bCs/>
          <w:sz w:val="28"/>
          <w:szCs w:val="28"/>
        </w:rPr>
        <w:t>2</w:t>
      </w:r>
    </w:p>
    <w:p w:rsidR="00460ED6" w:rsidRPr="0050541F" w:rsidRDefault="00460ED6" w:rsidP="00460ED6">
      <w:pPr>
        <w:keepNext/>
        <w:ind w:firstLine="5"/>
        <w:jc w:val="both"/>
        <w:rPr>
          <w:bCs/>
          <w:sz w:val="28"/>
          <w:szCs w:val="28"/>
          <w:highlight w:val="magenta"/>
        </w:rPr>
        <w:sectPr w:rsidR="00460ED6" w:rsidRPr="0050541F" w:rsidSect="00460ED6">
          <w:pgSz w:w="11906" w:h="16838"/>
          <w:pgMar w:top="1134" w:right="567" w:bottom="1134" w:left="1700" w:header="709" w:footer="709" w:gutter="0"/>
          <w:cols w:space="708"/>
          <w:docGrid w:linePitch="360"/>
        </w:sectPr>
      </w:pPr>
    </w:p>
    <w:tbl>
      <w:tblPr>
        <w:tblW w:w="500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3"/>
        <w:gridCol w:w="1599"/>
        <w:gridCol w:w="3095"/>
        <w:gridCol w:w="6"/>
        <w:gridCol w:w="3892"/>
        <w:gridCol w:w="4291"/>
      </w:tblGrid>
      <w:tr w:rsidR="00460ED6" w:rsidRPr="0050541F" w:rsidTr="00460ED6">
        <w:trPr>
          <w:trHeight w:val="2511"/>
        </w:trPr>
        <w:tc>
          <w:tcPr>
            <w:tcW w:w="584"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548" w:type="pct"/>
            <w:vAlign w:val="center"/>
          </w:tcPr>
          <w:p w:rsidR="00460ED6" w:rsidRPr="0050541F" w:rsidRDefault="00460ED6" w:rsidP="00460ED6">
            <w:pPr>
              <w:keepNext/>
              <w:ind w:firstLine="5"/>
              <w:jc w:val="center"/>
              <w:rPr>
                <w:bCs/>
                <w:sz w:val="28"/>
                <w:szCs w:val="28"/>
              </w:rPr>
            </w:pPr>
            <w:r w:rsidRPr="0050541F">
              <w:rPr>
                <w:bCs/>
                <w:sz w:val="28"/>
                <w:szCs w:val="28"/>
              </w:rPr>
              <w:t>Код (числовое обозначение) вида разрешенного использования земельного участка</w:t>
            </w:r>
          </w:p>
        </w:tc>
        <w:tc>
          <w:tcPr>
            <w:tcW w:w="1063" w:type="pct"/>
            <w:gridSpan w:val="2"/>
            <w:shd w:val="clear" w:color="auto" w:fill="auto"/>
            <w:vAlign w:val="center"/>
          </w:tcPr>
          <w:p w:rsidR="00460ED6" w:rsidRPr="0050541F" w:rsidRDefault="00460ED6" w:rsidP="003D12B4">
            <w:pPr>
              <w:keepNext/>
              <w:ind w:firstLine="5"/>
              <w:jc w:val="center"/>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СН-</w:t>
            </w:r>
            <w:r w:rsidR="003D12B4" w:rsidRPr="0050541F">
              <w:rPr>
                <w:bCs/>
                <w:sz w:val="28"/>
                <w:szCs w:val="28"/>
              </w:rPr>
              <w:t>2</w:t>
            </w:r>
          </w:p>
        </w:tc>
        <w:tc>
          <w:tcPr>
            <w:tcW w:w="1334"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Описание вида разрешенного использования земельного участка</w:t>
            </w:r>
          </w:p>
        </w:tc>
        <w:tc>
          <w:tcPr>
            <w:tcW w:w="1471"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460ED6">
        <w:trPr>
          <w:trHeight w:val="345"/>
        </w:trPr>
        <w:tc>
          <w:tcPr>
            <w:tcW w:w="584" w:type="pct"/>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1</w:t>
            </w:r>
          </w:p>
        </w:tc>
        <w:tc>
          <w:tcPr>
            <w:tcW w:w="548" w:type="pct"/>
            <w:vAlign w:val="center"/>
          </w:tcPr>
          <w:p w:rsidR="00460ED6" w:rsidRPr="0050541F" w:rsidRDefault="00460ED6" w:rsidP="00460ED6">
            <w:pPr>
              <w:keepNext/>
              <w:ind w:firstLine="5"/>
              <w:jc w:val="center"/>
              <w:rPr>
                <w:bCs/>
                <w:sz w:val="28"/>
                <w:szCs w:val="28"/>
              </w:rPr>
            </w:pPr>
            <w:r w:rsidRPr="0050541F">
              <w:rPr>
                <w:bCs/>
                <w:sz w:val="28"/>
                <w:szCs w:val="28"/>
              </w:rPr>
              <w:t>2</w:t>
            </w:r>
          </w:p>
        </w:tc>
        <w:tc>
          <w:tcPr>
            <w:tcW w:w="1063" w:type="pct"/>
            <w:gridSpan w:val="2"/>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3</w:t>
            </w:r>
          </w:p>
        </w:tc>
        <w:tc>
          <w:tcPr>
            <w:tcW w:w="1334" w:type="pct"/>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4</w:t>
            </w:r>
          </w:p>
        </w:tc>
        <w:tc>
          <w:tcPr>
            <w:tcW w:w="1471" w:type="pct"/>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5</w:t>
            </w:r>
          </w:p>
        </w:tc>
      </w:tr>
      <w:tr w:rsidR="00460ED6" w:rsidRPr="0050541F" w:rsidTr="00460ED6">
        <w:tblPrEx>
          <w:tblCellMar>
            <w:left w:w="108" w:type="dxa"/>
            <w:right w:w="108" w:type="dxa"/>
          </w:tblCellMar>
        </w:tblPrEx>
        <w:trPr>
          <w:trHeight w:val="20"/>
        </w:trPr>
        <w:tc>
          <w:tcPr>
            <w:tcW w:w="584" w:type="pct"/>
            <w:shd w:val="clear" w:color="auto" w:fill="auto"/>
            <w:vAlign w:val="center"/>
          </w:tcPr>
          <w:p w:rsidR="00460ED6" w:rsidRPr="0050541F" w:rsidRDefault="00460ED6" w:rsidP="00460ED6">
            <w:pPr>
              <w:keepLines/>
              <w:suppressAutoHyphens/>
              <w:ind w:left="-103" w:right="-107"/>
              <w:jc w:val="both"/>
              <w:rPr>
                <w:sz w:val="28"/>
                <w:szCs w:val="28"/>
              </w:rPr>
            </w:pPr>
            <w:r w:rsidRPr="0050541F">
              <w:rPr>
                <w:sz w:val="28"/>
                <w:szCs w:val="28"/>
              </w:rPr>
              <w:t>Охрана природных территорий</w:t>
            </w:r>
          </w:p>
        </w:tc>
        <w:tc>
          <w:tcPr>
            <w:tcW w:w="548" w:type="pct"/>
            <w:shd w:val="clear" w:color="auto" w:fill="auto"/>
            <w:vAlign w:val="center"/>
          </w:tcPr>
          <w:p w:rsidR="00460ED6" w:rsidRPr="0050541F" w:rsidRDefault="00460ED6" w:rsidP="00460ED6">
            <w:pPr>
              <w:keepLines/>
              <w:suppressAutoHyphens/>
              <w:ind w:left="-109" w:right="-106"/>
              <w:jc w:val="both"/>
              <w:rPr>
                <w:sz w:val="28"/>
                <w:szCs w:val="28"/>
              </w:rPr>
            </w:pPr>
            <w:r w:rsidRPr="0050541F">
              <w:rPr>
                <w:sz w:val="28"/>
                <w:szCs w:val="28"/>
              </w:rPr>
              <w:t>9.1</w:t>
            </w:r>
          </w:p>
        </w:tc>
        <w:tc>
          <w:tcPr>
            <w:tcW w:w="1061" w:type="pct"/>
            <w:shd w:val="clear" w:color="auto" w:fill="auto"/>
            <w:vAlign w:val="center"/>
          </w:tcPr>
          <w:p w:rsidR="00460ED6" w:rsidRPr="0050541F" w:rsidRDefault="00460ED6" w:rsidP="00460ED6">
            <w:pPr>
              <w:keepLines/>
              <w:suppressAutoHyphens/>
              <w:ind w:left="-109" w:right="-106"/>
              <w:jc w:val="both"/>
              <w:rPr>
                <w:sz w:val="28"/>
                <w:szCs w:val="28"/>
              </w:rPr>
            </w:pPr>
            <w:r w:rsidRPr="0050541F">
              <w:rPr>
                <w:sz w:val="28"/>
                <w:szCs w:val="28"/>
              </w:rPr>
              <w:t>О</w:t>
            </w:r>
          </w:p>
        </w:tc>
        <w:tc>
          <w:tcPr>
            <w:tcW w:w="1336" w:type="pct"/>
            <w:gridSpan w:val="2"/>
            <w:shd w:val="clear" w:color="auto" w:fill="auto"/>
            <w:vAlign w:val="center"/>
          </w:tcPr>
          <w:p w:rsidR="00460ED6" w:rsidRPr="0050541F" w:rsidRDefault="00460ED6" w:rsidP="00460ED6">
            <w:pPr>
              <w:keepLines/>
              <w:suppressAutoHyphens/>
              <w:ind w:left="-109" w:right="-106"/>
              <w:jc w:val="both"/>
              <w:rPr>
                <w:sz w:val="28"/>
                <w:szCs w:val="28"/>
              </w:rPr>
            </w:pPr>
            <w:r w:rsidRPr="0050541F">
              <w:rPr>
                <w:sz w:val="28"/>
                <w:szCs w:val="28"/>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471" w:type="pct"/>
          </w:tcPr>
          <w:p w:rsidR="00460ED6" w:rsidRPr="0050541F" w:rsidRDefault="00460ED6" w:rsidP="00460ED6">
            <w:pPr>
              <w:keepNext/>
              <w:ind w:left="-112" w:right="-107" w:firstLine="5"/>
              <w:jc w:val="both"/>
              <w:rPr>
                <w:bCs/>
                <w:sz w:val="28"/>
                <w:szCs w:val="28"/>
              </w:rPr>
            </w:pPr>
            <w:r w:rsidRPr="0050541F">
              <w:rPr>
                <w:bCs/>
                <w:sz w:val="28"/>
                <w:szCs w:val="28"/>
              </w:rPr>
              <w:t xml:space="preserve">Минимальный размер земельного участка </w:t>
            </w:r>
            <w:r w:rsidRPr="0050541F">
              <w:rPr>
                <w:bCs/>
                <w:sz w:val="28"/>
                <w:szCs w:val="28"/>
              </w:rPr>
              <w:sym w:font="Symbol" w:char="F02D"/>
            </w:r>
            <w:r w:rsidRPr="0050541F">
              <w:rPr>
                <w:bCs/>
                <w:sz w:val="28"/>
                <w:szCs w:val="28"/>
              </w:rPr>
              <w:t xml:space="preserve"> 800 кв. м;</w:t>
            </w:r>
          </w:p>
          <w:p w:rsidR="00460ED6" w:rsidRPr="0050541F" w:rsidRDefault="00460ED6" w:rsidP="00460ED6">
            <w:pPr>
              <w:keepNext/>
              <w:ind w:left="-112" w:right="-107" w:firstLine="5"/>
              <w:jc w:val="both"/>
              <w:rPr>
                <w:bCs/>
                <w:sz w:val="28"/>
                <w:szCs w:val="28"/>
              </w:rPr>
            </w:pPr>
            <w:r w:rsidRPr="0050541F">
              <w:rPr>
                <w:bCs/>
                <w:sz w:val="28"/>
                <w:szCs w:val="28"/>
              </w:rPr>
              <w:t xml:space="preserve">Максимальный размер земельного участка </w:t>
            </w:r>
            <w:r w:rsidRPr="0050541F">
              <w:rPr>
                <w:bCs/>
                <w:sz w:val="28"/>
                <w:szCs w:val="28"/>
              </w:rPr>
              <w:sym w:font="Symbol" w:char="F02D"/>
            </w:r>
            <w:r w:rsidRPr="0050541F">
              <w:rPr>
                <w:bCs/>
                <w:sz w:val="28"/>
                <w:szCs w:val="28"/>
              </w:rPr>
              <w:t xml:space="preserve"> 1000000 кв.м;</w:t>
            </w:r>
          </w:p>
          <w:p w:rsidR="00460ED6" w:rsidRPr="0050541F" w:rsidRDefault="00460ED6" w:rsidP="00460ED6">
            <w:pPr>
              <w:keepNext/>
              <w:ind w:left="-112" w:right="-107" w:firstLine="5"/>
              <w:jc w:val="both"/>
              <w:rPr>
                <w:bCs/>
                <w:sz w:val="28"/>
                <w:szCs w:val="28"/>
              </w:rPr>
            </w:pPr>
            <w:r w:rsidRPr="0050541F">
              <w:rPr>
                <w:bCs/>
                <w:sz w:val="28"/>
                <w:szCs w:val="28"/>
              </w:rPr>
              <w:t xml:space="preserve">Минимальная ширина земельного участка </w:t>
            </w:r>
            <w:r w:rsidRPr="0050541F">
              <w:rPr>
                <w:bCs/>
                <w:sz w:val="28"/>
                <w:szCs w:val="28"/>
              </w:rPr>
              <w:sym w:font="Symbol" w:char="F02D"/>
            </w:r>
            <w:r w:rsidRPr="0050541F">
              <w:rPr>
                <w:bCs/>
                <w:sz w:val="28"/>
                <w:szCs w:val="28"/>
              </w:rPr>
              <w:t xml:space="preserve"> 10 м;</w:t>
            </w:r>
          </w:p>
          <w:p w:rsidR="00460ED6" w:rsidRPr="0050541F" w:rsidRDefault="00460ED6" w:rsidP="00460ED6">
            <w:pPr>
              <w:keepNext/>
              <w:ind w:left="-112" w:right="-107" w:firstLine="5"/>
              <w:jc w:val="both"/>
              <w:rPr>
                <w:bCs/>
                <w:sz w:val="28"/>
                <w:szCs w:val="28"/>
              </w:rPr>
            </w:pPr>
            <w:r w:rsidRPr="0050541F">
              <w:rPr>
                <w:bCs/>
                <w:sz w:val="28"/>
                <w:szCs w:val="28"/>
              </w:rPr>
              <w:t>Застройки в границах земельного участка не допускается;</w:t>
            </w:r>
          </w:p>
          <w:p w:rsidR="00460ED6" w:rsidRPr="0050541F" w:rsidRDefault="00460ED6" w:rsidP="00460ED6">
            <w:pPr>
              <w:keepNext/>
              <w:ind w:left="-112" w:right="-107"/>
              <w:jc w:val="both"/>
              <w:rPr>
                <w:bCs/>
                <w:sz w:val="28"/>
                <w:szCs w:val="28"/>
              </w:rPr>
            </w:pPr>
          </w:p>
        </w:tc>
      </w:tr>
      <w:tr w:rsidR="00837010" w:rsidRPr="0050541F" w:rsidTr="00460ED6">
        <w:tblPrEx>
          <w:tblCellMar>
            <w:left w:w="108" w:type="dxa"/>
            <w:right w:w="108" w:type="dxa"/>
          </w:tblCellMar>
        </w:tblPrEx>
        <w:trPr>
          <w:trHeight w:val="20"/>
        </w:trPr>
        <w:tc>
          <w:tcPr>
            <w:tcW w:w="584" w:type="pct"/>
            <w:shd w:val="clear" w:color="auto" w:fill="auto"/>
            <w:vAlign w:val="center"/>
          </w:tcPr>
          <w:p w:rsidR="00837010" w:rsidRPr="0050541F" w:rsidRDefault="00837010" w:rsidP="00837010">
            <w:pPr>
              <w:keepNext/>
              <w:ind w:left="-103" w:right="-105" w:hanging="16"/>
              <w:jc w:val="both"/>
              <w:rPr>
                <w:bCs/>
                <w:sz w:val="28"/>
                <w:szCs w:val="28"/>
              </w:rPr>
            </w:pPr>
            <w:r w:rsidRPr="0050541F">
              <w:rPr>
                <w:bCs/>
                <w:sz w:val="28"/>
                <w:szCs w:val="28"/>
              </w:rPr>
              <w:t>Историко- культурная</w:t>
            </w:r>
          </w:p>
          <w:p w:rsidR="00837010" w:rsidRPr="0050541F" w:rsidRDefault="00837010" w:rsidP="00837010">
            <w:pPr>
              <w:keepNext/>
              <w:ind w:left="-103" w:right="-105" w:hanging="16"/>
              <w:jc w:val="both"/>
              <w:rPr>
                <w:bCs/>
                <w:sz w:val="28"/>
                <w:szCs w:val="28"/>
              </w:rPr>
            </w:pPr>
            <w:r w:rsidRPr="0050541F">
              <w:rPr>
                <w:bCs/>
                <w:sz w:val="28"/>
                <w:szCs w:val="28"/>
              </w:rPr>
              <w:t>деятельность</w:t>
            </w:r>
          </w:p>
        </w:tc>
        <w:tc>
          <w:tcPr>
            <w:tcW w:w="548" w:type="pct"/>
            <w:shd w:val="clear" w:color="auto" w:fill="auto"/>
            <w:vAlign w:val="center"/>
          </w:tcPr>
          <w:p w:rsidR="00837010" w:rsidRPr="0050541F" w:rsidRDefault="00837010" w:rsidP="00837010">
            <w:pPr>
              <w:keepNext/>
              <w:ind w:left="-111" w:right="-103" w:hanging="16"/>
              <w:jc w:val="both"/>
              <w:rPr>
                <w:bCs/>
                <w:sz w:val="28"/>
                <w:szCs w:val="28"/>
              </w:rPr>
            </w:pPr>
            <w:r w:rsidRPr="0050541F">
              <w:rPr>
                <w:bCs/>
                <w:sz w:val="28"/>
                <w:szCs w:val="28"/>
              </w:rPr>
              <w:t>9.3</w:t>
            </w:r>
          </w:p>
        </w:tc>
        <w:tc>
          <w:tcPr>
            <w:tcW w:w="1061" w:type="pct"/>
            <w:shd w:val="clear" w:color="auto" w:fill="auto"/>
            <w:vAlign w:val="center"/>
          </w:tcPr>
          <w:p w:rsidR="00837010" w:rsidRPr="0050541F" w:rsidRDefault="00837010" w:rsidP="00837010">
            <w:pPr>
              <w:keepNext/>
              <w:ind w:left="-113" w:right="-103" w:hanging="16"/>
              <w:jc w:val="both"/>
              <w:rPr>
                <w:bCs/>
                <w:sz w:val="28"/>
                <w:szCs w:val="28"/>
              </w:rPr>
            </w:pPr>
            <w:r w:rsidRPr="0050541F">
              <w:rPr>
                <w:bCs/>
                <w:sz w:val="28"/>
                <w:szCs w:val="28"/>
              </w:rPr>
              <w:t>О</w:t>
            </w:r>
          </w:p>
        </w:tc>
        <w:tc>
          <w:tcPr>
            <w:tcW w:w="1336" w:type="pct"/>
            <w:gridSpan w:val="2"/>
            <w:shd w:val="clear" w:color="auto" w:fill="auto"/>
            <w:vAlign w:val="center"/>
          </w:tcPr>
          <w:p w:rsidR="00837010" w:rsidRPr="0050541F" w:rsidRDefault="00837010" w:rsidP="00837010">
            <w:pPr>
              <w:keepNext/>
              <w:tabs>
                <w:tab w:val="left" w:pos="3687"/>
              </w:tabs>
              <w:ind w:left="-113" w:right="-102" w:hanging="16"/>
              <w:jc w:val="both"/>
              <w:rPr>
                <w:bCs/>
                <w:sz w:val="28"/>
                <w:szCs w:val="28"/>
              </w:rPr>
            </w:pPr>
            <w:r w:rsidRPr="0050541F">
              <w:rPr>
                <w:bCs/>
                <w:sz w:val="28"/>
                <w:szCs w:val="28"/>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w:t>
            </w:r>
          </w:p>
          <w:p w:rsidR="00837010" w:rsidRPr="0050541F" w:rsidRDefault="00837010" w:rsidP="00837010">
            <w:pPr>
              <w:keepNext/>
              <w:tabs>
                <w:tab w:val="left" w:pos="3687"/>
              </w:tabs>
              <w:ind w:left="-113" w:right="-102" w:hanging="16"/>
              <w:jc w:val="both"/>
              <w:rPr>
                <w:bCs/>
                <w:sz w:val="28"/>
                <w:szCs w:val="28"/>
              </w:rPr>
            </w:pPr>
            <w:r w:rsidRPr="0050541F">
              <w:rPr>
                <w:bCs/>
                <w:sz w:val="28"/>
                <w:szCs w:val="28"/>
              </w:rPr>
              <w:t>Обеспечивающая познавательный туризм</w:t>
            </w:r>
          </w:p>
        </w:tc>
        <w:tc>
          <w:tcPr>
            <w:tcW w:w="1471" w:type="pct"/>
          </w:tcPr>
          <w:p w:rsidR="00837010" w:rsidRPr="0050541F" w:rsidRDefault="00837010" w:rsidP="00837010">
            <w:pPr>
              <w:keepNext/>
              <w:ind w:left="-114" w:right="-99"/>
              <w:jc w:val="both"/>
              <w:rPr>
                <w:bCs/>
                <w:sz w:val="28"/>
                <w:szCs w:val="28"/>
              </w:rPr>
            </w:pPr>
            <w:r w:rsidRPr="0050541F">
              <w:rPr>
                <w:bCs/>
                <w:sz w:val="28"/>
                <w:szCs w:val="28"/>
              </w:rPr>
              <w:t>минимальная/максимальная площадь земельных участков</w:t>
            </w:r>
          </w:p>
          <w:p w:rsidR="00837010" w:rsidRPr="0050541F" w:rsidRDefault="00837010" w:rsidP="00837010">
            <w:pPr>
              <w:keepNext/>
              <w:ind w:left="-114" w:right="-99"/>
              <w:jc w:val="both"/>
              <w:rPr>
                <w:bCs/>
                <w:sz w:val="28"/>
                <w:szCs w:val="28"/>
              </w:rPr>
            </w:pPr>
            <w:r w:rsidRPr="0050541F">
              <w:rPr>
                <w:bCs/>
                <w:sz w:val="28"/>
                <w:szCs w:val="28"/>
              </w:rPr>
              <w:t>– 10 /20000 кв. м;</w:t>
            </w:r>
          </w:p>
          <w:p w:rsidR="00837010" w:rsidRPr="0050541F" w:rsidRDefault="00837010" w:rsidP="00837010">
            <w:pPr>
              <w:keepNext/>
              <w:ind w:left="-114" w:right="-99"/>
              <w:jc w:val="both"/>
              <w:rPr>
                <w:bCs/>
                <w:sz w:val="28"/>
                <w:szCs w:val="28"/>
              </w:rPr>
            </w:pPr>
            <w:r w:rsidRPr="0050541F">
              <w:rPr>
                <w:bCs/>
                <w:sz w:val="28"/>
                <w:szCs w:val="28"/>
              </w:rPr>
              <w:t>регламенты не распространяются.</w:t>
            </w:r>
          </w:p>
          <w:p w:rsidR="00837010" w:rsidRPr="0050541F" w:rsidRDefault="00837010" w:rsidP="00837010">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837010" w:rsidRPr="0050541F" w:rsidTr="00460ED6">
        <w:tblPrEx>
          <w:tblCellMar>
            <w:left w:w="108" w:type="dxa"/>
            <w:right w:w="108" w:type="dxa"/>
          </w:tblCellMar>
        </w:tblPrEx>
        <w:trPr>
          <w:trHeight w:val="20"/>
        </w:trPr>
        <w:tc>
          <w:tcPr>
            <w:tcW w:w="584" w:type="pct"/>
            <w:shd w:val="clear" w:color="auto" w:fill="auto"/>
            <w:vAlign w:val="center"/>
          </w:tcPr>
          <w:p w:rsidR="00837010" w:rsidRPr="0050541F" w:rsidRDefault="00837010" w:rsidP="00837010">
            <w:pPr>
              <w:keepNext/>
              <w:ind w:left="-103" w:right="-105" w:hanging="16"/>
              <w:jc w:val="both"/>
              <w:rPr>
                <w:bCs/>
                <w:sz w:val="28"/>
                <w:szCs w:val="28"/>
              </w:rPr>
            </w:pPr>
          </w:p>
        </w:tc>
        <w:tc>
          <w:tcPr>
            <w:tcW w:w="548" w:type="pct"/>
            <w:shd w:val="clear" w:color="auto" w:fill="auto"/>
            <w:vAlign w:val="center"/>
          </w:tcPr>
          <w:p w:rsidR="00837010" w:rsidRPr="0050541F" w:rsidRDefault="00837010" w:rsidP="00837010">
            <w:pPr>
              <w:keepNext/>
              <w:ind w:left="-111" w:right="-103" w:hanging="16"/>
              <w:jc w:val="both"/>
              <w:rPr>
                <w:bCs/>
                <w:sz w:val="28"/>
                <w:szCs w:val="28"/>
              </w:rPr>
            </w:pPr>
          </w:p>
        </w:tc>
        <w:tc>
          <w:tcPr>
            <w:tcW w:w="1061" w:type="pct"/>
            <w:shd w:val="clear" w:color="auto" w:fill="auto"/>
            <w:vAlign w:val="center"/>
          </w:tcPr>
          <w:p w:rsidR="00837010" w:rsidRPr="0050541F" w:rsidRDefault="00837010" w:rsidP="00837010">
            <w:pPr>
              <w:keepNext/>
              <w:ind w:left="-113" w:right="-103" w:hanging="16"/>
              <w:jc w:val="both"/>
              <w:rPr>
                <w:bCs/>
                <w:sz w:val="28"/>
                <w:szCs w:val="28"/>
              </w:rPr>
            </w:pPr>
          </w:p>
        </w:tc>
        <w:tc>
          <w:tcPr>
            <w:tcW w:w="1336" w:type="pct"/>
            <w:gridSpan w:val="2"/>
            <w:shd w:val="clear" w:color="auto" w:fill="auto"/>
            <w:vAlign w:val="center"/>
          </w:tcPr>
          <w:p w:rsidR="00837010" w:rsidRPr="0050541F" w:rsidRDefault="00837010" w:rsidP="00837010">
            <w:pPr>
              <w:keepNext/>
              <w:tabs>
                <w:tab w:val="left" w:pos="3687"/>
              </w:tabs>
              <w:ind w:left="-113" w:right="-102" w:hanging="16"/>
              <w:jc w:val="both"/>
              <w:rPr>
                <w:bCs/>
                <w:sz w:val="28"/>
                <w:szCs w:val="28"/>
              </w:rPr>
            </w:pPr>
          </w:p>
        </w:tc>
        <w:tc>
          <w:tcPr>
            <w:tcW w:w="1471" w:type="pct"/>
          </w:tcPr>
          <w:p w:rsidR="00837010" w:rsidRPr="0050541F" w:rsidRDefault="00837010" w:rsidP="00837010">
            <w:pPr>
              <w:keepNext/>
              <w:ind w:left="-114" w:right="-99"/>
              <w:jc w:val="both"/>
              <w:rPr>
                <w:bCs/>
                <w:sz w:val="28"/>
                <w:szCs w:val="28"/>
              </w:rPr>
            </w:pPr>
          </w:p>
        </w:tc>
      </w:tr>
    </w:tbl>
    <w:p w:rsidR="00460ED6" w:rsidRPr="0050541F" w:rsidRDefault="00460ED6" w:rsidP="00460ED6">
      <w:pPr>
        <w:keepLines/>
        <w:suppressAutoHyphens/>
        <w:ind w:firstLine="720"/>
        <w:jc w:val="both"/>
        <w:rPr>
          <w:sz w:val="28"/>
          <w:szCs w:val="28"/>
        </w:rPr>
        <w:sectPr w:rsidR="00460ED6" w:rsidRPr="0050541F" w:rsidSect="00460ED6">
          <w:pgSz w:w="16838" w:h="11906" w:orient="landscape"/>
          <w:pgMar w:top="1701" w:right="1134" w:bottom="567" w:left="1134" w:header="709" w:footer="709" w:gutter="0"/>
          <w:cols w:space="708"/>
          <w:docGrid w:linePitch="360"/>
        </w:sectPr>
      </w:pPr>
    </w:p>
    <w:p w:rsidR="00460ED6" w:rsidRPr="0050541F" w:rsidRDefault="00460ED6" w:rsidP="00460ED6">
      <w:pPr>
        <w:keepLines/>
        <w:suppressAutoHyphens/>
        <w:ind w:firstLine="720"/>
        <w:jc w:val="both"/>
        <w:rPr>
          <w:sz w:val="28"/>
          <w:szCs w:val="28"/>
        </w:rPr>
      </w:pPr>
      <w:r w:rsidRPr="0050541F">
        <w:rPr>
          <w:sz w:val="28"/>
          <w:szCs w:val="28"/>
        </w:rPr>
        <w:t>Примечание:</w:t>
      </w:r>
    </w:p>
    <w:p w:rsidR="00460ED6" w:rsidRPr="0050541F" w:rsidRDefault="00460ED6" w:rsidP="00460ED6">
      <w:pPr>
        <w:keepNext/>
        <w:suppressAutoHyphens/>
        <w:ind w:firstLine="720"/>
        <w:jc w:val="both"/>
        <w:rPr>
          <w:sz w:val="28"/>
          <w:szCs w:val="28"/>
        </w:rPr>
      </w:pPr>
      <w:r w:rsidRPr="0050541F">
        <w:rPr>
          <w:sz w:val="28"/>
          <w:szCs w:val="28"/>
        </w:rPr>
        <w:t>Деятельность в данной территориальной зоне ведется в соответствии разработанных проектных решений.</w:t>
      </w:r>
    </w:p>
    <w:p w:rsidR="00460ED6" w:rsidRPr="0050541F" w:rsidRDefault="00460ED6" w:rsidP="00460ED6">
      <w:pPr>
        <w:keepNext/>
        <w:suppressAutoHyphens/>
        <w:ind w:firstLine="720"/>
        <w:jc w:val="both"/>
        <w:rPr>
          <w:sz w:val="28"/>
          <w:szCs w:val="28"/>
        </w:rPr>
      </w:pPr>
    </w:p>
    <w:p w:rsidR="00460ED6" w:rsidRPr="0050541F" w:rsidRDefault="00460ED6" w:rsidP="00460ED6">
      <w:pPr>
        <w:ind w:firstLine="720"/>
        <w:jc w:val="center"/>
        <w:outlineLvl w:val="0"/>
        <w:rPr>
          <w:sz w:val="28"/>
          <w:szCs w:val="28"/>
        </w:rPr>
      </w:pPr>
      <w:r w:rsidRPr="0050541F">
        <w:rPr>
          <w:sz w:val="28"/>
          <w:szCs w:val="28"/>
        </w:rPr>
        <w:t>Статья</w:t>
      </w:r>
      <w:r w:rsidR="00843222" w:rsidRPr="0050541F">
        <w:rPr>
          <w:sz w:val="28"/>
          <w:szCs w:val="28"/>
        </w:rPr>
        <w:t xml:space="preserve"> </w:t>
      </w:r>
      <w:r w:rsidR="00285E7B" w:rsidRPr="0050541F">
        <w:rPr>
          <w:sz w:val="28"/>
          <w:szCs w:val="28"/>
        </w:rPr>
        <w:t>75</w:t>
      </w:r>
      <w:r w:rsidRPr="0050541F">
        <w:rPr>
          <w:sz w:val="28"/>
          <w:szCs w:val="28"/>
        </w:rPr>
        <w:t xml:space="preserve">. Градостроительный регламент </w:t>
      </w:r>
    </w:p>
    <w:p w:rsidR="00460ED6" w:rsidRPr="0050541F" w:rsidRDefault="00460ED6" w:rsidP="00460ED6">
      <w:pPr>
        <w:ind w:firstLine="720"/>
        <w:jc w:val="center"/>
        <w:outlineLvl w:val="0"/>
        <w:rPr>
          <w:sz w:val="28"/>
          <w:szCs w:val="28"/>
        </w:rPr>
      </w:pPr>
      <w:r w:rsidRPr="0050541F">
        <w:rPr>
          <w:sz w:val="28"/>
          <w:szCs w:val="28"/>
        </w:rPr>
        <w:t>зон</w:t>
      </w:r>
      <w:r w:rsidR="00E943F1">
        <w:rPr>
          <w:sz w:val="28"/>
          <w:szCs w:val="28"/>
        </w:rPr>
        <w:t>а</w:t>
      </w:r>
      <w:r w:rsidRPr="0050541F">
        <w:rPr>
          <w:sz w:val="28"/>
          <w:szCs w:val="28"/>
        </w:rPr>
        <w:t xml:space="preserve"> </w:t>
      </w:r>
      <w:r w:rsidR="00E23935">
        <w:rPr>
          <w:sz w:val="28"/>
          <w:szCs w:val="28"/>
        </w:rPr>
        <w:t>объектов размещения ТБО</w:t>
      </w:r>
    </w:p>
    <w:p w:rsidR="00460ED6" w:rsidRPr="0050541F" w:rsidRDefault="00460ED6" w:rsidP="00460ED6">
      <w:pPr>
        <w:ind w:firstLine="720"/>
        <w:jc w:val="center"/>
        <w:outlineLvl w:val="0"/>
        <w:rPr>
          <w:sz w:val="28"/>
          <w:szCs w:val="28"/>
        </w:rPr>
      </w:pPr>
    </w:p>
    <w:p w:rsidR="00460ED6" w:rsidRPr="0050541F" w:rsidRDefault="00460ED6" w:rsidP="00460ED6">
      <w:pPr>
        <w:keepLines/>
        <w:suppressAutoHyphens/>
        <w:ind w:firstLine="720"/>
        <w:jc w:val="both"/>
        <w:rPr>
          <w:sz w:val="28"/>
          <w:szCs w:val="28"/>
        </w:rPr>
      </w:pPr>
      <w:r w:rsidRPr="0050541F">
        <w:rPr>
          <w:sz w:val="28"/>
          <w:szCs w:val="28"/>
        </w:rPr>
        <w:t>Кодовое обозначение зоны – СН-</w:t>
      </w:r>
      <w:r w:rsidR="00184E7C" w:rsidRPr="0050541F">
        <w:rPr>
          <w:sz w:val="28"/>
          <w:szCs w:val="28"/>
        </w:rPr>
        <w:t>3</w:t>
      </w:r>
      <w:r w:rsidRPr="0050541F">
        <w:rPr>
          <w:sz w:val="28"/>
          <w:szCs w:val="28"/>
        </w:rPr>
        <w:t>.</w:t>
      </w:r>
    </w:p>
    <w:p w:rsidR="00460ED6" w:rsidRPr="0050541F" w:rsidRDefault="00285E7B" w:rsidP="00460ED6">
      <w:pPr>
        <w:keepLines/>
        <w:suppressAutoHyphens/>
        <w:ind w:firstLine="720"/>
        <w:jc w:val="both"/>
        <w:rPr>
          <w:sz w:val="28"/>
          <w:szCs w:val="28"/>
        </w:rPr>
      </w:pPr>
      <w:r w:rsidRPr="0050541F">
        <w:rPr>
          <w:sz w:val="28"/>
          <w:szCs w:val="28"/>
        </w:rPr>
        <w:t>75</w:t>
      </w:r>
      <w:r w:rsidR="00460ED6" w:rsidRPr="0050541F">
        <w:rPr>
          <w:sz w:val="28"/>
          <w:szCs w:val="28"/>
        </w:rPr>
        <w:t xml:space="preserve">.1. Цель выделения - обеспечение правовых условий размещения объектов </w:t>
      </w:r>
      <w:r w:rsidR="00E943F1">
        <w:rPr>
          <w:sz w:val="28"/>
          <w:szCs w:val="28"/>
        </w:rPr>
        <w:t>специального</w:t>
      </w:r>
      <w:r w:rsidR="00460ED6" w:rsidRPr="0050541F">
        <w:rPr>
          <w:sz w:val="28"/>
          <w:szCs w:val="28"/>
        </w:rPr>
        <w:t xml:space="preserve"> назначения.</w:t>
      </w:r>
    </w:p>
    <w:p w:rsidR="00460ED6" w:rsidRPr="0050541F" w:rsidRDefault="00285E7B" w:rsidP="00460ED6">
      <w:pPr>
        <w:keepLines/>
        <w:suppressAutoHyphens/>
        <w:ind w:firstLine="720"/>
        <w:jc w:val="both"/>
        <w:rPr>
          <w:sz w:val="28"/>
          <w:szCs w:val="28"/>
        </w:rPr>
      </w:pPr>
      <w:r w:rsidRPr="0050541F">
        <w:rPr>
          <w:sz w:val="28"/>
          <w:szCs w:val="28"/>
        </w:rPr>
        <w:t>75</w:t>
      </w:r>
      <w:r w:rsidR="00460ED6" w:rsidRPr="0050541F">
        <w:rPr>
          <w:sz w:val="28"/>
          <w:szCs w:val="28"/>
        </w:rPr>
        <w:t>.2. Основные виды разрешенного использования и условно разрешенные виды использования земельных участков и объектов капитального строительства:</w:t>
      </w:r>
    </w:p>
    <w:p w:rsidR="00460ED6" w:rsidRPr="0050541F" w:rsidRDefault="00285E7B" w:rsidP="00460ED6">
      <w:pPr>
        <w:keepLines/>
        <w:suppressAutoHyphens/>
        <w:ind w:firstLine="720"/>
        <w:jc w:val="both"/>
        <w:rPr>
          <w:bCs/>
          <w:sz w:val="28"/>
          <w:szCs w:val="28"/>
        </w:rPr>
      </w:pPr>
      <w:r w:rsidRPr="0050541F">
        <w:rPr>
          <w:bCs/>
          <w:sz w:val="28"/>
          <w:szCs w:val="28"/>
        </w:rPr>
        <w:t xml:space="preserve"> Таблица 15</w:t>
      </w:r>
      <w:r w:rsidR="00460ED6"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СН-</w:t>
      </w:r>
      <w:r w:rsidR="00184E7C" w:rsidRPr="0050541F">
        <w:rPr>
          <w:bCs/>
          <w:sz w:val="28"/>
          <w:szCs w:val="28"/>
        </w:rPr>
        <w:t>3</w:t>
      </w:r>
    </w:p>
    <w:p w:rsidR="00460ED6" w:rsidRPr="0050541F" w:rsidRDefault="00460ED6" w:rsidP="00460ED6">
      <w:pPr>
        <w:keepNext/>
        <w:ind w:firstLine="5"/>
        <w:jc w:val="both"/>
        <w:rPr>
          <w:bCs/>
          <w:sz w:val="28"/>
          <w:szCs w:val="28"/>
        </w:rPr>
        <w:sectPr w:rsidR="00460ED6" w:rsidRPr="0050541F" w:rsidSect="00460ED6">
          <w:pgSz w:w="11906" w:h="16838"/>
          <w:pgMar w:top="1134" w:right="567" w:bottom="1134" w:left="1700" w:header="709" w:footer="709" w:gutter="0"/>
          <w:cols w:space="708"/>
          <w:docGrid w:linePitch="360"/>
        </w:sectPr>
      </w:pPr>
    </w:p>
    <w:tbl>
      <w:tblPr>
        <w:tblW w:w="50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4"/>
        <w:gridCol w:w="1600"/>
        <w:gridCol w:w="3094"/>
        <w:gridCol w:w="6"/>
        <w:gridCol w:w="3891"/>
        <w:gridCol w:w="44"/>
        <w:gridCol w:w="4247"/>
        <w:gridCol w:w="9"/>
      </w:tblGrid>
      <w:tr w:rsidR="00460ED6" w:rsidRPr="0050541F" w:rsidTr="004A4911">
        <w:trPr>
          <w:gridAfter w:val="1"/>
          <w:wAfter w:w="3" w:type="pct"/>
          <w:trHeight w:val="2511"/>
        </w:trPr>
        <w:tc>
          <w:tcPr>
            <w:tcW w:w="584"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548" w:type="pct"/>
            <w:vAlign w:val="center"/>
          </w:tcPr>
          <w:p w:rsidR="00460ED6" w:rsidRPr="0050541F" w:rsidRDefault="00460ED6" w:rsidP="00460ED6">
            <w:pPr>
              <w:keepNext/>
              <w:ind w:firstLine="5"/>
              <w:jc w:val="center"/>
              <w:rPr>
                <w:bCs/>
                <w:sz w:val="28"/>
                <w:szCs w:val="28"/>
              </w:rPr>
            </w:pPr>
            <w:r w:rsidRPr="0050541F">
              <w:rPr>
                <w:bCs/>
                <w:sz w:val="28"/>
                <w:szCs w:val="28"/>
              </w:rPr>
              <w:t>Код (числовое обозначение) вида разрешенного использования земельного участка</w:t>
            </w:r>
          </w:p>
        </w:tc>
        <w:tc>
          <w:tcPr>
            <w:tcW w:w="1062" w:type="pct"/>
            <w:gridSpan w:val="2"/>
            <w:shd w:val="clear" w:color="auto" w:fill="auto"/>
            <w:vAlign w:val="center"/>
          </w:tcPr>
          <w:p w:rsidR="00460ED6" w:rsidRPr="0050541F" w:rsidRDefault="00460ED6" w:rsidP="00184E7C">
            <w:pPr>
              <w:keepNext/>
              <w:ind w:firstLine="5"/>
              <w:jc w:val="center"/>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СН-</w:t>
            </w:r>
            <w:r w:rsidR="00184E7C" w:rsidRPr="0050541F">
              <w:rPr>
                <w:bCs/>
                <w:sz w:val="28"/>
                <w:szCs w:val="28"/>
              </w:rPr>
              <w:t>3</w:t>
            </w:r>
          </w:p>
        </w:tc>
        <w:tc>
          <w:tcPr>
            <w:tcW w:w="1333"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Описание вида разрешенного использования земельного участка</w:t>
            </w:r>
          </w:p>
        </w:tc>
        <w:tc>
          <w:tcPr>
            <w:tcW w:w="1470" w:type="pct"/>
            <w:gridSpan w:val="2"/>
            <w:shd w:val="clear" w:color="auto" w:fill="auto"/>
            <w:vAlign w:val="center"/>
          </w:tcPr>
          <w:p w:rsidR="00460ED6" w:rsidRPr="0050541F" w:rsidRDefault="00460ED6" w:rsidP="00460ED6">
            <w:pPr>
              <w:keepNext/>
              <w:ind w:left="-4"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4A4911">
        <w:trPr>
          <w:gridAfter w:val="1"/>
          <w:wAfter w:w="3" w:type="pct"/>
          <w:trHeight w:val="345"/>
        </w:trPr>
        <w:tc>
          <w:tcPr>
            <w:tcW w:w="584" w:type="pct"/>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1</w:t>
            </w:r>
          </w:p>
        </w:tc>
        <w:tc>
          <w:tcPr>
            <w:tcW w:w="548" w:type="pct"/>
            <w:vAlign w:val="center"/>
          </w:tcPr>
          <w:p w:rsidR="00460ED6" w:rsidRPr="0050541F" w:rsidRDefault="00460ED6" w:rsidP="00460ED6">
            <w:pPr>
              <w:keepNext/>
              <w:ind w:firstLine="5"/>
              <w:jc w:val="center"/>
              <w:rPr>
                <w:bCs/>
                <w:sz w:val="28"/>
                <w:szCs w:val="28"/>
              </w:rPr>
            </w:pPr>
            <w:r w:rsidRPr="0050541F">
              <w:rPr>
                <w:bCs/>
                <w:sz w:val="28"/>
                <w:szCs w:val="28"/>
              </w:rPr>
              <w:t>2</w:t>
            </w:r>
          </w:p>
        </w:tc>
        <w:tc>
          <w:tcPr>
            <w:tcW w:w="1062" w:type="pct"/>
            <w:gridSpan w:val="2"/>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3</w:t>
            </w:r>
          </w:p>
        </w:tc>
        <w:tc>
          <w:tcPr>
            <w:tcW w:w="1333" w:type="pct"/>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4</w:t>
            </w:r>
          </w:p>
        </w:tc>
        <w:tc>
          <w:tcPr>
            <w:tcW w:w="1470" w:type="pct"/>
            <w:gridSpan w:val="2"/>
            <w:shd w:val="clear" w:color="auto" w:fill="auto"/>
            <w:vAlign w:val="center"/>
          </w:tcPr>
          <w:p w:rsidR="00460ED6" w:rsidRPr="0050541F" w:rsidRDefault="00460ED6" w:rsidP="00460ED6">
            <w:pPr>
              <w:keepNext/>
              <w:ind w:left="-4" w:firstLine="5"/>
              <w:jc w:val="center"/>
              <w:rPr>
                <w:bCs/>
                <w:sz w:val="28"/>
                <w:szCs w:val="28"/>
              </w:rPr>
            </w:pPr>
            <w:r w:rsidRPr="0050541F">
              <w:rPr>
                <w:bCs/>
                <w:sz w:val="28"/>
                <w:szCs w:val="28"/>
              </w:rPr>
              <w:t>5</w:t>
            </w:r>
          </w:p>
        </w:tc>
      </w:tr>
      <w:tr w:rsidR="00460ED6" w:rsidRPr="0050541F" w:rsidTr="004A4911">
        <w:tblPrEx>
          <w:tblCellMar>
            <w:left w:w="108" w:type="dxa"/>
            <w:right w:w="108" w:type="dxa"/>
          </w:tblCellMar>
        </w:tblPrEx>
        <w:trPr>
          <w:gridAfter w:val="1"/>
          <w:wAfter w:w="3" w:type="pct"/>
          <w:trHeight w:val="20"/>
        </w:trPr>
        <w:tc>
          <w:tcPr>
            <w:tcW w:w="584" w:type="pct"/>
            <w:shd w:val="clear" w:color="auto" w:fill="auto"/>
            <w:vAlign w:val="center"/>
          </w:tcPr>
          <w:p w:rsidR="00460ED6" w:rsidRPr="0050541F" w:rsidRDefault="00E558C5" w:rsidP="00460ED6">
            <w:pPr>
              <w:keepNext/>
              <w:ind w:left="-112" w:right="-107" w:firstLine="5"/>
              <w:jc w:val="both"/>
              <w:rPr>
                <w:bCs/>
                <w:sz w:val="28"/>
                <w:szCs w:val="28"/>
              </w:rPr>
            </w:pPr>
            <w:r w:rsidRPr="00E558C5">
              <w:rPr>
                <w:bCs/>
                <w:sz w:val="28"/>
                <w:szCs w:val="28"/>
              </w:rPr>
              <w:t>Специальная деятельность</w:t>
            </w:r>
          </w:p>
        </w:tc>
        <w:tc>
          <w:tcPr>
            <w:tcW w:w="548" w:type="pct"/>
            <w:shd w:val="clear" w:color="auto" w:fill="auto"/>
            <w:vAlign w:val="center"/>
          </w:tcPr>
          <w:p w:rsidR="00460ED6" w:rsidRPr="0050541F" w:rsidRDefault="00E558C5" w:rsidP="00460ED6">
            <w:pPr>
              <w:keepNext/>
              <w:ind w:left="-112" w:right="-107" w:firstLine="5"/>
              <w:jc w:val="both"/>
              <w:rPr>
                <w:bCs/>
                <w:sz w:val="28"/>
                <w:szCs w:val="28"/>
              </w:rPr>
            </w:pPr>
            <w:r w:rsidRPr="00E558C5">
              <w:rPr>
                <w:bCs/>
                <w:sz w:val="28"/>
                <w:szCs w:val="28"/>
              </w:rPr>
              <w:t>12.2</w:t>
            </w:r>
          </w:p>
        </w:tc>
        <w:tc>
          <w:tcPr>
            <w:tcW w:w="1060" w:type="pct"/>
            <w:shd w:val="clear" w:color="auto" w:fill="auto"/>
            <w:vAlign w:val="center"/>
          </w:tcPr>
          <w:p w:rsidR="00460ED6" w:rsidRPr="0050541F" w:rsidRDefault="00E558C5" w:rsidP="00460ED6">
            <w:pPr>
              <w:keepNext/>
              <w:ind w:left="-112" w:right="-107" w:firstLine="5"/>
              <w:jc w:val="both"/>
              <w:rPr>
                <w:bCs/>
                <w:sz w:val="28"/>
                <w:szCs w:val="28"/>
              </w:rPr>
            </w:pPr>
            <w:r>
              <w:rPr>
                <w:bCs/>
                <w:sz w:val="28"/>
                <w:szCs w:val="28"/>
              </w:rPr>
              <w:t>У</w:t>
            </w:r>
          </w:p>
        </w:tc>
        <w:tc>
          <w:tcPr>
            <w:tcW w:w="1335" w:type="pct"/>
            <w:gridSpan w:val="2"/>
            <w:shd w:val="clear" w:color="auto" w:fill="auto"/>
            <w:vAlign w:val="center"/>
          </w:tcPr>
          <w:p w:rsidR="00460ED6" w:rsidRPr="0050541F" w:rsidRDefault="00E558C5" w:rsidP="00460ED6">
            <w:pPr>
              <w:keepNext/>
              <w:ind w:left="-112" w:right="-107" w:firstLine="5"/>
              <w:jc w:val="both"/>
              <w:rPr>
                <w:bCs/>
                <w:sz w:val="28"/>
                <w:szCs w:val="28"/>
              </w:rPr>
            </w:pPr>
            <w:r w:rsidRPr="00E558C5">
              <w:rPr>
                <w:bCs/>
                <w:sz w:val="28"/>
                <w:szCs w:val="28"/>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470" w:type="pct"/>
            <w:gridSpan w:val="2"/>
          </w:tcPr>
          <w:p w:rsidR="00E558C5" w:rsidRPr="00E558C5" w:rsidRDefault="00E558C5" w:rsidP="00E558C5">
            <w:pPr>
              <w:keepNext/>
              <w:ind w:left="-112" w:right="-107" w:firstLine="5"/>
              <w:jc w:val="both"/>
              <w:rPr>
                <w:bCs/>
                <w:sz w:val="28"/>
                <w:szCs w:val="28"/>
              </w:rPr>
            </w:pPr>
            <w:r w:rsidRPr="00E558C5">
              <w:rPr>
                <w:bCs/>
                <w:sz w:val="28"/>
                <w:szCs w:val="28"/>
              </w:rPr>
              <w:t xml:space="preserve">Минимальный размер земельного участка </w:t>
            </w:r>
            <w:r w:rsidRPr="00E558C5">
              <w:rPr>
                <w:bCs/>
                <w:sz w:val="28"/>
                <w:szCs w:val="28"/>
              </w:rPr>
              <w:sym w:font="Symbol" w:char="F02D"/>
            </w:r>
            <w:r w:rsidRPr="00E558C5">
              <w:rPr>
                <w:bCs/>
                <w:sz w:val="28"/>
                <w:szCs w:val="28"/>
              </w:rPr>
              <w:t xml:space="preserve"> 3000 кв. м;</w:t>
            </w:r>
          </w:p>
          <w:p w:rsidR="00E558C5" w:rsidRPr="00E558C5" w:rsidRDefault="00E558C5" w:rsidP="00E558C5">
            <w:pPr>
              <w:keepNext/>
              <w:ind w:left="-112" w:right="-107" w:firstLine="5"/>
              <w:jc w:val="both"/>
              <w:rPr>
                <w:bCs/>
                <w:sz w:val="28"/>
                <w:szCs w:val="28"/>
              </w:rPr>
            </w:pPr>
            <w:r w:rsidRPr="00E558C5">
              <w:rPr>
                <w:bCs/>
                <w:sz w:val="28"/>
                <w:szCs w:val="28"/>
              </w:rPr>
              <w:t xml:space="preserve">Максимальный размер земельного участка </w:t>
            </w:r>
            <w:r w:rsidRPr="00E558C5">
              <w:rPr>
                <w:bCs/>
                <w:sz w:val="28"/>
                <w:szCs w:val="28"/>
              </w:rPr>
              <w:sym w:font="Symbol" w:char="F02D"/>
            </w:r>
            <w:r w:rsidRPr="00E558C5">
              <w:rPr>
                <w:bCs/>
                <w:sz w:val="28"/>
                <w:szCs w:val="28"/>
              </w:rPr>
              <w:t xml:space="preserve"> 200000 кв.м;</w:t>
            </w:r>
          </w:p>
          <w:p w:rsidR="00E558C5" w:rsidRPr="00E558C5" w:rsidRDefault="00E558C5" w:rsidP="00E558C5">
            <w:pPr>
              <w:keepNext/>
              <w:ind w:left="-112" w:right="-107" w:firstLine="5"/>
              <w:jc w:val="both"/>
              <w:rPr>
                <w:bCs/>
                <w:sz w:val="28"/>
                <w:szCs w:val="28"/>
              </w:rPr>
            </w:pPr>
            <w:r w:rsidRPr="00E558C5">
              <w:rPr>
                <w:bCs/>
                <w:sz w:val="28"/>
                <w:szCs w:val="28"/>
              </w:rPr>
              <w:t xml:space="preserve">Максимальная высота здания </w:t>
            </w:r>
            <w:r w:rsidRPr="00E558C5">
              <w:rPr>
                <w:bCs/>
                <w:sz w:val="28"/>
                <w:szCs w:val="28"/>
              </w:rPr>
              <w:sym w:font="Symbol" w:char="F02D"/>
            </w:r>
            <w:r w:rsidRPr="00E558C5">
              <w:rPr>
                <w:bCs/>
                <w:sz w:val="28"/>
                <w:szCs w:val="28"/>
              </w:rPr>
              <w:t xml:space="preserve">          16 м;</w:t>
            </w:r>
          </w:p>
          <w:p w:rsidR="00E558C5" w:rsidRPr="00E558C5" w:rsidRDefault="00E558C5" w:rsidP="00E558C5">
            <w:pPr>
              <w:keepNext/>
              <w:ind w:left="-112" w:right="-107" w:firstLine="5"/>
              <w:jc w:val="both"/>
              <w:rPr>
                <w:bCs/>
                <w:sz w:val="28"/>
                <w:szCs w:val="28"/>
              </w:rPr>
            </w:pPr>
            <w:r w:rsidRPr="00E558C5">
              <w:rPr>
                <w:bCs/>
                <w:sz w:val="28"/>
                <w:szCs w:val="28"/>
              </w:rPr>
              <w:t>Максимальный процент застройки в границах земельного участка</w:t>
            </w:r>
            <w:r w:rsidRPr="00E558C5">
              <w:rPr>
                <w:bCs/>
                <w:sz w:val="28"/>
                <w:szCs w:val="28"/>
              </w:rPr>
              <w:sym w:font="Symbol" w:char="F02D"/>
            </w:r>
            <w:r>
              <w:rPr>
                <w:bCs/>
                <w:sz w:val="28"/>
                <w:szCs w:val="28"/>
              </w:rPr>
              <w:t xml:space="preserve">                 </w:t>
            </w:r>
            <w:r w:rsidRPr="00E558C5">
              <w:rPr>
                <w:bCs/>
                <w:sz w:val="28"/>
                <w:szCs w:val="28"/>
              </w:rPr>
              <w:t xml:space="preserve"> 60 %. Процент застройки подземной части не регламентируется;</w:t>
            </w:r>
          </w:p>
          <w:p w:rsidR="00E558C5" w:rsidRPr="00E558C5" w:rsidRDefault="00E558C5" w:rsidP="00E558C5">
            <w:pPr>
              <w:keepNext/>
              <w:ind w:left="-112" w:right="-107" w:firstLine="5"/>
              <w:jc w:val="both"/>
              <w:rPr>
                <w:bCs/>
                <w:sz w:val="28"/>
                <w:szCs w:val="28"/>
              </w:rPr>
            </w:pPr>
            <w:r w:rsidRPr="00E558C5">
              <w:rPr>
                <w:bCs/>
                <w:sz w:val="28"/>
                <w:szCs w:val="28"/>
              </w:rPr>
              <w:t xml:space="preserve">Минимальный процент озеленения земельного участка </w:t>
            </w:r>
            <w:r w:rsidRPr="00E558C5">
              <w:rPr>
                <w:bCs/>
                <w:sz w:val="28"/>
                <w:szCs w:val="28"/>
              </w:rPr>
              <w:sym w:font="Symbol" w:char="F02D"/>
            </w:r>
            <w:r w:rsidRPr="00E558C5">
              <w:rPr>
                <w:bCs/>
                <w:sz w:val="28"/>
                <w:szCs w:val="28"/>
              </w:rPr>
              <w:t xml:space="preserve"> 30 %;</w:t>
            </w:r>
          </w:p>
          <w:p w:rsidR="00E558C5" w:rsidRPr="00E558C5" w:rsidRDefault="00E558C5" w:rsidP="00E558C5">
            <w:pPr>
              <w:keepNext/>
              <w:ind w:left="-112" w:right="-107" w:firstLine="5"/>
              <w:jc w:val="both"/>
              <w:rPr>
                <w:bCs/>
                <w:sz w:val="28"/>
                <w:szCs w:val="28"/>
              </w:rPr>
            </w:pPr>
            <w:r w:rsidRPr="00E558C5">
              <w:rPr>
                <w:bCs/>
                <w:sz w:val="28"/>
                <w:szCs w:val="28"/>
              </w:rPr>
              <w:t xml:space="preserve">Минимальный отступ до границ соседнего земельного участка  должны быть не менее 3 м. </w:t>
            </w:r>
          </w:p>
          <w:p w:rsidR="00460ED6" w:rsidRPr="0050541F" w:rsidRDefault="00E558C5" w:rsidP="00E558C5">
            <w:pPr>
              <w:keepNext/>
              <w:ind w:left="-112" w:right="-107" w:firstLine="5"/>
              <w:jc w:val="both"/>
              <w:rPr>
                <w:bCs/>
                <w:sz w:val="28"/>
                <w:szCs w:val="28"/>
              </w:rPr>
            </w:pPr>
            <w:r w:rsidRPr="00E558C5">
              <w:rPr>
                <w:bCs/>
                <w:sz w:val="28"/>
                <w:szCs w:val="28"/>
              </w:rPr>
              <w:t xml:space="preserve">Минимальный отступ зданий, строений и сооружений от границы земельного участка со стороны улиц, проездов, переулков и т.д. </w:t>
            </w:r>
            <w:r w:rsidRPr="00E558C5">
              <w:rPr>
                <w:bCs/>
                <w:sz w:val="28"/>
                <w:szCs w:val="28"/>
              </w:rPr>
              <w:sym w:font="Symbol" w:char="F02D"/>
            </w:r>
            <w:r w:rsidRPr="00E558C5">
              <w:rPr>
                <w:bCs/>
                <w:sz w:val="28"/>
                <w:szCs w:val="28"/>
              </w:rPr>
              <w:t xml:space="preserve"> 5 м.</w:t>
            </w:r>
          </w:p>
        </w:tc>
      </w:tr>
      <w:tr w:rsidR="00460ED6" w:rsidRPr="0050541F" w:rsidTr="004A4911">
        <w:tblPrEx>
          <w:tblCellMar>
            <w:left w:w="108" w:type="dxa"/>
            <w:right w:w="108" w:type="dxa"/>
          </w:tblCellMar>
        </w:tblPrEx>
        <w:trPr>
          <w:gridAfter w:val="1"/>
          <w:wAfter w:w="3" w:type="pct"/>
          <w:trHeight w:val="20"/>
        </w:trPr>
        <w:tc>
          <w:tcPr>
            <w:tcW w:w="584" w:type="pct"/>
            <w:shd w:val="clear" w:color="auto" w:fill="auto"/>
            <w:vAlign w:val="center"/>
          </w:tcPr>
          <w:p w:rsidR="00460ED6" w:rsidRPr="0050541F" w:rsidRDefault="00460ED6" w:rsidP="00460ED6">
            <w:pPr>
              <w:keepLines/>
              <w:suppressAutoHyphens/>
              <w:ind w:left="-103" w:right="-107"/>
              <w:jc w:val="both"/>
              <w:rPr>
                <w:sz w:val="28"/>
                <w:szCs w:val="28"/>
              </w:rPr>
            </w:pPr>
            <w:r w:rsidRPr="0050541F">
              <w:rPr>
                <w:sz w:val="28"/>
                <w:szCs w:val="28"/>
              </w:rPr>
              <w:t>Улично-дорожная сеть</w:t>
            </w:r>
          </w:p>
        </w:tc>
        <w:tc>
          <w:tcPr>
            <w:tcW w:w="548" w:type="pct"/>
            <w:shd w:val="clear" w:color="auto" w:fill="auto"/>
            <w:vAlign w:val="center"/>
          </w:tcPr>
          <w:p w:rsidR="00460ED6" w:rsidRPr="0050541F" w:rsidRDefault="00460ED6" w:rsidP="00460ED6">
            <w:pPr>
              <w:keepLines/>
              <w:suppressAutoHyphens/>
              <w:ind w:left="-103" w:right="-107"/>
              <w:jc w:val="both"/>
              <w:rPr>
                <w:sz w:val="28"/>
                <w:szCs w:val="28"/>
              </w:rPr>
            </w:pPr>
            <w:r w:rsidRPr="0050541F">
              <w:rPr>
                <w:sz w:val="28"/>
                <w:szCs w:val="28"/>
              </w:rPr>
              <w:t>12.0.1</w:t>
            </w:r>
          </w:p>
        </w:tc>
        <w:tc>
          <w:tcPr>
            <w:tcW w:w="1060" w:type="pct"/>
            <w:shd w:val="clear" w:color="auto" w:fill="auto"/>
            <w:vAlign w:val="center"/>
          </w:tcPr>
          <w:p w:rsidR="00460ED6" w:rsidRPr="0050541F" w:rsidRDefault="00460ED6" w:rsidP="00460ED6">
            <w:pPr>
              <w:keepLines/>
              <w:suppressAutoHyphens/>
              <w:ind w:left="-103" w:right="-107"/>
              <w:jc w:val="both"/>
              <w:rPr>
                <w:sz w:val="28"/>
                <w:szCs w:val="28"/>
              </w:rPr>
            </w:pPr>
            <w:r w:rsidRPr="0050541F">
              <w:rPr>
                <w:sz w:val="28"/>
                <w:szCs w:val="28"/>
              </w:rPr>
              <w:t>О</w:t>
            </w:r>
          </w:p>
        </w:tc>
        <w:tc>
          <w:tcPr>
            <w:tcW w:w="1335" w:type="pct"/>
            <w:gridSpan w:val="2"/>
            <w:shd w:val="clear" w:color="auto" w:fill="auto"/>
            <w:vAlign w:val="center"/>
          </w:tcPr>
          <w:p w:rsidR="00460ED6" w:rsidRPr="0050541F" w:rsidRDefault="00460ED6" w:rsidP="00460ED6">
            <w:pPr>
              <w:keepLines/>
              <w:suppressAutoHyphens/>
              <w:ind w:left="-103" w:right="-107"/>
              <w:jc w:val="both"/>
              <w:rPr>
                <w:sz w:val="28"/>
                <w:szCs w:val="28"/>
              </w:rPr>
            </w:pPr>
            <w:r w:rsidRPr="0050541F">
              <w:rPr>
                <w:sz w:val="28"/>
                <w:szCs w:val="28"/>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774" w:anchor="block_1271" w:history="1">
              <w:r w:rsidRPr="0050541F">
                <w:rPr>
                  <w:sz w:val="28"/>
                  <w:szCs w:val="28"/>
                </w:rPr>
                <w:t>кодами 2.7.1</w:t>
              </w:r>
            </w:hyperlink>
            <w:r w:rsidRPr="0050541F">
              <w:rPr>
                <w:sz w:val="28"/>
                <w:szCs w:val="28"/>
              </w:rPr>
              <w:t xml:space="preserve">, </w:t>
            </w:r>
            <w:hyperlink r:id="rId775" w:anchor="block_1049" w:history="1">
              <w:r w:rsidRPr="0050541F">
                <w:rPr>
                  <w:sz w:val="28"/>
                  <w:szCs w:val="28"/>
                </w:rPr>
                <w:t>4.9</w:t>
              </w:r>
            </w:hyperlink>
            <w:r w:rsidRPr="0050541F">
              <w:rPr>
                <w:sz w:val="28"/>
                <w:szCs w:val="28"/>
              </w:rPr>
              <w:t xml:space="preserve">, </w:t>
            </w:r>
            <w:hyperlink r:id="rId776" w:anchor="block_1723" w:history="1">
              <w:r w:rsidRPr="0050541F">
                <w:rPr>
                  <w:sz w:val="28"/>
                  <w:szCs w:val="28"/>
                </w:rPr>
                <w:t>7.2.3</w:t>
              </w:r>
            </w:hyperlink>
            <w:r w:rsidRPr="0050541F">
              <w:rPr>
                <w:bCs/>
                <w:sz w:val="28"/>
                <w:szCs w:val="28"/>
              </w:rPr>
              <w:t>Классификатора</w:t>
            </w:r>
            <w:r w:rsidRPr="0050541F">
              <w:rPr>
                <w:sz w:val="28"/>
                <w:szCs w:val="28"/>
              </w:rPr>
              <w:t>, а также некапитальных сооружений, предназначенных для охраны транспортных средств</w:t>
            </w:r>
          </w:p>
        </w:tc>
        <w:tc>
          <w:tcPr>
            <w:tcW w:w="1470" w:type="pct"/>
            <w:gridSpan w:val="2"/>
          </w:tcPr>
          <w:p w:rsidR="00460ED6" w:rsidRPr="0050541F" w:rsidRDefault="00460ED6" w:rsidP="00460ED6">
            <w:pPr>
              <w:keepLines/>
              <w:suppressAutoHyphens/>
              <w:ind w:left="-103" w:right="-107" w:firstLine="5"/>
              <w:jc w:val="both"/>
              <w:rPr>
                <w:sz w:val="28"/>
                <w:szCs w:val="28"/>
              </w:rPr>
            </w:pPr>
            <w:r w:rsidRPr="0050541F">
              <w:rPr>
                <w:sz w:val="28"/>
                <w:szCs w:val="28"/>
              </w:rPr>
              <w:t>Действие градостроительного регламента не распространяется в границах территорий общего пользования.</w:t>
            </w:r>
          </w:p>
        </w:tc>
      </w:tr>
      <w:tr w:rsidR="00460ED6" w:rsidRPr="0050541F" w:rsidTr="004A4911">
        <w:trPr>
          <w:gridAfter w:val="1"/>
          <w:wAfter w:w="3" w:type="pct"/>
          <w:trHeight w:val="717"/>
        </w:trPr>
        <w:tc>
          <w:tcPr>
            <w:tcW w:w="584" w:type="pct"/>
            <w:shd w:val="clear" w:color="auto" w:fill="auto"/>
            <w:vAlign w:val="center"/>
          </w:tcPr>
          <w:p w:rsidR="00460ED6" w:rsidRPr="0050541F" w:rsidRDefault="00460ED6" w:rsidP="00460ED6">
            <w:pPr>
              <w:keepLines/>
              <w:suppressAutoHyphens/>
              <w:jc w:val="both"/>
              <w:rPr>
                <w:sz w:val="28"/>
                <w:szCs w:val="28"/>
              </w:rPr>
            </w:pPr>
            <w:r w:rsidRPr="0050541F">
              <w:rPr>
                <w:sz w:val="28"/>
                <w:szCs w:val="28"/>
              </w:rPr>
              <w:t>Благоустройство территории</w:t>
            </w:r>
          </w:p>
        </w:tc>
        <w:tc>
          <w:tcPr>
            <w:tcW w:w="548" w:type="pct"/>
            <w:shd w:val="clear" w:color="auto" w:fill="auto"/>
            <w:vAlign w:val="center"/>
          </w:tcPr>
          <w:p w:rsidR="00460ED6" w:rsidRPr="0050541F" w:rsidRDefault="00460ED6" w:rsidP="00460ED6">
            <w:pPr>
              <w:keepLines/>
              <w:suppressAutoHyphens/>
              <w:jc w:val="both"/>
              <w:rPr>
                <w:sz w:val="28"/>
                <w:szCs w:val="28"/>
              </w:rPr>
            </w:pPr>
            <w:r w:rsidRPr="0050541F">
              <w:rPr>
                <w:sz w:val="28"/>
                <w:szCs w:val="28"/>
              </w:rPr>
              <w:t>12.0.2</w:t>
            </w:r>
          </w:p>
        </w:tc>
        <w:tc>
          <w:tcPr>
            <w:tcW w:w="1060" w:type="pct"/>
            <w:shd w:val="clear" w:color="auto" w:fill="auto"/>
            <w:vAlign w:val="center"/>
          </w:tcPr>
          <w:p w:rsidR="00460ED6" w:rsidRPr="0050541F" w:rsidRDefault="00460ED6" w:rsidP="00460ED6">
            <w:pPr>
              <w:keepLines/>
              <w:suppressAutoHyphens/>
              <w:jc w:val="both"/>
              <w:rPr>
                <w:sz w:val="28"/>
                <w:szCs w:val="28"/>
              </w:rPr>
            </w:pPr>
            <w:r w:rsidRPr="0050541F">
              <w:rPr>
                <w:sz w:val="28"/>
                <w:szCs w:val="28"/>
              </w:rPr>
              <w:t>О</w:t>
            </w:r>
          </w:p>
        </w:tc>
        <w:tc>
          <w:tcPr>
            <w:tcW w:w="1335" w:type="pct"/>
            <w:gridSpan w:val="2"/>
            <w:shd w:val="clear" w:color="auto" w:fill="auto"/>
            <w:vAlign w:val="center"/>
          </w:tcPr>
          <w:p w:rsidR="00460ED6" w:rsidRPr="0050541F" w:rsidRDefault="00460ED6" w:rsidP="00460ED6">
            <w:pPr>
              <w:keepLines/>
              <w:suppressAutoHyphens/>
              <w:jc w:val="both"/>
              <w:rPr>
                <w:sz w:val="28"/>
                <w:szCs w:val="28"/>
              </w:rPr>
            </w:pPr>
            <w:r w:rsidRPr="0050541F">
              <w:rPr>
                <w:sz w:val="28"/>
                <w:szCs w:val="28"/>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470" w:type="pct"/>
            <w:gridSpan w:val="2"/>
          </w:tcPr>
          <w:p w:rsidR="00460ED6" w:rsidRPr="0050541F" w:rsidRDefault="00460ED6" w:rsidP="00460ED6">
            <w:pPr>
              <w:keepLines/>
              <w:suppressAutoHyphens/>
              <w:ind w:firstLine="5"/>
              <w:jc w:val="both"/>
              <w:rPr>
                <w:sz w:val="28"/>
                <w:szCs w:val="28"/>
              </w:rPr>
            </w:pPr>
            <w:r w:rsidRPr="0050541F">
              <w:rPr>
                <w:sz w:val="28"/>
                <w:szCs w:val="28"/>
              </w:rPr>
              <w:t>Действие градостроительного регламента не распространяется в границах территорий общего пользования.</w:t>
            </w:r>
          </w:p>
        </w:tc>
      </w:tr>
      <w:tr w:rsidR="00507FE2" w:rsidRPr="0050541F" w:rsidTr="00A11333">
        <w:trPr>
          <w:gridAfter w:val="1"/>
          <w:wAfter w:w="3" w:type="pct"/>
          <w:trHeight w:val="717"/>
        </w:trPr>
        <w:tc>
          <w:tcPr>
            <w:tcW w:w="584" w:type="pct"/>
            <w:shd w:val="clear" w:color="auto" w:fill="auto"/>
            <w:vAlign w:val="center"/>
          </w:tcPr>
          <w:p w:rsidR="00507FE2" w:rsidRPr="0050541F" w:rsidRDefault="00507FE2" w:rsidP="00507FE2">
            <w:pPr>
              <w:keepNext/>
              <w:ind w:firstLine="5"/>
              <w:jc w:val="both"/>
              <w:rPr>
                <w:bCs/>
                <w:sz w:val="28"/>
                <w:szCs w:val="28"/>
              </w:rPr>
            </w:pPr>
            <w:r w:rsidRPr="0050541F">
              <w:rPr>
                <w:bCs/>
                <w:sz w:val="28"/>
                <w:szCs w:val="28"/>
              </w:rPr>
              <w:t>Коммунальное обслуживание</w:t>
            </w:r>
          </w:p>
        </w:tc>
        <w:tc>
          <w:tcPr>
            <w:tcW w:w="548" w:type="pct"/>
            <w:vAlign w:val="center"/>
          </w:tcPr>
          <w:p w:rsidR="00507FE2" w:rsidRPr="0050541F" w:rsidRDefault="00507FE2" w:rsidP="00507FE2">
            <w:pPr>
              <w:keepNext/>
              <w:ind w:firstLine="5"/>
              <w:jc w:val="center"/>
              <w:rPr>
                <w:bCs/>
                <w:sz w:val="28"/>
                <w:szCs w:val="28"/>
              </w:rPr>
            </w:pPr>
            <w:r w:rsidRPr="0050541F">
              <w:rPr>
                <w:bCs/>
                <w:sz w:val="28"/>
                <w:szCs w:val="28"/>
              </w:rPr>
              <w:t>3.1</w:t>
            </w:r>
          </w:p>
        </w:tc>
        <w:tc>
          <w:tcPr>
            <w:tcW w:w="1060" w:type="pct"/>
            <w:vAlign w:val="center"/>
          </w:tcPr>
          <w:p w:rsidR="00507FE2" w:rsidRPr="0050541F" w:rsidRDefault="00507FE2" w:rsidP="00507FE2">
            <w:pPr>
              <w:keepNext/>
              <w:ind w:firstLine="5"/>
              <w:jc w:val="center"/>
              <w:rPr>
                <w:bCs/>
                <w:sz w:val="28"/>
                <w:szCs w:val="28"/>
              </w:rPr>
            </w:pPr>
            <w:r w:rsidRPr="0050541F">
              <w:rPr>
                <w:bCs/>
                <w:sz w:val="28"/>
                <w:szCs w:val="28"/>
              </w:rPr>
              <w:t>У</w:t>
            </w:r>
          </w:p>
        </w:tc>
        <w:tc>
          <w:tcPr>
            <w:tcW w:w="1335" w:type="pct"/>
            <w:gridSpan w:val="2"/>
            <w:shd w:val="clear" w:color="auto" w:fill="auto"/>
            <w:vAlign w:val="center"/>
          </w:tcPr>
          <w:p w:rsidR="00507FE2" w:rsidRPr="0050541F" w:rsidRDefault="00507FE2" w:rsidP="00507FE2">
            <w:pPr>
              <w:keepNext/>
              <w:ind w:firstLine="5"/>
              <w:jc w:val="both"/>
              <w:rPr>
                <w:bCs/>
                <w:sz w:val="28"/>
                <w:szCs w:val="28"/>
              </w:rPr>
            </w:pPr>
            <w:r w:rsidRPr="0050541F">
              <w:rPr>
                <w:bCs/>
                <w:sz w:val="28"/>
                <w:szCs w:val="28"/>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r:id="rId777" w:history="1">
              <w:r w:rsidRPr="0050541F">
                <w:rPr>
                  <w:rStyle w:val="af0"/>
                  <w:bCs/>
                  <w:color w:val="auto"/>
                  <w:sz w:val="28"/>
                  <w:szCs w:val="28"/>
                </w:rPr>
                <w:t>кодами 3.1.1</w:t>
              </w:r>
            </w:hyperlink>
            <w:r w:rsidRPr="0050541F">
              <w:rPr>
                <w:bCs/>
                <w:sz w:val="28"/>
                <w:szCs w:val="28"/>
              </w:rPr>
              <w:t xml:space="preserve"> - </w:t>
            </w:r>
            <w:hyperlink r:id="rId778" w:history="1">
              <w:r w:rsidRPr="0050541F">
                <w:rPr>
                  <w:rStyle w:val="af0"/>
                  <w:bCs/>
                  <w:color w:val="auto"/>
                  <w:sz w:val="28"/>
                  <w:szCs w:val="28"/>
                </w:rPr>
                <w:t xml:space="preserve">3.1.2 </w:t>
              </w:r>
            </w:hyperlink>
          </w:p>
        </w:tc>
        <w:tc>
          <w:tcPr>
            <w:tcW w:w="1470" w:type="pct"/>
            <w:gridSpan w:val="2"/>
            <w:vAlign w:val="center"/>
          </w:tcPr>
          <w:p w:rsidR="00507FE2" w:rsidRPr="0050541F" w:rsidRDefault="00507FE2" w:rsidP="00507FE2">
            <w:pPr>
              <w:keepNext/>
              <w:ind w:firstLine="5"/>
              <w:jc w:val="both"/>
              <w:rPr>
                <w:bCs/>
                <w:sz w:val="28"/>
                <w:szCs w:val="28"/>
              </w:rPr>
            </w:pPr>
            <w:r w:rsidRPr="0050541F">
              <w:rPr>
                <w:bCs/>
                <w:sz w:val="28"/>
                <w:szCs w:val="28"/>
              </w:rPr>
              <w:t>-минимальная/максимальная площадь земельных участков</w:t>
            </w:r>
          </w:p>
          <w:p w:rsidR="00507FE2" w:rsidRPr="0050541F" w:rsidRDefault="00507FE2" w:rsidP="00507FE2">
            <w:pPr>
              <w:keepNext/>
              <w:ind w:firstLine="5"/>
              <w:jc w:val="both"/>
              <w:rPr>
                <w:bCs/>
                <w:sz w:val="28"/>
                <w:szCs w:val="28"/>
              </w:rPr>
            </w:pPr>
            <w:r w:rsidRPr="0050541F">
              <w:rPr>
                <w:bCs/>
                <w:sz w:val="28"/>
                <w:szCs w:val="28"/>
              </w:rPr>
              <w:t>– 1,0 /100 000 кв. м;</w:t>
            </w:r>
          </w:p>
          <w:p w:rsidR="00507FE2" w:rsidRPr="0050541F" w:rsidRDefault="00507FE2" w:rsidP="00507FE2">
            <w:pPr>
              <w:keepNext/>
              <w:ind w:firstLine="5"/>
              <w:jc w:val="both"/>
              <w:rPr>
                <w:bCs/>
                <w:sz w:val="28"/>
                <w:szCs w:val="28"/>
              </w:rPr>
            </w:pPr>
            <w:r w:rsidRPr="0050541F">
              <w:rPr>
                <w:bCs/>
                <w:sz w:val="28"/>
                <w:szCs w:val="28"/>
              </w:rPr>
              <w:t>-минимальные отступы от границ земельных участков - 1 м;</w:t>
            </w:r>
          </w:p>
          <w:p w:rsidR="00507FE2" w:rsidRPr="0050541F" w:rsidRDefault="00507FE2" w:rsidP="00507FE2">
            <w:pPr>
              <w:keepNext/>
              <w:ind w:firstLine="5"/>
              <w:jc w:val="both"/>
              <w:rPr>
                <w:bCs/>
                <w:sz w:val="28"/>
                <w:szCs w:val="28"/>
              </w:rPr>
            </w:pPr>
            <w:r w:rsidRPr="0050541F">
              <w:rPr>
                <w:bCs/>
                <w:sz w:val="28"/>
                <w:szCs w:val="28"/>
              </w:rPr>
              <w:t>-минимальный отступ до красной линии улиц или передних границ участка, если красная линия не установлена / улиц/проездов– 5/3 м</w:t>
            </w:r>
          </w:p>
          <w:p w:rsidR="00507FE2" w:rsidRPr="0050541F" w:rsidRDefault="00507FE2" w:rsidP="00507FE2">
            <w:pPr>
              <w:keepNext/>
              <w:ind w:firstLine="5"/>
              <w:jc w:val="both"/>
              <w:rPr>
                <w:bCs/>
                <w:sz w:val="28"/>
                <w:szCs w:val="28"/>
              </w:rPr>
            </w:pPr>
            <w:r w:rsidRPr="0050541F">
              <w:rPr>
                <w:bCs/>
                <w:sz w:val="28"/>
                <w:szCs w:val="28"/>
              </w:rPr>
              <w:t>-максимальное количество надземных этажей зданий – 2 этажа (включая мансардный этаж);</w:t>
            </w:r>
          </w:p>
          <w:p w:rsidR="00507FE2" w:rsidRPr="0050541F" w:rsidRDefault="00507FE2" w:rsidP="00507FE2">
            <w:pPr>
              <w:keepNext/>
              <w:ind w:firstLine="5"/>
              <w:jc w:val="both"/>
              <w:rPr>
                <w:bCs/>
                <w:sz w:val="28"/>
                <w:szCs w:val="28"/>
              </w:rPr>
            </w:pPr>
            <w:r w:rsidRPr="0050541F">
              <w:rPr>
                <w:bCs/>
                <w:sz w:val="28"/>
                <w:szCs w:val="28"/>
              </w:rPr>
              <w:t>-максимальная высота строений, сооружений от уровня земли - 15 м;</w:t>
            </w:r>
          </w:p>
          <w:p w:rsidR="00507FE2" w:rsidRPr="0050541F" w:rsidRDefault="00507FE2" w:rsidP="00507FE2">
            <w:pPr>
              <w:keepNext/>
              <w:ind w:firstLine="5"/>
              <w:jc w:val="both"/>
              <w:rPr>
                <w:bCs/>
                <w:sz w:val="28"/>
                <w:szCs w:val="28"/>
              </w:rPr>
            </w:pPr>
            <w:r w:rsidRPr="0050541F">
              <w:rPr>
                <w:bCs/>
                <w:sz w:val="28"/>
                <w:szCs w:val="28"/>
              </w:rPr>
              <w:t>-максимальный процент застройки в границах земельного участка - 60%;</w:t>
            </w:r>
          </w:p>
          <w:p w:rsidR="00507FE2" w:rsidRPr="0050541F" w:rsidRDefault="00507FE2" w:rsidP="00507FE2">
            <w:pPr>
              <w:keepNext/>
              <w:ind w:firstLine="5"/>
              <w:jc w:val="both"/>
              <w:rPr>
                <w:bCs/>
                <w:sz w:val="28"/>
                <w:szCs w:val="28"/>
              </w:rPr>
            </w:pPr>
            <w:r w:rsidRPr="0050541F">
              <w:rPr>
                <w:bCs/>
                <w:sz w:val="28"/>
                <w:szCs w:val="28"/>
              </w:rPr>
              <w:t>-минимальный процент озеленения 30% от площади земельного участка, за исключением линейных объектов.</w:t>
            </w:r>
          </w:p>
        </w:tc>
      </w:tr>
      <w:tr w:rsidR="00507FE2" w:rsidRPr="0050541F" w:rsidTr="004A4911">
        <w:trPr>
          <w:gridAfter w:val="1"/>
          <w:wAfter w:w="3" w:type="pct"/>
          <w:trHeight w:val="717"/>
        </w:trPr>
        <w:tc>
          <w:tcPr>
            <w:tcW w:w="584" w:type="pct"/>
            <w:shd w:val="clear" w:color="auto" w:fill="auto"/>
          </w:tcPr>
          <w:p w:rsidR="00507FE2" w:rsidRPr="0050541F" w:rsidRDefault="00507FE2" w:rsidP="00507FE2">
            <w:pPr>
              <w:jc w:val="both"/>
              <w:rPr>
                <w:rFonts w:eastAsia="Calibri"/>
                <w:sz w:val="28"/>
                <w:szCs w:val="28"/>
                <w:lang w:eastAsia="zh-CN"/>
              </w:rPr>
            </w:pPr>
            <w:r w:rsidRPr="0050541F">
              <w:rPr>
                <w:rFonts w:eastAsia="Calibri"/>
                <w:sz w:val="28"/>
                <w:szCs w:val="28"/>
                <w:lang w:eastAsia="zh-CN"/>
              </w:rPr>
              <w:t>Историко-культурная деятельность</w:t>
            </w:r>
          </w:p>
          <w:p w:rsidR="00507FE2" w:rsidRPr="0050541F" w:rsidRDefault="00507FE2" w:rsidP="00507FE2">
            <w:pPr>
              <w:spacing w:after="160" w:line="259" w:lineRule="auto"/>
              <w:jc w:val="both"/>
              <w:rPr>
                <w:rFonts w:eastAsia="Calibri"/>
                <w:sz w:val="28"/>
                <w:szCs w:val="28"/>
                <w:lang w:eastAsia="en-US"/>
              </w:rPr>
            </w:pPr>
          </w:p>
        </w:tc>
        <w:tc>
          <w:tcPr>
            <w:tcW w:w="548" w:type="pct"/>
            <w:shd w:val="clear" w:color="auto" w:fill="auto"/>
          </w:tcPr>
          <w:p w:rsidR="00507FE2" w:rsidRPr="0050541F" w:rsidRDefault="00507FE2" w:rsidP="00507FE2">
            <w:pPr>
              <w:spacing w:after="160" w:line="259" w:lineRule="auto"/>
              <w:jc w:val="both"/>
              <w:rPr>
                <w:rFonts w:eastAsia="Calibri"/>
                <w:sz w:val="28"/>
                <w:szCs w:val="28"/>
                <w:lang w:eastAsia="en-US"/>
              </w:rPr>
            </w:pPr>
            <w:r w:rsidRPr="0050541F">
              <w:rPr>
                <w:rFonts w:eastAsia="Calibri"/>
                <w:sz w:val="28"/>
                <w:szCs w:val="28"/>
                <w:lang w:eastAsia="en-US"/>
              </w:rPr>
              <w:t>9.3</w:t>
            </w:r>
          </w:p>
        </w:tc>
        <w:tc>
          <w:tcPr>
            <w:tcW w:w="1060" w:type="pct"/>
            <w:shd w:val="clear" w:color="auto" w:fill="auto"/>
          </w:tcPr>
          <w:p w:rsidR="00507FE2" w:rsidRPr="0050541F" w:rsidRDefault="00507FE2" w:rsidP="00507FE2">
            <w:pPr>
              <w:spacing w:after="160" w:line="259" w:lineRule="auto"/>
              <w:jc w:val="both"/>
              <w:rPr>
                <w:rFonts w:eastAsia="Calibri"/>
                <w:sz w:val="28"/>
                <w:szCs w:val="28"/>
                <w:lang w:eastAsia="en-US"/>
              </w:rPr>
            </w:pPr>
            <w:r w:rsidRPr="0050541F">
              <w:rPr>
                <w:rFonts w:eastAsia="Calibri"/>
                <w:sz w:val="28"/>
                <w:szCs w:val="28"/>
                <w:lang w:eastAsia="en-US"/>
              </w:rPr>
              <w:t>-О</w:t>
            </w:r>
          </w:p>
          <w:p w:rsidR="00507FE2" w:rsidRPr="0050541F" w:rsidRDefault="00507FE2" w:rsidP="00507FE2">
            <w:pPr>
              <w:tabs>
                <w:tab w:val="left" w:pos="2520"/>
              </w:tabs>
              <w:spacing w:after="160" w:line="259" w:lineRule="auto"/>
              <w:jc w:val="both"/>
              <w:rPr>
                <w:rFonts w:eastAsia="Calibri"/>
                <w:sz w:val="28"/>
                <w:szCs w:val="28"/>
                <w:lang w:eastAsia="en-US"/>
              </w:rPr>
            </w:pPr>
          </w:p>
        </w:tc>
        <w:tc>
          <w:tcPr>
            <w:tcW w:w="1335" w:type="pct"/>
            <w:gridSpan w:val="2"/>
            <w:shd w:val="clear" w:color="auto" w:fill="auto"/>
            <w:vAlign w:val="center"/>
          </w:tcPr>
          <w:p w:rsidR="00507FE2" w:rsidRPr="0050541F" w:rsidRDefault="00507FE2" w:rsidP="00507FE2">
            <w:pPr>
              <w:keepLines/>
              <w:suppressAutoHyphens/>
              <w:jc w:val="both"/>
              <w:rPr>
                <w:sz w:val="28"/>
                <w:szCs w:val="28"/>
              </w:rPr>
            </w:pPr>
            <w:r w:rsidRPr="0050541F">
              <w:rPr>
                <w:rFonts w:eastAsia="Calibri"/>
                <w:sz w:val="28"/>
                <w:szCs w:val="28"/>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470" w:type="pct"/>
            <w:gridSpan w:val="2"/>
          </w:tcPr>
          <w:p w:rsidR="00507FE2" w:rsidRPr="0050541F" w:rsidRDefault="00507FE2" w:rsidP="00507FE2">
            <w:pPr>
              <w:spacing w:after="160" w:line="259" w:lineRule="auto"/>
              <w:jc w:val="both"/>
              <w:rPr>
                <w:rFonts w:eastAsia="Calibri"/>
                <w:sz w:val="28"/>
                <w:szCs w:val="28"/>
                <w:lang w:eastAsia="en-US"/>
              </w:rPr>
            </w:pPr>
            <w:r w:rsidRPr="0050541F">
              <w:rPr>
                <w:rFonts w:eastAsia="Calibri"/>
                <w:sz w:val="28"/>
                <w:szCs w:val="28"/>
                <w:lang w:eastAsia="en-US"/>
              </w:rPr>
              <w:t>минимальная/максимальная площадь земельных участков – 10/2000 кв. м;</w:t>
            </w:r>
          </w:p>
          <w:p w:rsidR="00507FE2" w:rsidRPr="0050541F" w:rsidRDefault="00507FE2" w:rsidP="00507FE2">
            <w:pPr>
              <w:tabs>
                <w:tab w:val="left" w:pos="2520"/>
              </w:tabs>
              <w:spacing w:after="160" w:line="259" w:lineRule="auto"/>
              <w:jc w:val="both"/>
              <w:rPr>
                <w:rFonts w:eastAsia="Calibri"/>
                <w:sz w:val="28"/>
                <w:szCs w:val="28"/>
                <w:lang w:eastAsia="en-US"/>
              </w:rPr>
            </w:pPr>
            <w:r w:rsidRPr="0050541F">
              <w:rPr>
                <w:rFonts w:eastAsia="Calibri"/>
                <w:sz w:val="28"/>
                <w:szCs w:val="28"/>
                <w:lang w:eastAsia="en-US"/>
              </w:rPr>
              <w:t>- регламенты не распространяются.</w:t>
            </w:r>
          </w:p>
          <w:p w:rsidR="00507FE2" w:rsidRPr="0050541F" w:rsidRDefault="00507FE2" w:rsidP="00507FE2">
            <w:pPr>
              <w:keepLines/>
              <w:suppressAutoHyphens/>
              <w:ind w:firstLine="5"/>
              <w:jc w:val="both"/>
              <w:rPr>
                <w:sz w:val="28"/>
                <w:szCs w:val="28"/>
              </w:rPr>
            </w:pPr>
            <w:r w:rsidRPr="0050541F">
              <w:rPr>
                <w:rFonts w:eastAsia="Calibri"/>
                <w:sz w:val="28"/>
                <w:szCs w:val="28"/>
                <w:lang w:eastAsia="en-US"/>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07FE2" w:rsidRPr="0050541F" w:rsidTr="004A4911">
        <w:tblPrEx>
          <w:tblCellMar>
            <w:left w:w="108" w:type="dxa"/>
            <w:right w:w="108" w:type="dxa"/>
          </w:tblCellMar>
        </w:tblPrEx>
        <w:trPr>
          <w:trHeight w:val="616"/>
        </w:trPr>
        <w:tc>
          <w:tcPr>
            <w:tcW w:w="584" w:type="pct"/>
            <w:shd w:val="clear" w:color="auto" w:fill="auto"/>
            <w:vAlign w:val="center"/>
          </w:tcPr>
          <w:p w:rsidR="00507FE2" w:rsidRPr="0050541F" w:rsidRDefault="00507FE2" w:rsidP="00507FE2">
            <w:pPr>
              <w:keepNext/>
              <w:ind w:left="-103" w:right="-105" w:hanging="16"/>
              <w:jc w:val="both"/>
              <w:rPr>
                <w:bCs/>
                <w:sz w:val="28"/>
                <w:szCs w:val="28"/>
              </w:rPr>
            </w:pPr>
            <w:r w:rsidRPr="0050541F">
              <w:rPr>
                <w:bCs/>
                <w:sz w:val="28"/>
                <w:szCs w:val="28"/>
              </w:rPr>
              <w:t>Земельные участки</w:t>
            </w:r>
          </w:p>
          <w:p w:rsidR="00507FE2" w:rsidRPr="0050541F" w:rsidRDefault="00507FE2" w:rsidP="00507FE2">
            <w:pPr>
              <w:keepNext/>
              <w:ind w:left="-103" w:right="-105" w:hanging="16"/>
              <w:jc w:val="both"/>
              <w:rPr>
                <w:bCs/>
                <w:sz w:val="28"/>
                <w:szCs w:val="28"/>
              </w:rPr>
            </w:pPr>
            <w:r w:rsidRPr="0050541F">
              <w:rPr>
                <w:bCs/>
                <w:sz w:val="28"/>
                <w:szCs w:val="28"/>
              </w:rPr>
              <w:t>(территории) общего пользования</w:t>
            </w:r>
          </w:p>
        </w:tc>
        <w:tc>
          <w:tcPr>
            <w:tcW w:w="548" w:type="pct"/>
            <w:shd w:val="clear" w:color="auto" w:fill="auto"/>
            <w:vAlign w:val="center"/>
          </w:tcPr>
          <w:p w:rsidR="00507FE2" w:rsidRPr="0050541F" w:rsidRDefault="00507FE2" w:rsidP="00507FE2">
            <w:pPr>
              <w:keepNext/>
              <w:ind w:left="-111" w:right="-103" w:hanging="16"/>
              <w:jc w:val="both"/>
              <w:rPr>
                <w:bCs/>
                <w:sz w:val="28"/>
                <w:szCs w:val="28"/>
              </w:rPr>
            </w:pPr>
            <w:r w:rsidRPr="0050541F">
              <w:rPr>
                <w:bCs/>
                <w:sz w:val="28"/>
                <w:szCs w:val="28"/>
              </w:rPr>
              <w:t>12</w:t>
            </w:r>
          </w:p>
        </w:tc>
        <w:tc>
          <w:tcPr>
            <w:tcW w:w="1060" w:type="pct"/>
            <w:shd w:val="clear" w:color="auto" w:fill="auto"/>
            <w:vAlign w:val="center"/>
          </w:tcPr>
          <w:p w:rsidR="00507FE2" w:rsidRPr="0050541F" w:rsidRDefault="00507FE2" w:rsidP="00507FE2">
            <w:pPr>
              <w:keepNext/>
              <w:ind w:left="-113" w:right="-103" w:hanging="16"/>
              <w:jc w:val="both"/>
              <w:rPr>
                <w:bCs/>
                <w:sz w:val="28"/>
                <w:szCs w:val="28"/>
              </w:rPr>
            </w:pPr>
            <w:r w:rsidRPr="0050541F">
              <w:rPr>
                <w:bCs/>
                <w:sz w:val="28"/>
                <w:szCs w:val="28"/>
              </w:rPr>
              <w:t>О</w:t>
            </w:r>
          </w:p>
        </w:tc>
        <w:tc>
          <w:tcPr>
            <w:tcW w:w="1350" w:type="pct"/>
            <w:gridSpan w:val="3"/>
            <w:shd w:val="clear" w:color="auto" w:fill="auto"/>
            <w:vAlign w:val="center"/>
          </w:tcPr>
          <w:p w:rsidR="00507FE2" w:rsidRPr="0050541F" w:rsidRDefault="00507FE2" w:rsidP="00507FE2">
            <w:pPr>
              <w:keepNext/>
              <w:tabs>
                <w:tab w:val="left" w:pos="3687"/>
              </w:tabs>
              <w:ind w:left="-113" w:right="-102" w:hanging="16"/>
              <w:jc w:val="both"/>
              <w:rPr>
                <w:bCs/>
                <w:sz w:val="28"/>
                <w:szCs w:val="28"/>
              </w:rPr>
            </w:pPr>
            <w:r w:rsidRPr="0050541F">
              <w:rPr>
                <w:bCs/>
                <w:sz w:val="28"/>
                <w:szCs w:val="28"/>
              </w:rPr>
              <w:t>Земельные участки общего пользования. Содержание данного вида разрешенного использования включает в себя содержание видов разрешенного</w:t>
            </w:r>
          </w:p>
          <w:p w:rsidR="00507FE2" w:rsidRPr="0050541F" w:rsidRDefault="00507FE2" w:rsidP="00507FE2">
            <w:pPr>
              <w:keepNext/>
              <w:tabs>
                <w:tab w:val="left" w:pos="3687"/>
              </w:tabs>
              <w:ind w:left="-113" w:right="-102" w:hanging="16"/>
              <w:jc w:val="both"/>
              <w:rPr>
                <w:bCs/>
                <w:sz w:val="28"/>
                <w:szCs w:val="28"/>
              </w:rPr>
            </w:pPr>
            <w:r w:rsidRPr="0050541F">
              <w:rPr>
                <w:bCs/>
                <w:sz w:val="28"/>
                <w:szCs w:val="28"/>
              </w:rPr>
              <w:t>использования с кодами 12.0.1 - 12.0.2</w:t>
            </w:r>
          </w:p>
        </w:tc>
        <w:tc>
          <w:tcPr>
            <w:tcW w:w="1458" w:type="pct"/>
            <w:gridSpan w:val="2"/>
          </w:tcPr>
          <w:p w:rsidR="00507FE2" w:rsidRPr="0050541F" w:rsidRDefault="00507FE2" w:rsidP="00507FE2">
            <w:pPr>
              <w:keepNext/>
              <w:ind w:left="-114" w:right="-99"/>
              <w:jc w:val="both"/>
              <w:rPr>
                <w:bCs/>
                <w:sz w:val="28"/>
                <w:szCs w:val="28"/>
              </w:rPr>
            </w:pPr>
            <w:r w:rsidRPr="0050541F">
              <w:rPr>
                <w:bCs/>
                <w:sz w:val="28"/>
                <w:szCs w:val="28"/>
              </w:rPr>
              <w:t>минимальная/максимальная</w:t>
            </w:r>
            <w:r w:rsidRPr="0050541F">
              <w:rPr>
                <w:bCs/>
                <w:sz w:val="28"/>
                <w:szCs w:val="28"/>
              </w:rPr>
              <w:tab/>
              <w:t>площадь</w:t>
            </w:r>
            <w:r w:rsidRPr="0050541F">
              <w:rPr>
                <w:bCs/>
                <w:sz w:val="28"/>
                <w:szCs w:val="28"/>
              </w:rPr>
              <w:tab/>
              <w:t>земельных</w:t>
            </w:r>
            <w:r w:rsidRPr="0050541F">
              <w:rPr>
                <w:bCs/>
                <w:sz w:val="28"/>
                <w:szCs w:val="28"/>
              </w:rPr>
              <w:tab/>
              <w:t>участков</w:t>
            </w:r>
          </w:p>
          <w:p w:rsidR="00507FE2" w:rsidRPr="0050541F" w:rsidRDefault="00507FE2" w:rsidP="00507FE2">
            <w:pPr>
              <w:keepNext/>
              <w:ind w:left="-114" w:right="-99"/>
              <w:jc w:val="both"/>
              <w:rPr>
                <w:bCs/>
                <w:sz w:val="28"/>
                <w:szCs w:val="28"/>
              </w:rPr>
            </w:pPr>
            <w:r w:rsidRPr="0050541F">
              <w:rPr>
                <w:bCs/>
                <w:sz w:val="28"/>
                <w:szCs w:val="28"/>
              </w:rPr>
              <w:t>-регламенты не распространяются;</w:t>
            </w:r>
          </w:p>
          <w:p w:rsidR="00507FE2" w:rsidRPr="0050541F" w:rsidRDefault="00507FE2" w:rsidP="00507FE2">
            <w:pPr>
              <w:keepNext/>
              <w:ind w:left="-114" w:right="-99"/>
              <w:jc w:val="both"/>
              <w:rPr>
                <w:bCs/>
                <w:sz w:val="28"/>
                <w:szCs w:val="28"/>
              </w:rPr>
            </w:pPr>
            <w:r w:rsidRPr="0050541F">
              <w:rPr>
                <w:bCs/>
                <w:sz w:val="28"/>
                <w:szCs w:val="28"/>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bl>
    <w:p w:rsidR="00460ED6" w:rsidRPr="0050541F" w:rsidRDefault="00460ED6" w:rsidP="00460ED6">
      <w:pPr>
        <w:keepLines/>
        <w:suppressAutoHyphens/>
        <w:ind w:firstLine="720"/>
        <w:jc w:val="both"/>
        <w:rPr>
          <w:sz w:val="28"/>
          <w:szCs w:val="28"/>
        </w:rPr>
        <w:sectPr w:rsidR="00460ED6" w:rsidRPr="0050541F" w:rsidSect="00EF0BE4">
          <w:pgSz w:w="16838" w:h="11906" w:orient="landscape"/>
          <w:pgMar w:top="1701" w:right="1134" w:bottom="567" w:left="1134" w:header="709" w:footer="709" w:gutter="0"/>
          <w:cols w:space="708"/>
          <w:titlePg/>
          <w:docGrid w:linePitch="360"/>
        </w:sectPr>
      </w:pPr>
    </w:p>
    <w:p w:rsidR="00460ED6" w:rsidRPr="0050541F" w:rsidRDefault="00460ED6" w:rsidP="00460ED6">
      <w:pPr>
        <w:keepLines/>
        <w:suppressAutoHyphens/>
        <w:ind w:firstLine="720"/>
        <w:jc w:val="both"/>
        <w:rPr>
          <w:sz w:val="28"/>
          <w:szCs w:val="28"/>
        </w:rPr>
      </w:pPr>
      <w:r w:rsidRPr="0050541F">
        <w:rPr>
          <w:sz w:val="28"/>
          <w:szCs w:val="28"/>
        </w:rPr>
        <w:t>Примечание:</w:t>
      </w:r>
    </w:p>
    <w:p w:rsidR="00460ED6" w:rsidRPr="0050541F" w:rsidRDefault="00460ED6" w:rsidP="00460ED6">
      <w:pPr>
        <w:suppressAutoHyphens/>
        <w:ind w:firstLine="720"/>
        <w:jc w:val="both"/>
        <w:rPr>
          <w:sz w:val="28"/>
          <w:szCs w:val="28"/>
        </w:rPr>
      </w:pPr>
      <w:r w:rsidRPr="0050541F">
        <w:rPr>
          <w:sz w:val="28"/>
          <w:szCs w:val="28"/>
        </w:rPr>
        <w:t>1) расстояния до границ соседнего земельного участка должны быть не менее:</w:t>
      </w:r>
    </w:p>
    <w:p w:rsidR="00460ED6" w:rsidRPr="0050541F" w:rsidRDefault="00460ED6" w:rsidP="00182873">
      <w:pPr>
        <w:numPr>
          <w:ilvl w:val="0"/>
          <w:numId w:val="46"/>
        </w:numPr>
        <w:suppressAutoHyphens/>
        <w:ind w:left="0" w:firstLine="720"/>
        <w:jc w:val="both"/>
        <w:rPr>
          <w:sz w:val="28"/>
          <w:szCs w:val="28"/>
        </w:rPr>
      </w:pPr>
      <w:r w:rsidRPr="0050541F">
        <w:rPr>
          <w:sz w:val="28"/>
          <w:szCs w:val="28"/>
        </w:rPr>
        <w:t xml:space="preserve">от стволов высокорослых деревьев - </w:t>
      </w:r>
      <w:smartTag w:uri="urn:schemas-microsoft-com:office:smarttags" w:element="metricconverter">
        <w:smartTagPr>
          <w:attr w:name="ProductID" w:val="4 м"/>
        </w:smartTagPr>
        <w:r w:rsidRPr="0050541F">
          <w:rPr>
            <w:sz w:val="28"/>
            <w:szCs w:val="28"/>
          </w:rPr>
          <w:t>4 м</w:t>
        </w:r>
      </w:smartTag>
      <w:r w:rsidRPr="0050541F">
        <w:rPr>
          <w:sz w:val="28"/>
          <w:szCs w:val="28"/>
        </w:rPr>
        <w:t>;</w:t>
      </w:r>
    </w:p>
    <w:p w:rsidR="00460ED6" w:rsidRPr="0050541F" w:rsidRDefault="00460ED6" w:rsidP="00182873">
      <w:pPr>
        <w:numPr>
          <w:ilvl w:val="0"/>
          <w:numId w:val="46"/>
        </w:numPr>
        <w:suppressAutoHyphens/>
        <w:ind w:left="0" w:firstLine="720"/>
        <w:jc w:val="both"/>
        <w:rPr>
          <w:sz w:val="28"/>
          <w:szCs w:val="28"/>
        </w:rPr>
      </w:pPr>
      <w:r w:rsidRPr="0050541F">
        <w:rPr>
          <w:sz w:val="28"/>
          <w:szCs w:val="28"/>
        </w:rPr>
        <w:t xml:space="preserve">от стволов среднерослых деревьев - </w:t>
      </w:r>
      <w:smartTag w:uri="urn:schemas-microsoft-com:office:smarttags" w:element="metricconverter">
        <w:smartTagPr>
          <w:attr w:name="ProductID" w:val="2 м"/>
        </w:smartTagPr>
        <w:r w:rsidRPr="0050541F">
          <w:rPr>
            <w:sz w:val="28"/>
            <w:szCs w:val="28"/>
          </w:rPr>
          <w:t>2 м</w:t>
        </w:r>
      </w:smartTag>
      <w:r w:rsidRPr="0050541F">
        <w:rPr>
          <w:sz w:val="28"/>
          <w:szCs w:val="28"/>
        </w:rPr>
        <w:t>;</w:t>
      </w:r>
    </w:p>
    <w:p w:rsidR="00460ED6" w:rsidRPr="0050541F" w:rsidRDefault="00460ED6" w:rsidP="00182873">
      <w:pPr>
        <w:numPr>
          <w:ilvl w:val="0"/>
          <w:numId w:val="46"/>
        </w:numPr>
        <w:suppressAutoHyphens/>
        <w:ind w:left="0" w:firstLine="720"/>
        <w:jc w:val="both"/>
        <w:rPr>
          <w:sz w:val="28"/>
          <w:szCs w:val="28"/>
        </w:rPr>
      </w:pPr>
      <w:r w:rsidRPr="0050541F">
        <w:rPr>
          <w:sz w:val="28"/>
          <w:szCs w:val="28"/>
        </w:rPr>
        <w:t xml:space="preserve">от кустарника - </w:t>
      </w:r>
      <w:smartTag w:uri="urn:schemas-microsoft-com:office:smarttags" w:element="metricconverter">
        <w:smartTagPr>
          <w:attr w:name="ProductID" w:val="1 м"/>
        </w:smartTagPr>
        <w:r w:rsidRPr="0050541F">
          <w:rPr>
            <w:sz w:val="28"/>
            <w:szCs w:val="28"/>
          </w:rPr>
          <w:t>1 м</w:t>
        </w:r>
      </w:smartTag>
      <w:r w:rsidRPr="0050541F">
        <w:rPr>
          <w:sz w:val="28"/>
          <w:szCs w:val="28"/>
        </w:rPr>
        <w:t>.</w:t>
      </w:r>
    </w:p>
    <w:p w:rsidR="00460ED6" w:rsidRPr="0050541F" w:rsidRDefault="00460ED6" w:rsidP="001C6A71">
      <w:pPr>
        <w:numPr>
          <w:ilvl w:val="0"/>
          <w:numId w:val="10"/>
        </w:numPr>
        <w:suppressAutoHyphens/>
        <w:ind w:left="0" w:firstLine="720"/>
        <w:jc w:val="both"/>
        <w:rPr>
          <w:sz w:val="28"/>
          <w:szCs w:val="28"/>
        </w:rPr>
      </w:pPr>
      <w:r w:rsidRPr="0050541F">
        <w:rPr>
          <w:sz w:val="28"/>
          <w:szCs w:val="28"/>
        </w:rPr>
        <w:t>расстояние от окон реконструируемых зданий до стен соседнего здания и хозяйственных построек (сарая, гаража, бани), расположенных на соседних земельных участках, должно быть не менее 6 м. Допускается изменение данного расстояния при разработке правил противопожарных мероприятий;</w:t>
      </w:r>
    </w:p>
    <w:p w:rsidR="00460ED6" w:rsidRPr="0050541F" w:rsidRDefault="00460ED6" w:rsidP="001C6A71">
      <w:pPr>
        <w:numPr>
          <w:ilvl w:val="0"/>
          <w:numId w:val="10"/>
        </w:numPr>
        <w:ind w:left="0" w:firstLine="720"/>
        <w:jc w:val="both"/>
        <w:rPr>
          <w:sz w:val="28"/>
          <w:szCs w:val="28"/>
        </w:rPr>
      </w:pPr>
      <w:r w:rsidRPr="0050541F">
        <w:rPr>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460ED6" w:rsidRPr="0050541F" w:rsidRDefault="00460ED6" w:rsidP="001C6A71">
      <w:pPr>
        <w:numPr>
          <w:ilvl w:val="0"/>
          <w:numId w:val="10"/>
        </w:numPr>
        <w:ind w:left="0" w:firstLine="720"/>
        <w:jc w:val="both"/>
        <w:rPr>
          <w:sz w:val="28"/>
          <w:szCs w:val="28"/>
        </w:rPr>
      </w:pPr>
      <w:r w:rsidRPr="0050541F">
        <w:rPr>
          <w:sz w:val="28"/>
          <w:szCs w:val="28"/>
        </w:rPr>
        <w:t>размещение навесов должно осуществляться с учетом противопожарных требований и соблюдения нормативной  продолжительности инсоляции территорий. Кроме того, устройство навесов не должно ущемлять законных интересов собственников соседних земельных участков, в части водоотведения атмосферных осадков с кровли навесов, при устройстве навесов минимальный отступ от границы участка – 1м;</w:t>
      </w:r>
    </w:p>
    <w:p w:rsidR="00460ED6" w:rsidRPr="0050541F" w:rsidRDefault="00460ED6" w:rsidP="001C6A71">
      <w:pPr>
        <w:numPr>
          <w:ilvl w:val="0"/>
          <w:numId w:val="10"/>
        </w:numPr>
        <w:ind w:left="0" w:firstLine="720"/>
        <w:jc w:val="both"/>
        <w:rPr>
          <w:sz w:val="28"/>
          <w:szCs w:val="28"/>
        </w:rPr>
      </w:pPr>
      <w:r w:rsidRPr="0050541F">
        <w:rPr>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 Сток ливневых вод необходимо организовывать в границах земельного участка либо (при наличии) в организованную ливневую канализацию, расположенную на территории Тимашевского городского поселения Тимашевского района.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460ED6" w:rsidRPr="0050541F" w:rsidRDefault="00460ED6" w:rsidP="001C6A71">
      <w:pPr>
        <w:numPr>
          <w:ilvl w:val="0"/>
          <w:numId w:val="10"/>
        </w:numPr>
        <w:ind w:left="0" w:firstLine="720"/>
        <w:jc w:val="both"/>
        <w:rPr>
          <w:sz w:val="28"/>
          <w:szCs w:val="28"/>
        </w:rPr>
      </w:pPr>
      <w:r w:rsidRPr="0050541F">
        <w:rPr>
          <w:sz w:val="28"/>
          <w:szCs w:val="28"/>
        </w:rPr>
        <w:t>отмостка должна располагаться в пределах отведенного (предоставленного) земельного участка. Уклон отмостки рекомендуется принимать не менее 10% в сторону от здания;</w:t>
      </w:r>
    </w:p>
    <w:p w:rsidR="00460ED6" w:rsidRPr="0050541F" w:rsidRDefault="00460ED6" w:rsidP="001C6A71">
      <w:pPr>
        <w:numPr>
          <w:ilvl w:val="0"/>
          <w:numId w:val="10"/>
        </w:numPr>
        <w:ind w:left="0" w:firstLine="720"/>
        <w:jc w:val="both"/>
        <w:rPr>
          <w:sz w:val="28"/>
          <w:szCs w:val="28"/>
        </w:rPr>
      </w:pPr>
      <w:r w:rsidRPr="0050541F">
        <w:rPr>
          <w:sz w:val="28"/>
          <w:szCs w:val="28"/>
        </w:rPr>
        <w:t xml:space="preserve">требования к ограждению земельных участков: </w:t>
      </w:r>
    </w:p>
    <w:p w:rsidR="00460ED6" w:rsidRPr="0050541F" w:rsidRDefault="00460ED6" w:rsidP="001C6A71">
      <w:pPr>
        <w:numPr>
          <w:ilvl w:val="0"/>
          <w:numId w:val="11"/>
        </w:numPr>
        <w:ind w:left="0" w:firstLine="700"/>
        <w:jc w:val="both"/>
        <w:rPr>
          <w:sz w:val="28"/>
          <w:szCs w:val="28"/>
        </w:rPr>
      </w:pPr>
      <w:r w:rsidRPr="0050541F">
        <w:rPr>
          <w:sz w:val="28"/>
          <w:szCs w:val="28"/>
        </w:rPr>
        <w:t xml:space="preserve">высота ограждения земельных участков должна быть не более </w:t>
      </w:r>
      <w:r w:rsidR="001D33DC" w:rsidRPr="0050541F">
        <w:rPr>
          <w:sz w:val="28"/>
          <w:szCs w:val="28"/>
        </w:rPr>
        <w:t>2</w:t>
      </w:r>
      <w:r w:rsidRPr="0050541F">
        <w:rPr>
          <w:sz w:val="28"/>
          <w:szCs w:val="28"/>
        </w:rPr>
        <w:t xml:space="preserve"> м; </w:t>
      </w:r>
    </w:p>
    <w:p w:rsidR="00460ED6" w:rsidRPr="0050541F" w:rsidRDefault="00460ED6" w:rsidP="001C6A71">
      <w:pPr>
        <w:numPr>
          <w:ilvl w:val="0"/>
          <w:numId w:val="11"/>
        </w:numPr>
        <w:ind w:left="0" w:firstLine="720"/>
        <w:jc w:val="both"/>
        <w:rPr>
          <w:sz w:val="28"/>
          <w:szCs w:val="28"/>
        </w:rPr>
      </w:pPr>
      <w:r w:rsidRPr="0050541F">
        <w:rPr>
          <w:sz w:val="28"/>
          <w:szCs w:val="28"/>
        </w:rPr>
        <w:t>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460ED6" w:rsidRPr="0050541F" w:rsidRDefault="00460ED6" w:rsidP="001C6A71">
      <w:pPr>
        <w:numPr>
          <w:ilvl w:val="0"/>
          <w:numId w:val="11"/>
        </w:numPr>
        <w:ind w:left="0" w:firstLine="720"/>
        <w:jc w:val="both"/>
        <w:rPr>
          <w:sz w:val="28"/>
          <w:szCs w:val="28"/>
        </w:rPr>
      </w:pPr>
      <w:r w:rsidRPr="0050541F">
        <w:rPr>
          <w:sz w:val="28"/>
          <w:szCs w:val="28"/>
        </w:rPr>
        <w:t>ограждения между смежными земельными участками должны быть проветриваемыми на высоту не менее 0,</w:t>
      </w:r>
      <w:r w:rsidR="001D33DC" w:rsidRPr="0050541F">
        <w:rPr>
          <w:sz w:val="28"/>
          <w:szCs w:val="28"/>
        </w:rPr>
        <w:t>3</w:t>
      </w:r>
      <w:r w:rsidRPr="0050541F">
        <w:rPr>
          <w:sz w:val="28"/>
          <w:szCs w:val="28"/>
        </w:rPr>
        <w:t xml:space="preserve"> м от уровня земли; </w:t>
      </w:r>
    </w:p>
    <w:p w:rsidR="00460ED6" w:rsidRPr="0050541F" w:rsidRDefault="00460ED6" w:rsidP="001C6A71">
      <w:pPr>
        <w:numPr>
          <w:ilvl w:val="0"/>
          <w:numId w:val="11"/>
        </w:numPr>
        <w:ind w:left="0" w:firstLine="720"/>
        <w:jc w:val="both"/>
        <w:rPr>
          <w:sz w:val="28"/>
          <w:szCs w:val="28"/>
        </w:rPr>
      </w:pPr>
      <w:r w:rsidRPr="0050541F">
        <w:rPr>
          <w:sz w:val="28"/>
          <w:szCs w:val="28"/>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460ED6" w:rsidRPr="0050541F" w:rsidRDefault="00460ED6" w:rsidP="001C6A71">
      <w:pPr>
        <w:numPr>
          <w:ilvl w:val="0"/>
          <w:numId w:val="11"/>
        </w:numPr>
        <w:ind w:left="0" w:firstLine="720"/>
        <w:jc w:val="both"/>
        <w:rPr>
          <w:sz w:val="28"/>
          <w:szCs w:val="28"/>
        </w:rPr>
      </w:pPr>
      <w:r w:rsidRPr="0050541F">
        <w:rPr>
          <w:sz w:val="28"/>
          <w:szCs w:val="28"/>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rsidR="00460ED6" w:rsidRPr="0050541F" w:rsidRDefault="00460ED6" w:rsidP="001C6A71">
      <w:pPr>
        <w:numPr>
          <w:ilvl w:val="0"/>
          <w:numId w:val="11"/>
        </w:numPr>
        <w:suppressAutoHyphens/>
        <w:ind w:left="0" w:firstLine="720"/>
        <w:jc w:val="both"/>
        <w:rPr>
          <w:sz w:val="28"/>
          <w:szCs w:val="28"/>
        </w:rPr>
      </w:pPr>
      <w:r w:rsidRPr="0050541F">
        <w:rPr>
          <w:sz w:val="28"/>
          <w:szCs w:val="28"/>
        </w:rPr>
        <w:t xml:space="preserve">по взаимному согласию собственников смежных земельных участков допускается устройство сплошных ограждений. При общей толщине конструкции ограждения до </w:t>
      </w:r>
      <w:smartTag w:uri="urn:schemas-microsoft-com:office:smarttags" w:element="metricconverter">
        <w:smartTagPr>
          <w:attr w:name="ProductID" w:val="100 мм"/>
        </w:smartTagPr>
        <w:r w:rsidRPr="0050541F">
          <w:rPr>
            <w:sz w:val="28"/>
            <w:szCs w:val="28"/>
          </w:rPr>
          <w:t>100 мм</w:t>
        </w:r>
      </w:smartTag>
      <w:r w:rsidRPr="0050541F">
        <w:rPr>
          <w:sz w:val="28"/>
          <w:szCs w:val="28"/>
        </w:rPr>
        <w:t xml:space="preserve">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460ED6" w:rsidRPr="0050541F" w:rsidRDefault="001525D9" w:rsidP="001C6A71">
      <w:pPr>
        <w:numPr>
          <w:ilvl w:val="0"/>
          <w:numId w:val="10"/>
        </w:numPr>
        <w:suppressAutoHyphens/>
        <w:ind w:left="0" w:firstLine="720"/>
        <w:jc w:val="both"/>
        <w:rPr>
          <w:sz w:val="28"/>
          <w:szCs w:val="28"/>
        </w:rPr>
      </w:pPr>
      <w:r w:rsidRPr="0050541F">
        <w:rPr>
          <w:sz w:val="28"/>
          <w:szCs w:val="28"/>
        </w:rPr>
        <w:t>при отсутствии централизованной канализации допускается обустройство водонепроницаемых септиков на расстоянии до стен соседнего дома не менее 5 м, уличных туалетов не менее 12 м до стен соседнего дома</w:t>
      </w:r>
      <w:r w:rsidR="00460ED6" w:rsidRPr="0050541F">
        <w:rPr>
          <w:sz w:val="28"/>
          <w:szCs w:val="28"/>
        </w:rPr>
        <w:t xml:space="preserve">, до источника водоснабжения (колодца) - не менее </w:t>
      </w:r>
      <w:r w:rsidRPr="0050541F">
        <w:rPr>
          <w:sz w:val="28"/>
          <w:szCs w:val="28"/>
        </w:rPr>
        <w:t>2</w:t>
      </w:r>
      <w:r w:rsidR="00460ED6" w:rsidRPr="0050541F">
        <w:rPr>
          <w:sz w:val="28"/>
          <w:szCs w:val="28"/>
        </w:rPr>
        <w:t>5 м;</w:t>
      </w:r>
    </w:p>
    <w:p w:rsidR="00460ED6" w:rsidRPr="0050541F" w:rsidRDefault="00460ED6" w:rsidP="001C6A71">
      <w:pPr>
        <w:numPr>
          <w:ilvl w:val="0"/>
          <w:numId w:val="10"/>
        </w:numPr>
        <w:suppressAutoHyphens/>
        <w:ind w:left="0" w:firstLine="720"/>
        <w:jc w:val="both"/>
        <w:rPr>
          <w:sz w:val="28"/>
          <w:szCs w:val="28"/>
        </w:rPr>
      </w:pPr>
      <w:r w:rsidRPr="0050541F">
        <w:rPr>
          <w:sz w:val="28"/>
          <w:szCs w:val="28"/>
        </w:rPr>
        <w:t xml:space="preserve">запрещается поднятие уровня земельного участка выше чем на 0,15 м относительно уровня смежных земельных участков; </w:t>
      </w:r>
    </w:p>
    <w:p w:rsidR="00460ED6" w:rsidRPr="0050541F" w:rsidRDefault="00460ED6" w:rsidP="001C6A71">
      <w:pPr>
        <w:numPr>
          <w:ilvl w:val="0"/>
          <w:numId w:val="10"/>
        </w:numPr>
        <w:suppressAutoHyphens/>
        <w:ind w:left="0" w:firstLine="720"/>
        <w:jc w:val="both"/>
        <w:rPr>
          <w:sz w:val="28"/>
          <w:szCs w:val="28"/>
        </w:rPr>
      </w:pPr>
      <w:r w:rsidRPr="0050541F">
        <w:rPr>
          <w:sz w:val="28"/>
          <w:szCs w:val="28"/>
        </w:rPr>
        <w:t>запрещается изменение уровня земель общего пользования без согласования с органами местного самоуправления;</w:t>
      </w:r>
    </w:p>
    <w:p w:rsidR="00460ED6" w:rsidRPr="0050541F" w:rsidRDefault="00460ED6" w:rsidP="001C6A71">
      <w:pPr>
        <w:numPr>
          <w:ilvl w:val="0"/>
          <w:numId w:val="10"/>
        </w:numPr>
        <w:suppressAutoHyphens/>
        <w:ind w:left="0" w:firstLine="720"/>
        <w:jc w:val="both"/>
        <w:rPr>
          <w:sz w:val="28"/>
          <w:szCs w:val="28"/>
        </w:rPr>
      </w:pPr>
      <w:r w:rsidRPr="0050541F">
        <w:rPr>
          <w:sz w:val="28"/>
          <w:szCs w:val="28"/>
        </w:rPr>
        <w:t>допускается поднятие уровня земельного участка путем отсыпки грунта по взаимному (удостоверенному нотариально) согласию собственников смежных земельных участков выше чем 0,15 м;</w:t>
      </w:r>
    </w:p>
    <w:p w:rsidR="00460ED6" w:rsidRPr="0050541F" w:rsidRDefault="00460ED6" w:rsidP="00460ED6">
      <w:pPr>
        <w:suppressAutoHyphens/>
        <w:ind w:firstLine="720"/>
        <w:jc w:val="both"/>
        <w:rPr>
          <w:sz w:val="28"/>
          <w:szCs w:val="28"/>
        </w:rPr>
      </w:pPr>
      <w:r w:rsidRPr="0050541F">
        <w:rPr>
          <w:sz w:val="28"/>
          <w:szCs w:val="28"/>
        </w:rPr>
        <w:t>12) допускается поднятие уровня земельного участка путем отсыпки грунта для земельных участков находящихся в зонах подверженных затоплению и подтоплению путем разработки мероприятий по инженерной защите территорий;</w:t>
      </w:r>
    </w:p>
    <w:p w:rsidR="00460ED6" w:rsidRPr="0050541F" w:rsidRDefault="00460ED6" w:rsidP="00460ED6">
      <w:pPr>
        <w:suppressAutoHyphens/>
        <w:ind w:firstLine="720"/>
        <w:jc w:val="both"/>
        <w:rPr>
          <w:sz w:val="28"/>
          <w:szCs w:val="28"/>
        </w:rPr>
      </w:pPr>
      <w:r w:rsidRPr="0050541F">
        <w:rPr>
          <w:sz w:val="28"/>
          <w:szCs w:val="28"/>
        </w:rPr>
        <w:t>13) При проектировании и строительстве в зонах затопления, подтопления, а также водоохранных зонах необходимо:</w:t>
      </w:r>
    </w:p>
    <w:p w:rsidR="00460ED6" w:rsidRPr="0050541F" w:rsidRDefault="00460ED6" w:rsidP="00460ED6">
      <w:pPr>
        <w:suppressAutoHyphens/>
        <w:ind w:firstLine="720"/>
        <w:jc w:val="both"/>
        <w:rPr>
          <w:sz w:val="28"/>
          <w:szCs w:val="28"/>
        </w:rPr>
      </w:pPr>
      <w:r w:rsidRPr="0050541F">
        <w:rPr>
          <w:sz w:val="28"/>
          <w:szCs w:val="28"/>
        </w:rPr>
        <w:t>а) предусматривать разработку мероприятий по инженерной защите территорий от затопления и подтопления;</w:t>
      </w:r>
    </w:p>
    <w:p w:rsidR="00460ED6" w:rsidRPr="0050541F" w:rsidRDefault="00460ED6" w:rsidP="00460ED6">
      <w:pPr>
        <w:suppressAutoHyphens/>
        <w:ind w:firstLine="720"/>
        <w:jc w:val="both"/>
        <w:rPr>
          <w:sz w:val="28"/>
          <w:szCs w:val="28"/>
        </w:rPr>
      </w:pPr>
      <w:r w:rsidRPr="0050541F">
        <w:rPr>
          <w:sz w:val="28"/>
          <w:szCs w:val="28"/>
        </w:rPr>
        <w:t>б) производить деятельность в соответствии с Федеральным законом от 20 декабря 2004 г. № 166-ФЗ «О рыболовстве и сохранении водных биологических ресурсов».</w:t>
      </w:r>
    </w:p>
    <w:p w:rsidR="00DE6CA3" w:rsidRPr="0050541F" w:rsidRDefault="00DE6CA3" w:rsidP="00DE6CA3">
      <w:pPr>
        <w:suppressAutoHyphens/>
        <w:ind w:firstLine="720"/>
        <w:jc w:val="both"/>
        <w:rPr>
          <w:bCs/>
          <w:sz w:val="28"/>
          <w:szCs w:val="28"/>
        </w:rPr>
      </w:pPr>
      <w:r w:rsidRPr="0050541F">
        <w:rPr>
          <w:bCs/>
          <w:sz w:val="28"/>
          <w:szCs w:val="28"/>
        </w:rPr>
        <w:t>13) Проектирование и строительство объектов капитального строительства, строений, сооружений должно соответствовать требованиям СП 42.13330.2016 «</w:t>
      </w:r>
      <w:hyperlink r:id="rId779" w:history="1">
        <w:r w:rsidRPr="0050541F">
          <w:rPr>
            <w:rStyle w:val="af0"/>
            <w:bCs/>
            <w:color w:val="auto"/>
            <w:sz w:val="28"/>
            <w:szCs w:val="28"/>
          </w:rPr>
          <w:t>СНиП 2.07.01-89</w:t>
        </w:r>
      </w:hyperlink>
      <w:r w:rsidRPr="0050541F">
        <w:rPr>
          <w:bCs/>
          <w:sz w:val="28"/>
          <w:szCs w:val="28"/>
        </w:rPr>
        <w:t>* Градостроительство. Планировка и застройка городских и сельских поселений» (Приказ Минстроя России от 30 декабря 2016 года № 1034/пр), нормативам градостроительного проектирования Краснодарского края, местным нормативам градостроительного проектирования муниципального образования Тимашевский район.</w:t>
      </w:r>
    </w:p>
    <w:p w:rsidR="00460ED6" w:rsidRPr="0050541F" w:rsidRDefault="00460ED6" w:rsidP="00460ED6">
      <w:pPr>
        <w:suppressAutoHyphens/>
        <w:ind w:firstLine="720"/>
        <w:jc w:val="both"/>
        <w:rPr>
          <w:sz w:val="28"/>
          <w:szCs w:val="28"/>
        </w:rPr>
      </w:pPr>
    </w:p>
    <w:p w:rsidR="00460ED6" w:rsidRPr="0050541F" w:rsidRDefault="00460ED6" w:rsidP="00460ED6">
      <w:pPr>
        <w:ind w:firstLine="720"/>
        <w:jc w:val="center"/>
        <w:outlineLvl w:val="0"/>
        <w:rPr>
          <w:sz w:val="28"/>
          <w:szCs w:val="28"/>
        </w:rPr>
      </w:pPr>
      <w:r w:rsidRPr="0050541F">
        <w:rPr>
          <w:sz w:val="28"/>
          <w:szCs w:val="28"/>
        </w:rPr>
        <w:t xml:space="preserve">Статья </w:t>
      </w:r>
      <w:r w:rsidR="00285E7B" w:rsidRPr="0050541F">
        <w:rPr>
          <w:sz w:val="28"/>
          <w:szCs w:val="28"/>
        </w:rPr>
        <w:t xml:space="preserve">76. </w:t>
      </w:r>
      <w:r w:rsidRPr="0050541F">
        <w:rPr>
          <w:sz w:val="28"/>
          <w:szCs w:val="28"/>
        </w:rPr>
        <w:t xml:space="preserve">Градостроительный регламент </w:t>
      </w:r>
    </w:p>
    <w:p w:rsidR="00460ED6" w:rsidRPr="0050541F" w:rsidRDefault="00460ED6" w:rsidP="00460ED6">
      <w:pPr>
        <w:ind w:firstLine="720"/>
        <w:jc w:val="center"/>
        <w:outlineLvl w:val="0"/>
        <w:rPr>
          <w:sz w:val="28"/>
          <w:szCs w:val="28"/>
        </w:rPr>
      </w:pPr>
      <w:r w:rsidRPr="0050541F">
        <w:rPr>
          <w:sz w:val="28"/>
          <w:szCs w:val="28"/>
        </w:rPr>
        <w:t>зон акваторий</w:t>
      </w:r>
    </w:p>
    <w:p w:rsidR="00460ED6" w:rsidRPr="0050541F" w:rsidRDefault="00460ED6" w:rsidP="00460ED6">
      <w:pPr>
        <w:ind w:firstLine="720"/>
        <w:jc w:val="center"/>
        <w:outlineLvl w:val="0"/>
        <w:rPr>
          <w:sz w:val="28"/>
          <w:szCs w:val="28"/>
        </w:rPr>
      </w:pPr>
    </w:p>
    <w:p w:rsidR="00460ED6" w:rsidRPr="0050541F" w:rsidRDefault="00460ED6" w:rsidP="00460ED6">
      <w:pPr>
        <w:keepLines/>
        <w:suppressAutoHyphens/>
        <w:ind w:firstLine="720"/>
        <w:jc w:val="both"/>
        <w:rPr>
          <w:sz w:val="28"/>
          <w:szCs w:val="28"/>
        </w:rPr>
      </w:pPr>
      <w:r w:rsidRPr="0050541F">
        <w:rPr>
          <w:sz w:val="28"/>
          <w:szCs w:val="28"/>
        </w:rPr>
        <w:t>Кодовое обозначение зоны – СН-</w:t>
      </w:r>
      <w:r w:rsidR="00184E7C" w:rsidRPr="0050541F">
        <w:rPr>
          <w:sz w:val="28"/>
          <w:szCs w:val="28"/>
        </w:rPr>
        <w:t>4</w:t>
      </w:r>
      <w:r w:rsidRPr="0050541F">
        <w:rPr>
          <w:sz w:val="28"/>
          <w:szCs w:val="28"/>
        </w:rPr>
        <w:t>.</w:t>
      </w:r>
    </w:p>
    <w:p w:rsidR="00460ED6" w:rsidRPr="0050541F" w:rsidRDefault="00285E7B" w:rsidP="00460ED6">
      <w:pPr>
        <w:keepLines/>
        <w:suppressAutoHyphens/>
        <w:ind w:firstLine="720"/>
        <w:jc w:val="both"/>
        <w:rPr>
          <w:sz w:val="28"/>
          <w:szCs w:val="28"/>
        </w:rPr>
      </w:pPr>
      <w:r w:rsidRPr="0050541F">
        <w:rPr>
          <w:sz w:val="28"/>
          <w:szCs w:val="28"/>
        </w:rPr>
        <w:t>76.</w:t>
      </w:r>
      <w:r w:rsidR="00460ED6" w:rsidRPr="0050541F">
        <w:rPr>
          <w:sz w:val="28"/>
          <w:szCs w:val="28"/>
        </w:rPr>
        <w:t>1. Цель выделения - обеспечение правовых условий территории акватории.</w:t>
      </w:r>
    </w:p>
    <w:p w:rsidR="00460ED6" w:rsidRPr="0050541F" w:rsidRDefault="00285E7B" w:rsidP="00460ED6">
      <w:pPr>
        <w:keepLines/>
        <w:suppressAutoHyphens/>
        <w:ind w:firstLine="720"/>
        <w:jc w:val="both"/>
        <w:rPr>
          <w:sz w:val="28"/>
          <w:szCs w:val="28"/>
        </w:rPr>
      </w:pPr>
      <w:r w:rsidRPr="0050541F">
        <w:rPr>
          <w:sz w:val="28"/>
          <w:szCs w:val="28"/>
        </w:rPr>
        <w:t>76</w:t>
      </w:r>
      <w:r w:rsidR="00460ED6" w:rsidRPr="0050541F">
        <w:rPr>
          <w:sz w:val="28"/>
          <w:szCs w:val="28"/>
        </w:rPr>
        <w:t>.2. Основные виды разрешенного использования и условно разрешенные виды использования земельных участков и объектов капитального строительства:</w:t>
      </w:r>
    </w:p>
    <w:p w:rsidR="00460ED6" w:rsidRPr="0050541F" w:rsidRDefault="00285E7B" w:rsidP="00460ED6">
      <w:pPr>
        <w:keepLines/>
        <w:suppressAutoHyphens/>
        <w:ind w:firstLine="720"/>
        <w:jc w:val="both"/>
        <w:rPr>
          <w:bCs/>
          <w:sz w:val="28"/>
          <w:szCs w:val="28"/>
        </w:rPr>
      </w:pPr>
      <w:r w:rsidRPr="0050541F">
        <w:rPr>
          <w:bCs/>
          <w:sz w:val="28"/>
          <w:szCs w:val="28"/>
        </w:rPr>
        <w:t xml:space="preserve"> Таблица 16</w:t>
      </w:r>
      <w:r w:rsidR="00460ED6" w:rsidRPr="0050541F">
        <w:rPr>
          <w:bCs/>
          <w:sz w:val="28"/>
          <w:szCs w:val="28"/>
        </w:rPr>
        <w:t xml:space="preserve"> - Основные виды разрешенного использования, условно разрешенные виды использования и вспомогательные виды разрешенного использования земельных участков и объектов капитального строительства для территориальной зоны СН-</w:t>
      </w:r>
      <w:r w:rsidR="00184E7C" w:rsidRPr="0050541F">
        <w:rPr>
          <w:bCs/>
          <w:sz w:val="28"/>
          <w:szCs w:val="28"/>
        </w:rPr>
        <w:t>4</w:t>
      </w:r>
    </w:p>
    <w:tbl>
      <w:tblPr>
        <w:tblW w:w="500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3"/>
        <w:gridCol w:w="1599"/>
        <w:gridCol w:w="3095"/>
        <w:gridCol w:w="6"/>
        <w:gridCol w:w="3892"/>
        <w:gridCol w:w="4291"/>
      </w:tblGrid>
      <w:tr w:rsidR="00460ED6" w:rsidRPr="0050541F" w:rsidTr="00460ED6">
        <w:trPr>
          <w:trHeight w:val="2511"/>
        </w:trPr>
        <w:tc>
          <w:tcPr>
            <w:tcW w:w="584"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Наименование вида разрешенного использования земельного участка</w:t>
            </w:r>
          </w:p>
        </w:tc>
        <w:tc>
          <w:tcPr>
            <w:tcW w:w="548" w:type="pct"/>
            <w:vAlign w:val="center"/>
          </w:tcPr>
          <w:p w:rsidR="00460ED6" w:rsidRPr="0050541F" w:rsidRDefault="00460ED6" w:rsidP="00460ED6">
            <w:pPr>
              <w:keepNext/>
              <w:ind w:firstLine="5"/>
              <w:jc w:val="both"/>
              <w:rPr>
                <w:bCs/>
                <w:sz w:val="28"/>
                <w:szCs w:val="28"/>
              </w:rPr>
            </w:pPr>
            <w:r w:rsidRPr="0050541F">
              <w:rPr>
                <w:bCs/>
                <w:sz w:val="28"/>
                <w:szCs w:val="28"/>
              </w:rPr>
              <w:t>Код (числовое обозначение) вида разрешенного использования земельного участка</w:t>
            </w:r>
          </w:p>
        </w:tc>
        <w:tc>
          <w:tcPr>
            <w:tcW w:w="1063" w:type="pct"/>
            <w:gridSpan w:val="2"/>
            <w:shd w:val="clear" w:color="auto" w:fill="auto"/>
            <w:vAlign w:val="center"/>
          </w:tcPr>
          <w:p w:rsidR="00460ED6" w:rsidRPr="0050541F" w:rsidRDefault="00460ED6" w:rsidP="00184E7C">
            <w:pPr>
              <w:keepNext/>
              <w:ind w:firstLine="5"/>
              <w:jc w:val="both"/>
              <w:rPr>
                <w:bCs/>
                <w:sz w:val="28"/>
                <w:szCs w:val="28"/>
              </w:rPr>
            </w:pPr>
            <w:r w:rsidRPr="0050541F">
              <w:rPr>
                <w:bCs/>
                <w:sz w:val="28"/>
                <w:szCs w:val="28"/>
              </w:rPr>
              <w:t>Основные виды разрешенного использования (О), условно разрешенные виды использования (У), вспомогательные виды разрешенного использования (В) для территориальной зоны СН-</w:t>
            </w:r>
            <w:r w:rsidR="00184E7C" w:rsidRPr="0050541F">
              <w:rPr>
                <w:bCs/>
                <w:sz w:val="28"/>
                <w:szCs w:val="28"/>
              </w:rPr>
              <w:t>4</w:t>
            </w:r>
          </w:p>
        </w:tc>
        <w:tc>
          <w:tcPr>
            <w:tcW w:w="1334" w:type="pct"/>
            <w:shd w:val="clear" w:color="auto" w:fill="auto"/>
            <w:vAlign w:val="center"/>
          </w:tcPr>
          <w:p w:rsidR="00460ED6" w:rsidRPr="0050541F" w:rsidRDefault="00460ED6" w:rsidP="00460ED6">
            <w:pPr>
              <w:keepNext/>
              <w:ind w:firstLine="5"/>
              <w:jc w:val="both"/>
              <w:rPr>
                <w:bCs/>
                <w:sz w:val="28"/>
                <w:szCs w:val="28"/>
              </w:rPr>
            </w:pPr>
            <w:r w:rsidRPr="0050541F">
              <w:rPr>
                <w:bCs/>
                <w:sz w:val="28"/>
                <w:szCs w:val="28"/>
              </w:rPr>
              <w:t>Описание вида разрешенного использования земельного участка</w:t>
            </w:r>
          </w:p>
        </w:tc>
        <w:tc>
          <w:tcPr>
            <w:tcW w:w="1471" w:type="pct"/>
            <w:shd w:val="clear" w:color="auto" w:fill="auto"/>
            <w:vAlign w:val="center"/>
          </w:tcPr>
          <w:p w:rsidR="00460ED6" w:rsidRPr="0050541F" w:rsidRDefault="00460ED6" w:rsidP="00460ED6">
            <w:pPr>
              <w:keepNext/>
              <w:ind w:left="-4" w:firstLine="5"/>
              <w:jc w:val="both"/>
              <w:rPr>
                <w:bCs/>
                <w:sz w:val="28"/>
                <w:szCs w:val="28"/>
              </w:rPr>
            </w:pPr>
            <w:r w:rsidRPr="0050541F">
              <w:rPr>
                <w:bCs/>
                <w:sz w:val="28"/>
                <w:szCs w:val="28"/>
              </w:rPr>
              <w:t>Предельные параметры земельных участков и предельные параметры разрешенного строительства, реконструкции объектов капитального строительства</w:t>
            </w:r>
          </w:p>
        </w:tc>
      </w:tr>
      <w:tr w:rsidR="00460ED6" w:rsidRPr="0050541F" w:rsidTr="00460ED6">
        <w:trPr>
          <w:trHeight w:val="345"/>
        </w:trPr>
        <w:tc>
          <w:tcPr>
            <w:tcW w:w="584" w:type="pct"/>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1</w:t>
            </w:r>
          </w:p>
        </w:tc>
        <w:tc>
          <w:tcPr>
            <w:tcW w:w="548" w:type="pct"/>
            <w:vAlign w:val="center"/>
          </w:tcPr>
          <w:p w:rsidR="00460ED6" w:rsidRPr="0050541F" w:rsidRDefault="00460ED6" w:rsidP="00460ED6">
            <w:pPr>
              <w:keepNext/>
              <w:ind w:firstLine="5"/>
              <w:jc w:val="center"/>
              <w:rPr>
                <w:bCs/>
                <w:sz w:val="28"/>
                <w:szCs w:val="28"/>
              </w:rPr>
            </w:pPr>
            <w:r w:rsidRPr="0050541F">
              <w:rPr>
                <w:bCs/>
                <w:sz w:val="28"/>
                <w:szCs w:val="28"/>
              </w:rPr>
              <w:t>2</w:t>
            </w:r>
          </w:p>
        </w:tc>
        <w:tc>
          <w:tcPr>
            <w:tcW w:w="1063" w:type="pct"/>
            <w:gridSpan w:val="2"/>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3</w:t>
            </w:r>
          </w:p>
        </w:tc>
        <w:tc>
          <w:tcPr>
            <w:tcW w:w="1334" w:type="pct"/>
            <w:shd w:val="clear" w:color="auto" w:fill="auto"/>
            <w:vAlign w:val="center"/>
          </w:tcPr>
          <w:p w:rsidR="00460ED6" w:rsidRPr="0050541F" w:rsidRDefault="00460ED6" w:rsidP="00460ED6">
            <w:pPr>
              <w:keepNext/>
              <w:ind w:firstLine="5"/>
              <w:jc w:val="center"/>
              <w:rPr>
                <w:bCs/>
                <w:sz w:val="28"/>
                <w:szCs w:val="28"/>
              </w:rPr>
            </w:pPr>
            <w:r w:rsidRPr="0050541F">
              <w:rPr>
                <w:bCs/>
                <w:sz w:val="28"/>
                <w:szCs w:val="28"/>
              </w:rPr>
              <w:t>4</w:t>
            </w:r>
          </w:p>
        </w:tc>
        <w:tc>
          <w:tcPr>
            <w:tcW w:w="1471" w:type="pct"/>
            <w:shd w:val="clear" w:color="auto" w:fill="auto"/>
            <w:vAlign w:val="center"/>
          </w:tcPr>
          <w:p w:rsidR="00460ED6" w:rsidRPr="0050541F" w:rsidRDefault="00460ED6" w:rsidP="00460ED6">
            <w:pPr>
              <w:keepNext/>
              <w:ind w:left="-4" w:firstLine="5"/>
              <w:jc w:val="center"/>
              <w:rPr>
                <w:bCs/>
                <w:sz w:val="28"/>
                <w:szCs w:val="28"/>
              </w:rPr>
            </w:pPr>
            <w:r w:rsidRPr="0050541F">
              <w:rPr>
                <w:bCs/>
                <w:sz w:val="28"/>
                <w:szCs w:val="28"/>
              </w:rPr>
              <w:t>5</w:t>
            </w:r>
          </w:p>
        </w:tc>
      </w:tr>
      <w:tr w:rsidR="00460ED6" w:rsidRPr="0050541F" w:rsidTr="00460ED6">
        <w:tblPrEx>
          <w:tblCellMar>
            <w:left w:w="108" w:type="dxa"/>
            <w:right w:w="108" w:type="dxa"/>
          </w:tblCellMar>
        </w:tblPrEx>
        <w:trPr>
          <w:trHeight w:val="20"/>
        </w:trPr>
        <w:tc>
          <w:tcPr>
            <w:tcW w:w="584" w:type="pct"/>
            <w:shd w:val="clear" w:color="auto" w:fill="auto"/>
            <w:vAlign w:val="center"/>
          </w:tcPr>
          <w:p w:rsidR="00460ED6" w:rsidRPr="0050541F" w:rsidRDefault="00460ED6" w:rsidP="00460ED6">
            <w:pPr>
              <w:keepNext/>
              <w:ind w:left="-103" w:right="-107" w:firstLine="5"/>
              <w:jc w:val="both"/>
              <w:rPr>
                <w:bCs/>
                <w:sz w:val="28"/>
                <w:szCs w:val="28"/>
              </w:rPr>
            </w:pPr>
            <w:r w:rsidRPr="0050541F">
              <w:rPr>
                <w:bCs/>
                <w:sz w:val="28"/>
                <w:szCs w:val="28"/>
              </w:rPr>
              <w:t>Водные объекты</w:t>
            </w:r>
          </w:p>
        </w:tc>
        <w:tc>
          <w:tcPr>
            <w:tcW w:w="548" w:type="pct"/>
            <w:shd w:val="clear" w:color="auto" w:fill="auto"/>
            <w:vAlign w:val="center"/>
          </w:tcPr>
          <w:p w:rsidR="00460ED6" w:rsidRPr="0050541F" w:rsidRDefault="00460ED6" w:rsidP="00460ED6">
            <w:pPr>
              <w:keepNext/>
              <w:ind w:left="-103" w:right="-107" w:firstLine="5"/>
              <w:jc w:val="both"/>
              <w:rPr>
                <w:bCs/>
                <w:sz w:val="28"/>
                <w:szCs w:val="28"/>
              </w:rPr>
            </w:pPr>
            <w:r w:rsidRPr="0050541F">
              <w:rPr>
                <w:bCs/>
                <w:sz w:val="28"/>
                <w:szCs w:val="28"/>
              </w:rPr>
              <w:t>11.0</w:t>
            </w:r>
          </w:p>
        </w:tc>
        <w:tc>
          <w:tcPr>
            <w:tcW w:w="1061" w:type="pct"/>
            <w:shd w:val="clear" w:color="auto" w:fill="auto"/>
            <w:vAlign w:val="center"/>
          </w:tcPr>
          <w:p w:rsidR="00460ED6" w:rsidRPr="0050541F" w:rsidRDefault="00460ED6" w:rsidP="00460ED6">
            <w:pPr>
              <w:keepNext/>
              <w:ind w:left="-103" w:right="-107" w:firstLine="5"/>
              <w:jc w:val="both"/>
              <w:rPr>
                <w:bCs/>
                <w:sz w:val="28"/>
                <w:szCs w:val="28"/>
              </w:rPr>
            </w:pPr>
            <w:r w:rsidRPr="0050541F">
              <w:rPr>
                <w:bCs/>
                <w:sz w:val="28"/>
                <w:szCs w:val="28"/>
              </w:rPr>
              <w:t>О</w:t>
            </w:r>
          </w:p>
        </w:tc>
        <w:tc>
          <w:tcPr>
            <w:tcW w:w="1336" w:type="pct"/>
            <w:gridSpan w:val="2"/>
            <w:shd w:val="clear" w:color="auto" w:fill="auto"/>
            <w:vAlign w:val="center"/>
          </w:tcPr>
          <w:p w:rsidR="00460ED6" w:rsidRPr="0050541F" w:rsidRDefault="00460ED6" w:rsidP="00460ED6">
            <w:pPr>
              <w:keepNext/>
              <w:ind w:left="-103" w:right="-107" w:firstLine="5"/>
              <w:jc w:val="both"/>
              <w:rPr>
                <w:bCs/>
                <w:sz w:val="28"/>
                <w:szCs w:val="28"/>
              </w:rPr>
            </w:pPr>
            <w:r w:rsidRPr="0050541F">
              <w:rPr>
                <w:bCs/>
                <w:sz w:val="28"/>
                <w:szCs w:val="28"/>
              </w:rPr>
              <w:t>Ледники, снежники, ручьи, реки, озера, болота, территориальные моря и другие поверхностные водные объекты</w:t>
            </w:r>
          </w:p>
        </w:tc>
        <w:tc>
          <w:tcPr>
            <w:tcW w:w="1471" w:type="pct"/>
          </w:tcPr>
          <w:p w:rsidR="00460ED6" w:rsidRPr="0050541F" w:rsidRDefault="00460ED6" w:rsidP="00460ED6">
            <w:pPr>
              <w:keepNext/>
              <w:ind w:left="-103" w:right="-107" w:firstLine="5"/>
              <w:jc w:val="both"/>
              <w:rPr>
                <w:bCs/>
                <w:sz w:val="28"/>
                <w:szCs w:val="28"/>
              </w:rPr>
            </w:pPr>
            <w:r w:rsidRPr="0050541F">
              <w:rPr>
                <w:bCs/>
                <w:sz w:val="28"/>
                <w:szCs w:val="28"/>
              </w:rPr>
              <w:t>Предельные параметры данного вида разрешенного использования не подлежит установлению.</w:t>
            </w:r>
          </w:p>
        </w:tc>
      </w:tr>
    </w:tbl>
    <w:p w:rsidR="00460ED6" w:rsidRPr="0050541F" w:rsidRDefault="00460ED6" w:rsidP="00460ED6">
      <w:pPr>
        <w:keepLines/>
        <w:suppressAutoHyphens/>
        <w:ind w:firstLine="720"/>
        <w:jc w:val="both"/>
        <w:rPr>
          <w:sz w:val="28"/>
          <w:szCs w:val="28"/>
        </w:rPr>
        <w:sectPr w:rsidR="00460ED6" w:rsidRPr="0050541F" w:rsidSect="00460ED6">
          <w:pgSz w:w="16838" w:h="11906" w:orient="landscape"/>
          <w:pgMar w:top="1701" w:right="1134" w:bottom="567" w:left="1134" w:header="709" w:footer="709" w:gutter="0"/>
          <w:cols w:space="708"/>
          <w:docGrid w:linePitch="360"/>
        </w:sectPr>
      </w:pPr>
    </w:p>
    <w:p w:rsidR="00460ED6" w:rsidRPr="0050541F" w:rsidRDefault="00C100E9" w:rsidP="00460ED6">
      <w:pPr>
        <w:keepLines/>
        <w:suppressAutoHyphens/>
        <w:ind w:firstLine="720"/>
        <w:jc w:val="both"/>
        <w:rPr>
          <w:sz w:val="28"/>
          <w:szCs w:val="28"/>
        </w:rPr>
      </w:pPr>
      <w:r w:rsidRPr="0050541F">
        <w:rPr>
          <w:sz w:val="28"/>
          <w:szCs w:val="28"/>
        </w:rPr>
        <w:t>76</w:t>
      </w:r>
      <w:r w:rsidR="00460ED6" w:rsidRPr="0050541F">
        <w:rPr>
          <w:sz w:val="28"/>
          <w:szCs w:val="28"/>
        </w:rPr>
        <w:t>.3. Примечание:</w:t>
      </w:r>
    </w:p>
    <w:p w:rsidR="00460ED6" w:rsidRPr="0050541F" w:rsidRDefault="00460ED6" w:rsidP="00460ED6">
      <w:pPr>
        <w:keepNext/>
        <w:suppressAutoHyphens/>
        <w:ind w:firstLine="720"/>
        <w:jc w:val="both"/>
        <w:rPr>
          <w:sz w:val="28"/>
          <w:szCs w:val="28"/>
        </w:rPr>
      </w:pPr>
      <w:r w:rsidRPr="0050541F">
        <w:rPr>
          <w:sz w:val="28"/>
          <w:szCs w:val="28"/>
        </w:rPr>
        <w:t>Градостроительный регламент для данной функциональной зоны не распространяется.</w:t>
      </w:r>
    </w:p>
    <w:p w:rsidR="00460ED6" w:rsidRPr="0050541F" w:rsidRDefault="00460ED6" w:rsidP="00460ED6">
      <w:pPr>
        <w:keepNext/>
        <w:suppressAutoHyphens/>
        <w:ind w:firstLine="720"/>
        <w:jc w:val="both"/>
        <w:rPr>
          <w:sz w:val="28"/>
          <w:szCs w:val="28"/>
        </w:rPr>
      </w:pPr>
    </w:p>
    <w:p w:rsidR="00460ED6" w:rsidRPr="0050541F" w:rsidRDefault="00C100E9" w:rsidP="00460ED6">
      <w:pPr>
        <w:ind w:firstLine="720"/>
        <w:jc w:val="center"/>
        <w:outlineLvl w:val="0"/>
        <w:rPr>
          <w:sz w:val="28"/>
          <w:szCs w:val="28"/>
        </w:rPr>
      </w:pPr>
      <w:r w:rsidRPr="0050541F">
        <w:rPr>
          <w:sz w:val="28"/>
          <w:szCs w:val="28"/>
        </w:rPr>
        <w:t>Статья 77.</w:t>
      </w:r>
      <w:r w:rsidR="00460ED6" w:rsidRPr="0050541F">
        <w:rPr>
          <w:sz w:val="28"/>
          <w:szCs w:val="28"/>
        </w:rPr>
        <w:t xml:space="preserve"> Градостроительный регламент </w:t>
      </w:r>
    </w:p>
    <w:p w:rsidR="00460ED6" w:rsidRPr="0050541F" w:rsidRDefault="00460ED6" w:rsidP="00460ED6">
      <w:pPr>
        <w:ind w:firstLine="720"/>
        <w:jc w:val="center"/>
        <w:outlineLvl w:val="0"/>
        <w:rPr>
          <w:sz w:val="28"/>
          <w:szCs w:val="28"/>
        </w:rPr>
      </w:pPr>
      <w:r w:rsidRPr="0050541F">
        <w:rPr>
          <w:sz w:val="28"/>
          <w:szCs w:val="28"/>
        </w:rPr>
        <w:t>иных зон</w:t>
      </w:r>
    </w:p>
    <w:p w:rsidR="00460ED6" w:rsidRPr="0050541F" w:rsidRDefault="00460ED6" w:rsidP="00460ED6">
      <w:pPr>
        <w:ind w:firstLine="720"/>
        <w:jc w:val="center"/>
        <w:outlineLvl w:val="0"/>
        <w:rPr>
          <w:sz w:val="28"/>
          <w:szCs w:val="28"/>
        </w:rPr>
      </w:pPr>
    </w:p>
    <w:p w:rsidR="00460ED6" w:rsidRPr="0050541F" w:rsidRDefault="00460ED6" w:rsidP="00460ED6">
      <w:pPr>
        <w:keepLines/>
        <w:suppressAutoHyphens/>
        <w:ind w:firstLine="720"/>
        <w:jc w:val="both"/>
        <w:rPr>
          <w:sz w:val="28"/>
          <w:szCs w:val="28"/>
        </w:rPr>
      </w:pPr>
      <w:r w:rsidRPr="0050541F">
        <w:rPr>
          <w:sz w:val="28"/>
          <w:szCs w:val="28"/>
        </w:rPr>
        <w:t>Кодовое обозначение зоны – СН-</w:t>
      </w:r>
      <w:r w:rsidR="00184E7C" w:rsidRPr="0050541F">
        <w:rPr>
          <w:sz w:val="28"/>
          <w:szCs w:val="28"/>
        </w:rPr>
        <w:t>5</w:t>
      </w:r>
      <w:r w:rsidRPr="0050541F">
        <w:rPr>
          <w:sz w:val="28"/>
          <w:szCs w:val="28"/>
        </w:rPr>
        <w:t>.</w:t>
      </w:r>
    </w:p>
    <w:p w:rsidR="00460ED6" w:rsidRPr="0050541F" w:rsidRDefault="00C100E9" w:rsidP="00460ED6">
      <w:pPr>
        <w:keepLines/>
        <w:suppressAutoHyphens/>
        <w:ind w:firstLine="720"/>
        <w:jc w:val="both"/>
        <w:rPr>
          <w:sz w:val="28"/>
          <w:szCs w:val="28"/>
        </w:rPr>
      </w:pPr>
      <w:r w:rsidRPr="0050541F">
        <w:rPr>
          <w:sz w:val="28"/>
          <w:szCs w:val="28"/>
        </w:rPr>
        <w:t>77</w:t>
      </w:r>
      <w:r w:rsidR="00460ED6" w:rsidRPr="0050541F">
        <w:rPr>
          <w:sz w:val="28"/>
          <w:szCs w:val="28"/>
        </w:rPr>
        <w:t>.1. Цель выделения - обеспечение правовых условий территории иных зон.</w:t>
      </w:r>
    </w:p>
    <w:p w:rsidR="00460ED6" w:rsidRPr="0050541F" w:rsidRDefault="00C100E9" w:rsidP="00460ED6">
      <w:pPr>
        <w:keepLines/>
        <w:suppressAutoHyphens/>
        <w:ind w:firstLine="720"/>
        <w:jc w:val="both"/>
        <w:rPr>
          <w:sz w:val="28"/>
          <w:szCs w:val="28"/>
        </w:rPr>
      </w:pPr>
      <w:r w:rsidRPr="0050541F">
        <w:rPr>
          <w:sz w:val="28"/>
          <w:szCs w:val="28"/>
        </w:rPr>
        <w:t>77</w:t>
      </w:r>
      <w:r w:rsidR="00460ED6" w:rsidRPr="0050541F">
        <w:rPr>
          <w:sz w:val="28"/>
          <w:szCs w:val="28"/>
        </w:rPr>
        <w:t>.2. Градостроительный регламент для данной функциональной зоны не распространяется.</w:t>
      </w:r>
    </w:p>
    <w:p w:rsidR="00460ED6" w:rsidRPr="0050541F" w:rsidRDefault="00460ED6" w:rsidP="00460ED6">
      <w:pPr>
        <w:keepNext/>
        <w:suppressAutoHyphens/>
        <w:ind w:firstLine="720"/>
        <w:jc w:val="both"/>
        <w:rPr>
          <w:sz w:val="28"/>
          <w:szCs w:val="28"/>
        </w:rPr>
      </w:pPr>
    </w:p>
    <w:p w:rsidR="00726E75" w:rsidRPr="0050541F" w:rsidRDefault="00C100E9" w:rsidP="00726E75">
      <w:pPr>
        <w:widowControl/>
        <w:autoSpaceDE/>
        <w:autoSpaceDN/>
        <w:adjustRightInd/>
        <w:ind w:firstLine="567"/>
        <w:jc w:val="both"/>
        <w:rPr>
          <w:sz w:val="28"/>
          <w:szCs w:val="28"/>
        </w:rPr>
      </w:pPr>
      <w:r w:rsidRPr="0050541F">
        <w:rPr>
          <w:bCs/>
          <w:sz w:val="28"/>
          <w:szCs w:val="28"/>
        </w:rPr>
        <w:t>Статья 78</w:t>
      </w:r>
      <w:r w:rsidR="00726E75" w:rsidRPr="0050541F">
        <w:rPr>
          <w:bCs/>
          <w:sz w:val="28"/>
          <w:szCs w:val="28"/>
        </w:rPr>
        <w:t>. Параметры разрешенного использования земельных участков и иных объектов недвижимости в различных территориальных зонах</w:t>
      </w:r>
    </w:p>
    <w:p w:rsidR="00726E75" w:rsidRPr="0050541F" w:rsidRDefault="00726E75" w:rsidP="00726E75">
      <w:pPr>
        <w:widowControl/>
        <w:autoSpaceDE/>
        <w:autoSpaceDN/>
        <w:adjustRightInd/>
        <w:jc w:val="both"/>
        <w:rPr>
          <w:sz w:val="28"/>
          <w:szCs w:val="28"/>
          <w:shd w:val="clear" w:color="auto" w:fill="FF00FF"/>
        </w:rPr>
      </w:pP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 в различных территориальных зонах разрабатываются в переходный период формирования системы регулирования землепользования и застройки. </w:t>
      </w:r>
    </w:p>
    <w:p w:rsidR="00726E75" w:rsidRPr="0050541F" w:rsidRDefault="00726E75" w:rsidP="00726E75">
      <w:pPr>
        <w:widowControl/>
        <w:autoSpaceDE/>
        <w:autoSpaceDN/>
        <w:adjustRightInd/>
        <w:ind w:firstLine="567"/>
        <w:jc w:val="both"/>
        <w:rPr>
          <w:sz w:val="28"/>
          <w:szCs w:val="28"/>
        </w:rPr>
      </w:pPr>
      <w:r w:rsidRPr="0050541F">
        <w:rPr>
          <w:sz w:val="28"/>
          <w:szCs w:val="28"/>
        </w:rPr>
        <w:t>По мере их разработки указанные параметры включаются в главу III настоящих Правил как дополнения к ним.</w:t>
      </w:r>
    </w:p>
    <w:p w:rsidR="00726E75" w:rsidRPr="0050541F" w:rsidRDefault="00726E75" w:rsidP="00726E75">
      <w:pPr>
        <w:widowControl/>
        <w:autoSpaceDE/>
        <w:autoSpaceDN/>
        <w:adjustRightInd/>
        <w:jc w:val="both"/>
        <w:rPr>
          <w:bCs/>
          <w:sz w:val="28"/>
          <w:szCs w:val="28"/>
        </w:rPr>
      </w:pPr>
    </w:p>
    <w:p w:rsidR="00726E75" w:rsidRPr="0050541F" w:rsidRDefault="00C100E9" w:rsidP="00726E75">
      <w:pPr>
        <w:widowControl/>
        <w:autoSpaceDE/>
        <w:autoSpaceDN/>
        <w:adjustRightInd/>
        <w:ind w:firstLine="567"/>
        <w:jc w:val="both"/>
        <w:rPr>
          <w:sz w:val="28"/>
          <w:szCs w:val="28"/>
        </w:rPr>
      </w:pPr>
      <w:r w:rsidRPr="0050541F">
        <w:rPr>
          <w:bCs/>
          <w:sz w:val="28"/>
          <w:szCs w:val="28"/>
        </w:rPr>
        <w:t>Глава 11</w:t>
      </w:r>
      <w:r w:rsidR="00726E75" w:rsidRPr="0050541F">
        <w:rPr>
          <w:bCs/>
          <w:sz w:val="28"/>
          <w:szCs w:val="28"/>
        </w:rPr>
        <w:t xml:space="preserve">. Благоустройство и дизайн материально-пространственной среды </w:t>
      </w:r>
    </w:p>
    <w:p w:rsidR="00726E75" w:rsidRPr="0050541F" w:rsidRDefault="00726E75" w:rsidP="00726E75">
      <w:pPr>
        <w:widowControl/>
        <w:autoSpaceDE/>
        <w:autoSpaceDN/>
        <w:adjustRightInd/>
        <w:ind w:firstLine="567"/>
        <w:jc w:val="both"/>
        <w:rPr>
          <w:sz w:val="28"/>
          <w:szCs w:val="28"/>
        </w:rPr>
      </w:pPr>
    </w:p>
    <w:p w:rsidR="00726E75" w:rsidRPr="0050541F" w:rsidRDefault="00C100E9" w:rsidP="00726E75">
      <w:pPr>
        <w:widowControl/>
        <w:autoSpaceDE/>
        <w:autoSpaceDN/>
        <w:adjustRightInd/>
        <w:ind w:firstLine="567"/>
        <w:jc w:val="both"/>
        <w:rPr>
          <w:sz w:val="28"/>
          <w:szCs w:val="28"/>
        </w:rPr>
      </w:pPr>
      <w:r w:rsidRPr="0050541F">
        <w:rPr>
          <w:sz w:val="28"/>
          <w:szCs w:val="28"/>
        </w:rPr>
        <w:t>Статья 79</w:t>
      </w:r>
      <w:r w:rsidR="00726E75" w:rsidRPr="0050541F">
        <w:rPr>
          <w:sz w:val="28"/>
          <w:szCs w:val="28"/>
        </w:rPr>
        <w:t>. Элементы благоустройства территории</w:t>
      </w:r>
    </w:p>
    <w:p w:rsidR="00726E75" w:rsidRPr="0050541F" w:rsidRDefault="00726E75" w:rsidP="00726E75">
      <w:pPr>
        <w:widowControl/>
        <w:autoSpaceDE/>
        <w:autoSpaceDN/>
        <w:adjustRightInd/>
        <w:ind w:firstLine="567"/>
        <w:jc w:val="both"/>
        <w:rPr>
          <w:sz w:val="28"/>
          <w:szCs w:val="28"/>
        </w:rPr>
      </w:pPr>
    </w:p>
    <w:p w:rsidR="00726E75" w:rsidRPr="0050541F" w:rsidRDefault="00726E75" w:rsidP="00726E75">
      <w:pPr>
        <w:widowControl/>
        <w:autoSpaceDE/>
        <w:autoSpaceDN/>
        <w:adjustRightInd/>
        <w:ind w:firstLine="567"/>
        <w:jc w:val="both"/>
        <w:rPr>
          <w:sz w:val="28"/>
          <w:szCs w:val="28"/>
        </w:rPr>
      </w:pPr>
      <w:r w:rsidRPr="0050541F">
        <w:rPr>
          <w:sz w:val="28"/>
          <w:szCs w:val="28"/>
        </w:rPr>
        <w:t>Озеленение - элемент благоустройства и ландшафтной организации территории, обеспечивающий формирование среды поселения с активным использованием растительных компонентов, а также поддержание ранее созданной или изначально существующей природной среды на территории муниципального образования.</w:t>
      </w:r>
    </w:p>
    <w:p w:rsidR="00726E75" w:rsidRPr="0050541F" w:rsidRDefault="00726E75" w:rsidP="00726E75">
      <w:pPr>
        <w:widowControl/>
        <w:autoSpaceDE/>
        <w:autoSpaceDN/>
        <w:adjustRightInd/>
        <w:ind w:firstLine="567"/>
        <w:jc w:val="both"/>
        <w:rPr>
          <w:sz w:val="28"/>
          <w:szCs w:val="28"/>
        </w:rPr>
      </w:pPr>
      <w:r w:rsidRPr="0050541F">
        <w:rPr>
          <w:sz w:val="28"/>
          <w:szCs w:val="28"/>
        </w:rPr>
        <w:t>Основными типами насаждений и озеленения могут являться: массивы, группы, солитеры, живые изгороди, кулисы, боскеты, шпалеры, газоны, цветники, различные виды посадок (аллейные, рядовые, букетные и др.).</w:t>
      </w:r>
    </w:p>
    <w:p w:rsidR="00726E75" w:rsidRPr="0050541F" w:rsidRDefault="00726E75" w:rsidP="00726E75">
      <w:pPr>
        <w:widowControl/>
        <w:autoSpaceDE/>
        <w:autoSpaceDN/>
        <w:adjustRightInd/>
        <w:ind w:firstLine="567"/>
        <w:jc w:val="both"/>
        <w:rPr>
          <w:sz w:val="28"/>
          <w:szCs w:val="28"/>
        </w:rPr>
      </w:pPr>
      <w:r w:rsidRPr="0050541F">
        <w:rPr>
          <w:sz w:val="28"/>
          <w:szCs w:val="28"/>
        </w:rPr>
        <w:t>К элементам сопряжения поверхностей относятся ступени, лестницы, пандусы.</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Для оформления мобильного и вертикального озеленения необходимо применять следующие виды устройств: трельяжи, шпалеры, перголы, цветочницы, вазоны. </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Уличное коммунально-бытовое оборудование представлено различными видами мусоросборников - контейнеров и урн. </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Для сбора бытового мусора на улицах, площадях, объектах рекреации должны применять малогабаритные (малые) контейнеры (менее </w:t>
      </w:r>
      <w:smartTag w:uri="urn:schemas-microsoft-com:office:smarttags" w:element="metricconverter">
        <w:smartTagPr>
          <w:attr w:name="ProductID" w:val="0,5 куб. м"/>
        </w:smartTagPr>
        <w:r w:rsidRPr="0050541F">
          <w:rPr>
            <w:sz w:val="28"/>
            <w:szCs w:val="28"/>
          </w:rPr>
          <w:t>0,5 куб. м</w:t>
        </w:r>
      </w:smartTag>
      <w:r w:rsidRPr="0050541F">
        <w:rPr>
          <w:sz w:val="28"/>
          <w:szCs w:val="28"/>
        </w:rPr>
        <w:t xml:space="preserve">) и (или) урны. На территории объектов рекреации малые контейнеры и урны должны быть установлены у скамей, некапитальных нестационарных сооружений и уличного технического оборудования, ориентированных на продажу продуктов питания. Урны должны быть установлены на остановках общественного транспорта. </w:t>
      </w:r>
    </w:p>
    <w:p w:rsidR="00726E75" w:rsidRPr="0050541F" w:rsidRDefault="00726E75" w:rsidP="00726E75">
      <w:pPr>
        <w:widowControl/>
        <w:autoSpaceDE/>
        <w:autoSpaceDN/>
        <w:adjustRightInd/>
        <w:ind w:firstLine="567"/>
        <w:jc w:val="both"/>
        <w:rPr>
          <w:sz w:val="28"/>
          <w:szCs w:val="28"/>
        </w:rPr>
      </w:pPr>
      <w:r w:rsidRPr="0050541F">
        <w:rPr>
          <w:sz w:val="28"/>
          <w:szCs w:val="28"/>
        </w:rPr>
        <w:t>К уличному техническому оборудованию относятся: укрытия таксофонов, почтовые ящики и др., торговые палатки, элементы инженерного оборудования (подъемные площадки для инвалидных колясок, смотровые люки, вентиляционные шахты подземных коммуникаций, шкафы телефонной связи и т.п.).</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Игровое и спортивное оборудование на территории поселения представлено игровыми, физкультурно-оздоровительными устройствами, сооружениями и (или) их комплексами. </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Функциональное освещение (далее - ФО) осуществляется стационарными установками освещения дорожных покрытий и пространств в транспортных и пешеходных зонах. </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Размещение средств наружной рекламы и информации на территории     населенного пункта производится согласно </w:t>
      </w:r>
      <w:hyperlink r:id="rId780" w:history="1">
        <w:r w:rsidRPr="0050541F">
          <w:rPr>
            <w:sz w:val="28"/>
            <w:szCs w:val="28"/>
          </w:rPr>
          <w:t>ГОСТ Р 52044</w:t>
        </w:r>
      </w:hyperlink>
      <w:r w:rsidRPr="0050541F">
        <w:rPr>
          <w:sz w:val="28"/>
          <w:szCs w:val="28"/>
        </w:rPr>
        <w:t>.</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Размещение остановочных павильонов должно предусматриваться в местах остановок наземного пассажирского транспорта. </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На территории населенного пункта проектируются следующие виды площадок: для игр детей, занятий спортом, установки мусоросборников. </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Детские площадки обычно предназначены для игр и активного отдыха детей. </w:t>
      </w:r>
    </w:p>
    <w:p w:rsidR="00726E75" w:rsidRPr="0050541F" w:rsidRDefault="00726E75" w:rsidP="00726E75">
      <w:pPr>
        <w:widowControl/>
        <w:autoSpaceDE/>
        <w:autoSpaceDN/>
        <w:adjustRightInd/>
        <w:ind w:firstLine="567"/>
        <w:jc w:val="both"/>
        <w:rPr>
          <w:sz w:val="28"/>
          <w:szCs w:val="28"/>
        </w:rPr>
      </w:pPr>
      <w:r w:rsidRPr="0050541F">
        <w:rPr>
          <w:sz w:val="28"/>
          <w:szCs w:val="28"/>
        </w:rPr>
        <w:t>Спортивные площадки, предназначены для занятий физкультурой и спортом всех возрастных групп населения.</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Площадки для установки мусоросборников - специально оборудованные места, предназначенные для сбора твердых бытовых отходов (ТБО). </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Пешеходные коммуникации обеспечивают пешеходные связи и передвижения на территории муниципального образования. К пешеходным коммуникациям относят: тротуары, аллеи, дорожки, тропинки. </w:t>
      </w:r>
    </w:p>
    <w:p w:rsidR="00726E75" w:rsidRPr="0050541F" w:rsidRDefault="00726E75" w:rsidP="00726E75">
      <w:pPr>
        <w:widowControl/>
        <w:autoSpaceDE/>
        <w:autoSpaceDN/>
        <w:adjustRightInd/>
        <w:ind w:firstLine="567"/>
        <w:jc w:val="both"/>
        <w:rPr>
          <w:sz w:val="28"/>
          <w:szCs w:val="28"/>
        </w:rPr>
      </w:pPr>
      <w:r w:rsidRPr="0050541F">
        <w:rPr>
          <w:sz w:val="28"/>
          <w:szCs w:val="28"/>
        </w:rPr>
        <w:t>Транспортные проезды - элементы системы транспортных коммуникаций, обеспечивающие транспортную связь между зданиями и участками внутри территорий кварталов, крупных объектов рекреации, производственных и общественных зон, а также связь с улично-дорожной сетью населенного пункта.</w:t>
      </w:r>
    </w:p>
    <w:p w:rsidR="00A445D7" w:rsidRPr="0050541F" w:rsidRDefault="00A445D7" w:rsidP="00726E75">
      <w:pPr>
        <w:widowControl/>
        <w:autoSpaceDE/>
        <w:autoSpaceDN/>
        <w:adjustRightInd/>
        <w:ind w:firstLine="567"/>
        <w:jc w:val="both"/>
        <w:rPr>
          <w:sz w:val="28"/>
          <w:szCs w:val="28"/>
        </w:rPr>
      </w:pPr>
    </w:p>
    <w:p w:rsidR="00726E75" w:rsidRPr="0050541F" w:rsidRDefault="00C100E9" w:rsidP="00726E75">
      <w:pPr>
        <w:widowControl/>
        <w:autoSpaceDE/>
        <w:autoSpaceDN/>
        <w:adjustRightInd/>
        <w:ind w:firstLine="567"/>
        <w:jc w:val="both"/>
        <w:rPr>
          <w:sz w:val="28"/>
          <w:szCs w:val="28"/>
        </w:rPr>
      </w:pPr>
      <w:r w:rsidRPr="0050541F">
        <w:rPr>
          <w:sz w:val="28"/>
          <w:szCs w:val="28"/>
        </w:rPr>
        <w:t>Статья 80</w:t>
      </w:r>
      <w:r w:rsidR="00726E75" w:rsidRPr="0050541F">
        <w:rPr>
          <w:sz w:val="28"/>
          <w:szCs w:val="28"/>
        </w:rPr>
        <w:t>. Благоустройство на территории общественного назначения</w:t>
      </w:r>
    </w:p>
    <w:p w:rsidR="00726E75" w:rsidRPr="0050541F" w:rsidRDefault="00726E75" w:rsidP="00726E75">
      <w:pPr>
        <w:widowControl/>
        <w:autoSpaceDE/>
        <w:autoSpaceDN/>
        <w:adjustRightInd/>
        <w:ind w:firstLine="567"/>
        <w:jc w:val="both"/>
        <w:rPr>
          <w:sz w:val="28"/>
          <w:szCs w:val="28"/>
        </w:rPr>
      </w:pPr>
    </w:p>
    <w:p w:rsidR="00726E75" w:rsidRPr="0050541F" w:rsidRDefault="00726E75" w:rsidP="00726E75">
      <w:pPr>
        <w:widowControl/>
        <w:autoSpaceDE/>
        <w:autoSpaceDN/>
        <w:adjustRightInd/>
        <w:ind w:firstLine="567"/>
        <w:jc w:val="both"/>
        <w:rPr>
          <w:sz w:val="28"/>
          <w:szCs w:val="28"/>
        </w:rPr>
      </w:pPr>
      <w:r w:rsidRPr="0050541F">
        <w:rPr>
          <w:sz w:val="28"/>
          <w:szCs w:val="28"/>
        </w:rPr>
        <w:t>Объектами нормирования благоустройства на территориях общественного назначения являются: общественные пространства населенного пункта, участки и зоны общественной застройки.</w:t>
      </w:r>
    </w:p>
    <w:p w:rsidR="00726E75" w:rsidRPr="0050541F" w:rsidRDefault="00726E75" w:rsidP="00726E75">
      <w:pPr>
        <w:widowControl/>
        <w:autoSpaceDE/>
        <w:autoSpaceDN/>
        <w:adjustRightInd/>
        <w:ind w:firstLine="567"/>
        <w:jc w:val="both"/>
        <w:rPr>
          <w:sz w:val="28"/>
          <w:szCs w:val="28"/>
        </w:rPr>
      </w:pPr>
      <w:r w:rsidRPr="0050541F">
        <w:rPr>
          <w:sz w:val="28"/>
          <w:szCs w:val="28"/>
        </w:rPr>
        <w:t>Общественные пространства включают пешеходные коммуникации, пешеходные зоны, участки активно посещаемой общественной застройки, участки озеленения, расположенные в составе населенного пункта, примагистральных и многофункциональных зон, центров общегородского и локального значения.</w:t>
      </w:r>
    </w:p>
    <w:p w:rsidR="00726E75" w:rsidRPr="0050541F" w:rsidRDefault="00726E75" w:rsidP="00726E75">
      <w:pPr>
        <w:widowControl/>
        <w:autoSpaceDE/>
        <w:autoSpaceDN/>
        <w:adjustRightInd/>
        <w:ind w:firstLine="567"/>
        <w:jc w:val="both"/>
        <w:rPr>
          <w:sz w:val="28"/>
          <w:szCs w:val="28"/>
        </w:rPr>
      </w:pPr>
    </w:p>
    <w:p w:rsidR="00726E75" w:rsidRPr="0050541F" w:rsidRDefault="00C100E9" w:rsidP="00726E75">
      <w:pPr>
        <w:widowControl/>
        <w:autoSpaceDE/>
        <w:autoSpaceDN/>
        <w:adjustRightInd/>
        <w:ind w:firstLine="567"/>
        <w:jc w:val="both"/>
        <w:rPr>
          <w:sz w:val="28"/>
          <w:szCs w:val="28"/>
        </w:rPr>
      </w:pPr>
      <w:r w:rsidRPr="0050541F">
        <w:rPr>
          <w:sz w:val="28"/>
          <w:szCs w:val="28"/>
        </w:rPr>
        <w:t>Статья 81</w:t>
      </w:r>
      <w:r w:rsidR="00726E75" w:rsidRPr="0050541F">
        <w:rPr>
          <w:sz w:val="28"/>
          <w:szCs w:val="28"/>
        </w:rPr>
        <w:t>. Благоустройство на территориях жилого назначения</w:t>
      </w:r>
    </w:p>
    <w:p w:rsidR="00726E75" w:rsidRPr="0050541F" w:rsidRDefault="00726E75" w:rsidP="00726E75">
      <w:pPr>
        <w:widowControl/>
        <w:autoSpaceDE/>
        <w:autoSpaceDN/>
        <w:adjustRightInd/>
        <w:ind w:firstLine="567"/>
        <w:jc w:val="both"/>
        <w:rPr>
          <w:sz w:val="28"/>
          <w:szCs w:val="28"/>
        </w:rPr>
      </w:pPr>
    </w:p>
    <w:p w:rsidR="00726E75" w:rsidRPr="0050541F" w:rsidRDefault="00726E75" w:rsidP="00726E75">
      <w:pPr>
        <w:widowControl/>
        <w:autoSpaceDE/>
        <w:autoSpaceDN/>
        <w:adjustRightInd/>
        <w:ind w:firstLine="567"/>
        <w:jc w:val="both"/>
        <w:rPr>
          <w:sz w:val="28"/>
          <w:szCs w:val="28"/>
        </w:rPr>
      </w:pPr>
      <w:r w:rsidRPr="0050541F">
        <w:rPr>
          <w:sz w:val="28"/>
          <w:szCs w:val="28"/>
        </w:rPr>
        <w:t>Объектами нормирования благоустройства на территориях жилого назначения являются: общественные пространства, участки жилой застройки, детских садов, школ, постоянного и временного хранения автотранспортных средств, которые в различных сочетаниях формируют жилые группы.</w:t>
      </w:r>
    </w:p>
    <w:p w:rsidR="00726E75" w:rsidRPr="0050541F" w:rsidRDefault="00726E75" w:rsidP="00726E75">
      <w:pPr>
        <w:widowControl/>
        <w:autoSpaceDE/>
        <w:autoSpaceDN/>
        <w:adjustRightInd/>
        <w:ind w:firstLine="567"/>
        <w:jc w:val="both"/>
        <w:rPr>
          <w:sz w:val="28"/>
          <w:szCs w:val="28"/>
        </w:rPr>
      </w:pPr>
      <w:r w:rsidRPr="0050541F">
        <w:rPr>
          <w:sz w:val="28"/>
          <w:szCs w:val="28"/>
        </w:rPr>
        <w:t>Общественные пространства на территориях жилого назначения формируются системой пешеходных коммуникаций, участков учреждений обслуживания жилых групп и озелененных территорий общего пользования.</w:t>
      </w:r>
    </w:p>
    <w:p w:rsidR="00726E75" w:rsidRPr="0050541F" w:rsidRDefault="00726E75" w:rsidP="00726E75">
      <w:pPr>
        <w:widowControl/>
        <w:autoSpaceDE/>
        <w:autoSpaceDN/>
        <w:adjustRightInd/>
        <w:ind w:firstLine="567"/>
        <w:jc w:val="both"/>
        <w:rPr>
          <w:sz w:val="28"/>
          <w:szCs w:val="28"/>
        </w:rPr>
      </w:pPr>
      <w:r w:rsidRPr="0050541F">
        <w:rPr>
          <w:sz w:val="28"/>
          <w:szCs w:val="28"/>
        </w:rPr>
        <w:t>На реконструируемых территориях участков жилой застройки необходимо предусматривать удаление больных и ослабленных деревьев, защиту и декоративное оформление здоровых деревьев, ликвидацию неплановой застройки (складов, сараев, стихийно возникших гаражей, в т.ч. типа «Ракушка»), необходимо выполнять замену морально и физически устаревших элементов благоустройства.</w:t>
      </w:r>
    </w:p>
    <w:p w:rsidR="00726E75" w:rsidRPr="0050541F" w:rsidRDefault="00726E75" w:rsidP="00726E75">
      <w:pPr>
        <w:widowControl/>
        <w:autoSpaceDE/>
        <w:autoSpaceDN/>
        <w:adjustRightInd/>
        <w:ind w:firstLine="567"/>
        <w:jc w:val="both"/>
        <w:rPr>
          <w:sz w:val="28"/>
          <w:szCs w:val="28"/>
        </w:rPr>
      </w:pPr>
    </w:p>
    <w:p w:rsidR="00726E75" w:rsidRPr="0050541F" w:rsidRDefault="00C100E9" w:rsidP="00726E75">
      <w:pPr>
        <w:widowControl/>
        <w:autoSpaceDE/>
        <w:autoSpaceDN/>
        <w:adjustRightInd/>
        <w:ind w:firstLine="567"/>
        <w:jc w:val="both"/>
        <w:rPr>
          <w:sz w:val="28"/>
          <w:szCs w:val="28"/>
        </w:rPr>
      </w:pPr>
      <w:r w:rsidRPr="0050541F">
        <w:rPr>
          <w:sz w:val="28"/>
          <w:szCs w:val="28"/>
        </w:rPr>
        <w:t>Статья 82</w:t>
      </w:r>
      <w:r w:rsidR="00726E75" w:rsidRPr="0050541F">
        <w:rPr>
          <w:sz w:val="28"/>
          <w:szCs w:val="28"/>
        </w:rPr>
        <w:t>. Благоустройство на территориях рекреационного назначения</w:t>
      </w:r>
    </w:p>
    <w:p w:rsidR="00726E75" w:rsidRPr="0050541F" w:rsidRDefault="00726E75" w:rsidP="00726E75">
      <w:pPr>
        <w:widowControl/>
        <w:autoSpaceDE/>
        <w:autoSpaceDN/>
        <w:adjustRightInd/>
        <w:ind w:firstLine="567"/>
        <w:jc w:val="both"/>
        <w:rPr>
          <w:sz w:val="28"/>
          <w:szCs w:val="28"/>
        </w:rPr>
      </w:pP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Объектами нормирования благоустройства на территориях рекреационного назначения являются объекты рекреации - части территорий зон особо охраняемых природных территорий и включают парки, лесопарки, пляжи, водоемы и иные объекты, используемые в рекреационных целях и формирующие систему открытых пространств поселения. </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Благоустройство памятников истории и архитектуры включает реконструкцию или реставрацию их исторического облика, планировки, озеленения, включая воссоздание ассортимента растений. </w:t>
      </w:r>
    </w:p>
    <w:p w:rsidR="00726E75" w:rsidRPr="0050541F" w:rsidRDefault="00726E75" w:rsidP="00726E75">
      <w:pPr>
        <w:widowControl/>
        <w:autoSpaceDE/>
        <w:autoSpaceDN/>
        <w:adjustRightInd/>
        <w:ind w:firstLine="567"/>
        <w:jc w:val="both"/>
        <w:rPr>
          <w:sz w:val="28"/>
          <w:szCs w:val="28"/>
        </w:rPr>
      </w:pPr>
      <w:r w:rsidRPr="0050541F">
        <w:rPr>
          <w:sz w:val="28"/>
          <w:szCs w:val="28"/>
        </w:rPr>
        <w:t>Зоны отдыха на территории поселения формируются на базе озелененных территорий общего пользования, природных и искусственных водоемов, рек и  обустраиваются для организации активного массового отдыха, купания и рекреации.</w:t>
      </w:r>
    </w:p>
    <w:p w:rsidR="00843222" w:rsidRPr="0050541F" w:rsidRDefault="00843222" w:rsidP="00726E75">
      <w:pPr>
        <w:widowControl/>
        <w:autoSpaceDE/>
        <w:autoSpaceDN/>
        <w:adjustRightInd/>
        <w:ind w:firstLine="567"/>
        <w:jc w:val="both"/>
        <w:rPr>
          <w:sz w:val="28"/>
          <w:szCs w:val="28"/>
        </w:rPr>
      </w:pPr>
    </w:p>
    <w:p w:rsidR="00726E75" w:rsidRPr="0050541F" w:rsidRDefault="00C100E9" w:rsidP="00726E75">
      <w:pPr>
        <w:widowControl/>
        <w:autoSpaceDE/>
        <w:autoSpaceDN/>
        <w:adjustRightInd/>
        <w:ind w:firstLine="567"/>
        <w:jc w:val="both"/>
        <w:rPr>
          <w:sz w:val="28"/>
          <w:szCs w:val="28"/>
        </w:rPr>
      </w:pPr>
      <w:r w:rsidRPr="0050541F">
        <w:rPr>
          <w:sz w:val="28"/>
          <w:szCs w:val="28"/>
        </w:rPr>
        <w:t>Статья 83</w:t>
      </w:r>
      <w:r w:rsidR="00726E75" w:rsidRPr="0050541F">
        <w:rPr>
          <w:sz w:val="28"/>
          <w:szCs w:val="28"/>
        </w:rPr>
        <w:t>. Благоустройство на территориях производственного назначения</w:t>
      </w:r>
    </w:p>
    <w:p w:rsidR="00726E75" w:rsidRPr="0050541F" w:rsidRDefault="00726E75" w:rsidP="00726E75">
      <w:pPr>
        <w:widowControl/>
        <w:autoSpaceDE/>
        <w:autoSpaceDN/>
        <w:adjustRightInd/>
        <w:ind w:firstLine="567"/>
        <w:jc w:val="both"/>
        <w:rPr>
          <w:sz w:val="28"/>
          <w:szCs w:val="28"/>
        </w:rPr>
      </w:pP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Объектами нормирования благоустройства на территориях производственного назначения, как правило, являются общественные пространства в зонах производственной застройки и озелененные территории санитарно-защитных зон. </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Площадь озеленения санитарно-защитных зон (далее - СЗЗ) территорий производственного назначения должна определяться проектным решением в соответствии с требованиями </w:t>
      </w:r>
      <w:hyperlink r:id="rId781" w:history="1">
        <w:r w:rsidRPr="0050541F">
          <w:rPr>
            <w:sz w:val="28"/>
            <w:szCs w:val="28"/>
          </w:rPr>
          <w:t>СанПиН 2.2.1/2.1.1.1200</w:t>
        </w:r>
      </w:hyperlink>
      <w:r w:rsidRPr="0050541F">
        <w:rPr>
          <w:sz w:val="28"/>
          <w:szCs w:val="28"/>
        </w:rPr>
        <w:t>.</w:t>
      </w:r>
    </w:p>
    <w:p w:rsidR="00726E75" w:rsidRPr="0050541F" w:rsidRDefault="00726E75" w:rsidP="00726E75">
      <w:pPr>
        <w:widowControl/>
        <w:autoSpaceDE/>
        <w:autoSpaceDN/>
        <w:adjustRightInd/>
        <w:ind w:firstLine="567"/>
        <w:jc w:val="both"/>
        <w:rPr>
          <w:sz w:val="28"/>
          <w:szCs w:val="28"/>
        </w:rPr>
      </w:pPr>
      <w:r w:rsidRPr="0050541F">
        <w:rPr>
          <w:sz w:val="28"/>
          <w:szCs w:val="28"/>
        </w:rPr>
        <w:t>Обязательный перечень элементов благоустройства озелененных территорий СЗЗ включает: элементы сопряжения озелененного участка с прилегающими территориями (бортовой камень, подпорные стенки), элементы защиты насаждений и участков озеленения.</w:t>
      </w:r>
    </w:p>
    <w:p w:rsidR="00726E75" w:rsidRPr="0050541F" w:rsidRDefault="00726E75" w:rsidP="00726E75">
      <w:pPr>
        <w:widowControl/>
        <w:autoSpaceDE/>
        <w:autoSpaceDN/>
        <w:adjustRightInd/>
        <w:ind w:firstLine="567"/>
        <w:jc w:val="both"/>
        <w:rPr>
          <w:sz w:val="28"/>
          <w:szCs w:val="28"/>
        </w:rPr>
      </w:pPr>
      <w:r w:rsidRPr="0050541F">
        <w:rPr>
          <w:sz w:val="28"/>
          <w:szCs w:val="28"/>
        </w:rPr>
        <w:tab/>
      </w:r>
    </w:p>
    <w:p w:rsidR="00726E75" w:rsidRPr="0050541F" w:rsidRDefault="00C100E9" w:rsidP="00726E75">
      <w:pPr>
        <w:widowControl/>
        <w:autoSpaceDE/>
        <w:autoSpaceDN/>
        <w:adjustRightInd/>
        <w:ind w:firstLine="567"/>
        <w:jc w:val="both"/>
        <w:rPr>
          <w:sz w:val="28"/>
          <w:szCs w:val="28"/>
        </w:rPr>
      </w:pPr>
      <w:r w:rsidRPr="0050541F">
        <w:rPr>
          <w:sz w:val="28"/>
          <w:szCs w:val="28"/>
        </w:rPr>
        <w:t>Статья 84.</w:t>
      </w:r>
      <w:r w:rsidR="00726E75" w:rsidRPr="0050541F">
        <w:rPr>
          <w:sz w:val="28"/>
          <w:szCs w:val="28"/>
        </w:rPr>
        <w:t xml:space="preserve"> Объекты благоустройства на территориях транспортных и инженерных коммуникаций муниципального образования</w:t>
      </w:r>
    </w:p>
    <w:p w:rsidR="00726E75" w:rsidRPr="0050541F" w:rsidRDefault="00726E75" w:rsidP="00726E75">
      <w:pPr>
        <w:widowControl/>
        <w:autoSpaceDE/>
        <w:autoSpaceDN/>
        <w:adjustRightInd/>
        <w:ind w:firstLine="567"/>
        <w:jc w:val="both"/>
        <w:rPr>
          <w:sz w:val="28"/>
          <w:szCs w:val="28"/>
        </w:rPr>
      </w:pP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Объектами нормирования благоустройства на территориях транспортных коммуникаций населенного пункта является улично-дорожная сеть (УДС) населенного пункта в границах красных линий, пешеходные переходы различных типов. </w:t>
      </w:r>
    </w:p>
    <w:p w:rsidR="00726E75" w:rsidRPr="0050541F" w:rsidRDefault="00726E75" w:rsidP="00726E75">
      <w:pPr>
        <w:widowControl/>
        <w:autoSpaceDE/>
        <w:autoSpaceDN/>
        <w:adjustRightInd/>
        <w:ind w:firstLine="567"/>
        <w:jc w:val="both"/>
        <w:rPr>
          <w:sz w:val="28"/>
          <w:szCs w:val="28"/>
        </w:rPr>
      </w:pPr>
      <w:r w:rsidRPr="0050541F">
        <w:rPr>
          <w:sz w:val="28"/>
          <w:szCs w:val="28"/>
        </w:rPr>
        <w:t>Улицы и дороги на территории поселения по назначению и транспортным характеристикам подразделяются на улицы и дороги межрегионального значения, улицы и дороги местного значения.</w:t>
      </w:r>
    </w:p>
    <w:p w:rsidR="00726E75" w:rsidRPr="0050541F" w:rsidRDefault="00726E75" w:rsidP="00726E75">
      <w:pPr>
        <w:widowControl/>
        <w:autoSpaceDE/>
        <w:autoSpaceDN/>
        <w:adjustRightInd/>
        <w:ind w:firstLine="567"/>
        <w:jc w:val="both"/>
        <w:rPr>
          <w:sz w:val="28"/>
          <w:szCs w:val="28"/>
        </w:rPr>
      </w:pPr>
    </w:p>
    <w:p w:rsidR="00726E75" w:rsidRPr="0050541F" w:rsidRDefault="00C100E9" w:rsidP="00726E75">
      <w:pPr>
        <w:widowControl/>
        <w:autoSpaceDE/>
        <w:autoSpaceDN/>
        <w:adjustRightInd/>
        <w:ind w:firstLine="567"/>
        <w:jc w:val="both"/>
        <w:rPr>
          <w:sz w:val="28"/>
          <w:szCs w:val="28"/>
        </w:rPr>
      </w:pPr>
      <w:r w:rsidRPr="0050541F">
        <w:rPr>
          <w:sz w:val="28"/>
          <w:szCs w:val="28"/>
        </w:rPr>
        <w:t>Статья 85</w:t>
      </w:r>
      <w:r w:rsidR="00726E75" w:rsidRPr="0050541F">
        <w:rPr>
          <w:sz w:val="28"/>
          <w:szCs w:val="28"/>
        </w:rPr>
        <w:t>. Содержание зеленых насаждений</w:t>
      </w:r>
    </w:p>
    <w:p w:rsidR="00726E75" w:rsidRPr="0050541F" w:rsidRDefault="00726E75" w:rsidP="00726E75">
      <w:pPr>
        <w:widowControl/>
        <w:autoSpaceDE/>
        <w:autoSpaceDN/>
        <w:adjustRightInd/>
        <w:ind w:firstLine="567"/>
        <w:jc w:val="both"/>
        <w:rPr>
          <w:sz w:val="28"/>
          <w:szCs w:val="28"/>
        </w:rPr>
      </w:pPr>
    </w:p>
    <w:p w:rsidR="00726E75" w:rsidRPr="0050541F" w:rsidRDefault="00726E75" w:rsidP="00726E75">
      <w:pPr>
        <w:widowControl/>
        <w:autoSpaceDE/>
        <w:autoSpaceDN/>
        <w:adjustRightInd/>
        <w:ind w:firstLine="567"/>
        <w:jc w:val="both"/>
        <w:rPr>
          <w:sz w:val="28"/>
          <w:szCs w:val="28"/>
        </w:rPr>
      </w:pPr>
      <w:r w:rsidRPr="0050541F">
        <w:rPr>
          <w:sz w:val="28"/>
          <w:szCs w:val="28"/>
        </w:rPr>
        <w:t>Новые посадки деревьев и кустарников на территории улиц, площадей, парков, скверов и кварталов многоэтажной застройки, цветочное оформление скверов и парков, а также капитальный ремонт и реконструкция объектов ландшафтной архитектуры производятся только по проектам, согласованным с администрацией сельского поселения Кубанец Тимашевского района.</w:t>
      </w:r>
    </w:p>
    <w:p w:rsidR="00726E75" w:rsidRPr="0050541F" w:rsidRDefault="00726E75" w:rsidP="00726E75">
      <w:pPr>
        <w:widowControl/>
        <w:autoSpaceDE/>
        <w:autoSpaceDN/>
        <w:adjustRightInd/>
        <w:ind w:firstLine="567"/>
        <w:jc w:val="both"/>
        <w:rPr>
          <w:rFonts w:eastAsia="Calibri"/>
          <w:sz w:val="28"/>
          <w:szCs w:val="28"/>
        </w:rPr>
      </w:pPr>
      <w:r w:rsidRPr="0050541F">
        <w:rPr>
          <w:rFonts w:eastAsia="Calibri"/>
          <w:sz w:val="28"/>
          <w:szCs w:val="28"/>
        </w:rPr>
        <w:t>Администрация сельского поселения Кубанец Тимашевского района осуществляет компенсационное озеленение как непосредственно, так и организовывая данную деятельность путем заключения гражданских правовых договоров, муниципальных контрактов на выполнение соответствующих работ по озеленению. Руководствуется в работе Законом Краснодарского края № 2695-КЗ от 23 апреля 2013 г. «Об охране зеленных насаждений в Краснодарском крае», Правилами благоустройства территории сельского поселения Кубанец утвержденных решением Совета сельского поселения Кубанец Тимашевского района.</w:t>
      </w:r>
    </w:p>
    <w:p w:rsidR="00726E75" w:rsidRPr="0050541F" w:rsidRDefault="00726E75" w:rsidP="00726E75">
      <w:pPr>
        <w:widowControl/>
        <w:autoSpaceDE/>
        <w:autoSpaceDN/>
        <w:adjustRightInd/>
        <w:ind w:firstLine="567"/>
        <w:jc w:val="both"/>
        <w:rPr>
          <w:rFonts w:eastAsia="Calibri"/>
          <w:sz w:val="28"/>
          <w:szCs w:val="28"/>
        </w:rPr>
      </w:pPr>
      <w:r w:rsidRPr="0050541F">
        <w:rPr>
          <w:rFonts w:eastAsia="Calibri"/>
          <w:sz w:val="28"/>
          <w:szCs w:val="28"/>
        </w:rPr>
        <w:t>Запрещается повреждение и уничтожение зеленых насаждений.</w:t>
      </w:r>
    </w:p>
    <w:p w:rsidR="00726E75" w:rsidRPr="0050541F" w:rsidRDefault="00726E75" w:rsidP="00726E75">
      <w:pPr>
        <w:widowControl/>
        <w:autoSpaceDE/>
        <w:autoSpaceDN/>
        <w:adjustRightInd/>
        <w:ind w:firstLine="567"/>
        <w:jc w:val="both"/>
        <w:rPr>
          <w:rFonts w:eastAsia="Calibri"/>
          <w:sz w:val="28"/>
          <w:szCs w:val="28"/>
        </w:rPr>
      </w:pPr>
      <w:r w:rsidRPr="0050541F">
        <w:rPr>
          <w:sz w:val="28"/>
          <w:szCs w:val="28"/>
        </w:rPr>
        <w:t>Запрещена самовольная вырубка деревьев и кустарников.</w:t>
      </w:r>
    </w:p>
    <w:p w:rsidR="00726E75" w:rsidRPr="0050541F" w:rsidRDefault="00726E75" w:rsidP="00726E75">
      <w:pPr>
        <w:widowControl/>
        <w:autoSpaceDE/>
        <w:autoSpaceDN/>
        <w:adjustRightInd/>
        <w:jc w:val="both"/>
        <w:rPr>
          <w:sz w:val="28"/>
          <w:szCs w:val="28"/>
        </w:rPr>
      </w:pPr>
    </w:p>
    <w:p w:rsidR="00726E75" w:rsidRPr="0050541F" w:rsidRDefault="00C100E9" w:rsidP="00726E75">
      <w:pPr>
        <w:widowControl/>
        <w:autoSpaceDE/>
        <w:autoSpaceDN/>
        <w:adjustRightInd/>
        <w:ind w:firstLine="567"/>
        <w:jc w:val="both"/>
        <w:rPr>
          <w:sz w:val="28"/>
          <w:szCs w:val="28"/>
        </w:rPr>
      </w:pPr>
      <w:r w:rsidRPr="0050541F">
        <w:rPr>
          <w:sz w:val="28"/>
          <w:szCs w:val="28"/>
        </w:rPr>
        <w:t>Статья 86</w:t>
      </w:r>
      <w:r w:rsidR="00726E75" w:rsidRPr="0050541F">
        <w:rPr>
          <w:sz w:val="28"/>
          <w:szCs w:val="28"/>
        </w:rPr>
        <w:t>. Эксплуатация объектов благоустройства</w:t>
      </w:r>
    </w:p>
    <w:p w:rsidR="00726E75" w:rsidRPr="0050541F" w:rsidRDefault="00726E75" w:rsidP="00726E75">
      <w:pPr>
        <w:widowControl/>
        <w:autoSpaceDE/>
        <w:autoSpaceDN/>
        <w:adjustRightInd/>
        <w:ind w:firstLine="567"/>
        <w:jc w:val="both"/>
        <w:rPr>
          <w:sz w:val="28"/>
          <w:szCs w:val="28"/>
        </w:rPr>
      </w:pPr>
    </w:p>
    <w:p w:rsidR="00726E75" w:rsidRPr="0050541F" w:rsidRDefault="00726E75" w:rsidP="00726E75">
      <w:pPr>
        <w:widowControl/>
        <w:autoSpaceDE/>
        <w:autoSpaceDN/>
        <w:adjustRightInd/>
        <w:ind w:firstLine="567"/>
        <w:jc w:val="both"/>
        <w:rPr>
          <w:sz w:val="28"/>
          <w:szCs w:val="28"/>
        </w:rPr>
      </w:pPr>
      <w:r w:rsidRPr="0050541F">
        <w:rPr>
          <w:sz w:val="28"/>
          <w:szCs w:val="28"/>
        </w:rPr>
        <w:t>Сбор и вывоз отходов производства и потребления осуществляется по контейнерной или бестарной системе в установленном порядке.</w:t>
      </w:r>
    </w:p>
    <w:p w:rsidR="00726E75" w:rsidRPr="0050541F" w:rsidRDefault="00726E75" w:rsidP="00726E75">
      <w:pPr>
        <w:widowControl/>
        <w:autoSpaceDE/>
        <w:autoSpaceDN/>
        <w:adjustRightInd/>
        <w:ind w:firstLine="567"/>
        <w:jc w:val="both"/>
        <w:rPr>
          <w:sz w:val="28"/>
          <w:szCs w:val="28"/>
        </w:rPr>
      </w:pPr>
      <w:r w:rsidRPr="0050541F">
        <w:rPr>
          <w:sz w:val="28"/>
          <w:szCs w:val="28"/>
        </w:rPr>
        <w:t>Строительство и установка оград, заборов, газонных и тротуарных ограждений, киосков, палаток, павильонов, ларьков, стендов для объявлений и других устройств необходимо осуществлять в порядке, установленном законодательством Российской Федерации, субъекта Российской Федерации, нормативными правовыми актами органов местного самоуправления.</w:t>
      </w:r>
    </w:p>
    <w:p w:rsidR="00726E75" w:rsidRPr="0050541F" w:rsidRDefault="00726E75" w:rsidP="00726E75">
      <w:pPr>
        <w:widowControl/>
        <w:autoSpaceDE/>
        <w:autoSpaceDN/>
        <w:adjustRightInd/>
        <w:ind w:firstLine="567"/>
        <w:jc w:val="both"/>
        <w:rPr>
          <w:sz w:val="28"/>
          <w:szCs w:val="28"/>
        </w:rPr>
      </w:pPr>
      <w:r w:rsidRPr="0050541F">
        <w:rPr>
          <w:sz w:val="28"/>
          <w:szCs w:val="28"/>
        </w:rPr>
        <w:t>Физические или юридические лица обязаны при содержании малых архитектурных форм производить их ремонт и окраску, согласовывая кодеры с администрацией поселения.</w:t>
      </w:r>
    </w:p>
    <w:p w:rsidR="00726E75" w:rsidRPr="0050541F" w:rsidRDefault="00726E75" w:rsidP="00726E75">
      <w:pPr>
        <w:widowControl/>
        <w:autoSpaceDE/>
        <w:autoSpaceDN/>
        <w:adjustRightInd/>
        <w:ind w:firstLine="567"/>
        <w:jc w:val="both"/>
        <w:rPr>
          <w:sz w:val="28"/>
          <w:szCs w:val="28"/>
        </w:rPr>
      </w:pPr>
      <w:r w:rsidRPr="0050541F">
        <w:rPr>
          <w:sz w:val="28"/>
          <w:szCs w:val="28"/>
        </w:rPr>
        <w:t>Текущий и капитальный ремонт, содержание, строительство и реконструкция автомобильных дорог общего пользования, тротуаров и иных транспортных инженерных сооружений в границах поселения осуществляют специализированные организации по договорам с администрацией поселения в соответствии с планом капитальных вложений.</w:t>
      </w:r>
    </w:p>
    <w:p w:rsidR="00726E75" w:rsidRPr="0050541F" w:rsidRDefault="00726E75" w:rsidP="00726E75">
      <w:pPr>
        <w:widowControl/>
        <w:autoSpaceDE/>
        <w:autoSpaceDN/>
        <w:adjustRightInd/>
        <w:ind w:firstLine="567"/>
        <w:jc w:val="both"/>
        <w:rPr>
          <w:sz w:val="28"/>
          <w:szCs w:val="28"/>
        </w:rPr>
      </w:pPr>
      <w:r w:rsidRPr="0050541F">
        <w:rPr>
          <w:sz w:val="28"/>
          <w:szCs w:val="28"/>
        </w:rPr>
        <w:t>Улицы, дороги, площади и общественные и рекреационные территории, территории жилых кварталов, жилых домов, территории промышленных и коммунальных организаций, а также дорожные знаки и указатели, элементы информации о населенных пунктах должны быть освещены в темное время суток.</w:t>
      </w:r>
    </w:p>
    <w:p w:rsidR="00726E75" w:rsidRPr="0050541F" w:rsidRDefault="00726E75" w:rsidP="00726E75">
      <w:pPr>
        <w:widowControl/>
        <w:autoSpaceDE/>
        <w:autoSpaceDN/>
        <w:adjustRightInd/>
        <w:ind w:firstLine="567"/>
        <w:jc w:val="both"/>
        <w:rPr>
          <w:sz w:val="28"/>
          <w:szCs w:val="28"/>
        </w:rPr>
      </w:pPr>
      <w:r w:rsidRPr="0050541F">
        <w:rPr>
          <w:sz w:val="28"/>
          <w:szCs w:val="28"/>
        </w:rPr>
        <w:t>Все разрушения и повреждения дорожных покрытий, озеленения и элементов благоустройства, произведенные по вине строительных и ремонтных организаций при производстве работ по прокладке подземных коммуникаций или других видов строительных работ, должны ликвидировать в полном объеме организации, получившие разрешение на производство работ, в сроки, согласованные с администрацией поселения.</w:t>
      </w:r>
    </w:p>
    <w:p w:rsidR="00726E75" w:rsidRPr="0050541F" w:rsidRDefault="00726E75" w:rsidP="00726E75">
      <w:pPr>
        <w:widowControl/>
        <w:autoSpaceDE/>
        <w:autoSpaceDN/>
        <w:adjustRightInd/>
        <w:ind w:firstLine="567"/>
        <w:jc w:val="both"/>
        <w:rPr>
          <w:sz w:val="28"/>
          <w:szCs w:val="28"/>
        </w:rPr>
      </w:pPr>
      <w:r w:rsidRPr="0050541F">
        <w:rPr>
          <w:sz w:val="28"/>
          <w:szCs w:val="28"/>
        </w:rPr>
        <w:t>Владельцы животных должны предотвращать опасное воздействие своих животных на других животных и людей, а также обеспечивать тишину для окружающих в соответствии с санитарными нормами, соблюдать действующие санитарно-гигиенические и ветеринарные правила.</w:t>
      </w:r>
    </w:p>
    <w:p w:rsidR="00726E75" w:rsidRPr="0050541F" w:rsidRDefault="00726E75" w:rsidP="00726E75">
      <w:pPr>
        <w:widowControl/>
        <w:autoSpaceDE/>
        <w:autoSpaceDN/>
        <w:adjustRightInd/>
        <w:ind w:firstLine="567"/>
        <w:jc w:val="both"/>
        <w:rPr>
          <w:sz w:val="28"/>
          <w:szCs w:val="28"/>
        </w:rPr>
      </w:pPr>
      <w:r w:rsidRPr="0050541F">
        <w:rPr>
          <w:sz w:val="28"/>
          <w:szCs w:val="28"/>
        </w:rPr>
        <w:t>Выпас крупного и мелкого рогатого скота необходимо осуществлять на специально отведенных администрацией поселения пастбищах под наблюдением владельца или уполномоченного им лица.</w:t>
      </w:r>
    </w:p>
    <w:p w:rsidR="00726E75" w:rsidRPr="0050541F" w:rsidRDefault="00726E75" w:rsidP="00726E75">
      <w:pPr>
        <w:widowControl/>
        <w:autoSpaceDE/>
        <w:autoSpaceDN/>
        <w:adjustRightInd/>
        <w:ind w:firstLine="567"/>
        <w:jc w:val="both"/>
        <w:rPr>
          <w:sz w:val="28"/>
          <w:szCs w:val="28"/>
        </w:rPr>
      </w:pPr>
      <w:r w:rsidRPr="0050541F">
        <w:rPr>
          <w:sz w:val="28"/>
          <w:szCs w:val="28"/>
        </w:rPr>
        <w:t>Собаки и кошки, независимо от породы и назначения (в том числе, имеющие ошейник с номерным знаком), находящиеся на улицах или в иных общественных местах без сопровождающего лица подлежат отлову.</w:t>
      </w:r>
    </w:p>
    <w:p w:rsidR="00726E75" w:rsidRPr="0050541F" w:rsidRDefault="00726E75" w:rsidP="00726E75">
      <w:pPr>
        <w:widowControl/>
        <w:autoSpaceDE/>
        <w:autoSpaceDN/>
        <w:adjustRightInd/>
        <w:ind w:firstLine="567"/>
        <w:jc w:val="both"/>
        <w:rPr>
          <w:sz w:val="28"/>
          <w:szCs w:val="28"/>
        </w:rPr>
      </w:pPr>
      <w:r w:rsidRPr="0050541F">
        <w:rPr>
          <w:sz w:val="28"/>
          <w:szCs w:val="28"/>
        </w:rPr>
        <w:t>Водители и владельцы всех видов транспорта, независимо от форм собственности и ведомственной принадлежности, обязаны выпускать транспортные средства на улицы поселения исправными и чистыми.</w:t>
      </w:r>
    </w:p>
    <w:p w:rsidR="00726E75" w:rsidRPr="0050541F" w:rsidRDefault="00726E75" w:rsidP="00726E75">
      <w:pPr>
        <w:widowControl/>
        <w:autoSpaceDE/>
        <w:autoSpaceDN/>
        <w:adjustRightInd/>
        <w:ind w:firstLine="567"/>
        <w:jc w:val="both"/>
        <w:rPr>
          <w:sz w:val="28"/>
          <w:szCs w:val="28"/>
        </w:rPr>
      </w:pPr>
      <w:r w:rsidRPr="0050541F">
        <w:rPr>
          <w:sz w:val="28"/>
          <w:szCs w:val="28"/>
        </w:rPr>
        <w:t xml:space="preserve">Праздничное оформление территории муниципального образования выполняется по решению администрации поселения на период проведения </w:t>
      </w:r>
    </w:p>
    <w:p w:rsidR="00726E75" w:rsidRPr="0050541F" w:rsidRDefault="00726E75" w:rsidP="00726E75">
      <w:pPr>
        <w:widowControl/>
        <w:autoSpaceDE/>
        <w:autoSpaceDN/>
        <w:adjustRightInd/>
        <w:jc w:val="both"/>
        <w:rPr>
          <w:sz w:val="28"/>
          <w:szCs w:val="28"/>
        </w:rPr>
      </w:pPr>
      <w:r w:rsidRPr="0050541F">
        <w:rPr>
          <w:sz w:val="28"/>
          <w:szCs w:val="28"/>
        </w:rPr>
        <w:t>государственных и сельских праздников, мероприятий, связанных со знаменательными событиями.</w:t>
      </w:r>
    </w:p>
    <w:p w:rsidR="00726E75" w:rsidRPr="0050541F" w:rsidRDefault="00726E75" w:rsidP="00726E75">
      <w:pPr>
        <w:widowControl/>
        <w:autoSpaceDE/>
        <w:autoSpaceDN/>
        <w:adjustRightInd/>
        <w:ind w:firstLine="567"/>
        <w:jc w:val="both"/>
        <w:rPr>
          <w:sz w:val="28"/>
          <w:szCs w:val="28"/>
        </w:rPr>
      </w:pPr>
      <w:r w:rsidRPr="0050541F">
        <w:rPr>
          <w:sz w:val="28"/>
          <w:szCs w:val="28"/>
        </w:rPr>
        <w:t>При изготовлении и установке элементов праздничного оформления запрещено снимать, повреждать и ухудшать видимость технических средств регулирования дорожного движения.</w:t>
      </w:r>
    </w:p>
    <w:p w:rsidR="00726E75" w:rsidRPr="0050541F" w:rsidRDefault="00726E75" w:rsidP="00726E75">
      <w:pPr>
        <w:widowControl/>
        <w:autoSpaceDE/>
        <w:autoSpaceDN/>
        <w:adjustRightInd/>
        <w:ind w:firstLine="567"/>
        <w:jc w:val="both"/>
        <w:rPr>
          <w:sz w:val="28"/>
          <w:szCs w:val="28"/>
        </w:rPr>
      </w:pPr>
    </w:p>
    <w:p w:rsidR="00726E75" w:rsidRPr="0050541F" w:rsidRDefault="00C100E9" w:rsidP="00726E75">
      <w:pPr>
        <w:ind w:right="-1" w:firstLine="709"/>
        <w:jc w:val="both"/>
        <w:rPr>
          <w:bCs/>
          <w:iCs/>
          <w:sz w:val="28"/>
          <w:szCs w:val="28"/>
        </w:rPr>
      </w:pPr>
      <w:r w:rsidRPr="0050541F">
        <w:rPr>
          <w:bCs/>
          <w:iCs/>
          <w:sz w:val="28"/>
          <w:szCs w:val="28"/>
        </w:rPr>
        <w:t>Статья 87</w:t>
      </w:r>
      <w:r w:rsidR="00726E75" w:rsidRPr="0050541F">
        <w:rPr>
          <w:bCs/>
          <w:iCs/>
          <w:sz w:val="28"/>
          <w:szCs w:val="28"/>
        </w:rPr>
        <w:t>. Размещение временных (некапитальных, нестационарных) объектов, предназначенных для торговли или оказания услуг населению</w:t>
      </w:r>
    </w:p>
    <w:p w:rsidR="00726E75" w:rsidRPr="0050541F" w:rsidRDefault="00726E75" w:rsidP="00726E75">
      <w:pPr>
        <w:ind w:right="-1" w:firstLine="709"/>
        <w:jc w:val="both"/>
        <w:rPr>
          <w:bCs/>
          <w:iCs/>
          <w:sz w:val="28"/>
          <w:szCs w:val="28"/>
        </w:rPr>
      </w:pPr>
    </w:p>
    <w:p w:rsidR="00726E75" w:rsidRPr="0050541F" w:rsidRDefault="00726E75" w:rsidP="00726E75">
      <w:pPr>
        <w:ind w:right="-1" w:firstLine="709"/>
        <w:jc w:val="both"/>
        <w:rPr>
          <w:sz w:val="28"/>
          <w:szCs w:val="28"/>
        </w:rPr>
      </w:pPr>
      <w:r w:rsidRPr="0050541F">
        <w:rPr>
          <w:sz w:val="28"/>
          <w:szCs w:val="28"/>
        </w:rPr>
        <w:t>1.Временные (некапитальные, нестационарные) объекты – объекты, перемещение которых возможно без нанесения несоразмерного ущерба их назначению, эксплуатация которых осуществляется в режиме временного использования (киоски, ларьки, павильоны, навесы).</w:t>
      </w:r>
    </w:p>
    <w:p w:rsidR="00726E75" w:rsidRPr="0050541F" w:rsidRDefault="00726E75" w:rsidP="00726E75">
      <w:pPr>
        <w:ind w:right="-1" w:firstLine="709"/>
        <w:jc w:val="both"/>
        <w:rPr>
          <w:sz w:val="28"/>
          <w:szCs w:val="28"/>
        </w:rPr>
      </w:pPr>
      <w:r w:rsidRPr="0050541F">
        <w:rPr>
          <w:sz w:val="28"/>
          <w:szCs w:val="28"/>
        </w:rPr>
        <w:t>2. Временные (некапитальные, нестационарные) объекты размещаются в местах с недостаточно развитой инфраструктурой обслуживания населения в соответствии с настоящими Правилами:</w:t>
      </w:r>
    </w:p>
    <w:p w:rsidR="00726E75" w:rsidRPr="0050541F" w:rsidRDefault="00726E75" w:rsidP="00182873">
      <w:pPr>
        <w:widowControl/>
        <w:numPr>
          <w:ilvl w:val="0"/>
          <w:numId w:val="51"/>
        </w:numPr>
        <w:autoSpaceDE/>
        <w:autoSpaceDN/>
        <w:adjustRightInd/>
        <w:ind w:left="0" w:right="-1" w:firstLine="709"/>
        <w:jc w:val="both"/>
        <w:rPr>
          <w:sz w:val="28"/>
          <w:szCs w:val="28"/>
        </w:rPr>
      </w:pPr>
      <w:r w:rsidRPr="0050541F">
        <w:rPr>
          <w:sz w:val="28"/>
          <w:szCs w:val="28"/>
        </w:rPr>
        <w:t>в границах земельных участков, принадлежащих физическим и юридическим лицам на праве собственности, или в границах земельных участков, предоставленных юридическим и физическим лицам на праве аренды. До установки временного (некапитального, нестационарного) объекта на земельном участке вид разрешенного использования земельного участка должен быть приведен в соответствие с назначением временного объекта.</w:t>
      </w:r>
    </w:p>
    <w:p w:rsidR="00726E75" w:rsidRPr="0050541F" w:rsidRDefault="00726E75" w:rsidP="00182873">
      <w:pPr>
        <w:widowControl/>
        <w:numPr>
          <w:ilvl w:val="0"/>
          <w:numId w:val="51"/>
        </w:numPr>
        <w:autoSpaceDE/>
        <w:autoSpaceDN/>
        <w:adjustRightInd/>
        <w:ind w:left="0" w:right="-1" w:firstLine="709"/>
        <w:jc w:val="both"/>
        <w:rPr>
          <w:sz w:val="28"/>
          <w:szCs w:val="28"/>
        </w:rPr>
      </w:pPr>
      <w:r w:rsidRPr="0050541F">
        <w:rPr>
          <w:sz w:val="28"/>
          <w:szCs w:val="28"/>
        </w:rPr>
        <w:t>на землях или земельных участках, находящихся в государственной или муниципальной собственности, допускается размещение нестационарных торговых объектов на основании схемы размещения нестационарных торговых объектов по договору в соответствии с Федеральным законом от 28 декабря 2009 года № 381-ФЗ «Об основах государственного регулирования торговой деятельности в Российской Федерации». Дополнительно на землях общего пользования размещаются остановочно-торговые комплексы при остановках общественного транспорта.</w:t>
      </w:r>
    </w:p>
    <w:p w:rsidR="00726E75" w:rsidRPr="0050541F" w:rsidRDefault="00726E75" w:rsidP="00726E75">
      <w:pPr>
        <w:ind w:right="-1" w:firstLine="709"/>
        <w:jc w:val="both"/>
        <w:rPr>
          <w:sz w:val="28"/>
          <w:szCs w:val="28"/>
        </w:rPr>
      </w:pPr>
      <w:r w:rsidRPr="0050541F">
        <w:rPr>
          <w:sz w:val="28"/>
          <w:szCs w:val="28"/>
        </w:rPr>
        <w:t>-данные ограничения действуют на временные (некапитальные, нестационарные) объекты расположенные на территориях общего пользования или распространяются на земельные участки, в границах территориальной зоны.</w:t>
      </w:r>
    </w:p>
    <w:p w:rsidR="00726E75" w:rsidRPr="0050541F" w:rsidRDefault="00726E75" w:rsidP="00726E75">
      <w:pPr>
        <w:ind w:right="-1" w:firstLine="709"/>
        <w:jc w:val="both"/>
        <w:rPr>
          <w:sz w:val="28"/>
          <w:szCs w:val="28"/>
        </w:rPr>
      </w:pPr>
      <w:r w:rsidRPr="0050541F">
        <w:rPr>
          <w:sz w:val="28"/>
          <w:szCs w:val="28"/>
        </w:rPr>
        <w:t>3. Размещение временных (некапитальных, нестационарных) объектов допускается после согласования эскизного проекта в части фасадов и благоустройства администрацией муниципального образования Тимашевский район. Эксплуатация временных (некапитальных, нестационарных) объектов допускается после завершения работ по установке временного объекта, благоустройства прилегающей к нему территории.</w:t>
      </w:r>
    </w:p>
    <w:p w:rsidR="00726E75" w:rsidRPr="0050541F" w:rsidRDefault="00726E75" w:rsidP="00182873">
      <w:pPr>
        <w:widowControl/>
        <w:numPr>
          <w:ilvl w:val="0"/>
          <w:numId w:val="53"/>
        </w:numPr>
        <w:autoSpaceDE/>
        <w:autoSpaceDN/>
        <w:adjustRightInd/>
        <w:ind w:left="0" w:right="-1" w:firstLine="709"/>
        <w:jc w:val="both"/>
        <w:rPr>
          <w:sz w:val="28"/>
          <w:szCs w:val="28"/>
        </w:rPr>
      </w:pPr>
      <w:r w:rsidRPr="0050541F">
        <w:rPr>
          <w:sz w:val="28"/>
          <w:szCs w:val="28"/>
        </w:rPr>
        <w:t>Размещение временных (некапитальных, нестационарных) объектов запрещено на следующих территориях:</w:t>
      </w:r>
    </w:p>
    <w:p w:rsidR="00726E75" w:rsidRPr="0050541F" w:rsidRDefault="00726E75" w:rsidP="00182873">
      <w:pPr>
        <w:widowControl/>
        <w:numPr>
          <w:ilvl w:val="0"/>
          <w:numId w:val="52"/>
        </w:numPr>
        <w:autoSpaceDE/>
        <w:autoSpaceDN/>
        <w:adjustRightInd/>
        <w:ind w:left="0" w:right="-1" w:firstLine="709"/>
        <w:jc w:val="both"/>
        <w:rPr>
          <w:sz w:val="28"/>
          <w:szCs w:val="28"/>
        </w:rPr>
      </w:pPr>
      <w:r w:rsidRPr="0050541F">
        <w:rPr>
          <w:sz w:val="28"/>
          <w:szCs w:val="28"/>
        </w:rPr>
        <w:t>дворовых территориях многоквартирных жилых домов;</w:t>
      </w:r>
    </w:p>
    <w:p w:rsidR="00726E75" w:rsidRPr="0050541F" w:rsidRDefault="00726E75" w:rsidP="00182873">
      <w:pPr>
        <w:widowControl/>
        <w:numPr>
          <w:ilvl w:val="0"/>
          <w:numId w:val="52"/>
        </w:numPr>
        <w:autoSpaceDE/>
        <w:autoSpaceDN/>
        <w:adjustRightInd/>
        <w:ind w:left="0" w:right="-1" w:firstLine="709"/>
        <w:jc w:val="both"/>
        <w:rPr>
          <w:sz w:val="28"/>
          <w:szCs w:val="28"/>
        </w:rPr>
      </w:pPr>
      <w:r w:rsidRPr="0050541F">
        <w:rPr>
          <w:sz w:val="28"/>
          <w:szCs w:val="28"/>
        </w:rPr>
        <w:t>территориях дошкольных и школьных учреждений;</w:t>
      </w:r>
    </w:p>
    <w:p w:rsidR="00726E75" w:rsidRPr="0050541F" w:rsidRDefault="00726E75" w:rsidP="00182873">
      <w:pPr>
        <w:widowControl/>
        <w:numPr>
          <w:ilvl w:val="0"/>
          <w:numId w:val="52"/>
        </w:numPr>
        <w:autoSpaceDE/>
        <w:autoSpaceDN/>
        <w:adjustRightInd/>
        <w:ind w:left="0" w:right="-1" w:firstLine="709"/>
        <w:jc w:val="both"/>
        <w:rPr>
          <w:sz w:val="28"/>
          <w:szCs w:val="28"/>
        </w:rPr>
      </w:pPr>
      <w:r w:rsidRPr="0050541F">
        <w:rPr>
          <w:sz w:val="28"/>
          <w:szCs w:val="28"/>
        </w:rPr>
        <w:t>на автомобильных дорогах регионального значения и магистральных улицах общегородского значения регулируемого движения, данное ограничение распространяется только на землях общего пользования.</w:t>
      </w:r>
    </w:p>
    <w:p w:rsidR="00726E75" w:rsidRPr="0050541F" w:rsidRDefault="00726E75" w:rsidP="00726E75">
      <w:pPr>
        <w:ind w:right="-1" w:firstLine="709"/>
        <w:jc w:val="both"/>
        <w:rPr>
          <w:sz w:val="28"/>
          <w:szCs w:val="28"/>
        </w:rPr>
      </w:pPr>
      <w:r w:rsidRPr="0050541F">
        <w:rPr>
          <w:sz w:val="28"/>
          <w:szCs w:val="28"/>
        </w:rPr>
        <w:t>Ограничения по размещению временных объектов на вышеуказанных территориях не распространяются на некапитальные объекты, устанавливаемые вплотную к зданиям и выполняющие по отношению к ним вспомогательную роль (входные группы, козырьки для защиты от неблагоприятных погодных условий, витрины и т.д.), а также на объекты, размещенные до вступления в силу настоящих Правил, при условии содержания их в надлежащем состоянии (внешний вид, благоустройство прилегающей территории, санитарное состояние и т.д.).</w:t>
      </w:r>
    </w:p>
    <w:p w:rsidR="00726E75" w:rsidRPr="0050541F" w:rsidRDefault="00726E75" w:rsidP="00182873">
      <w:pPr>
        <w:widowControl/>
        <w:numPr>
          <w:ilvl w:val="0"/>
          <w:numId w:val="53"/>
        </w:numPr>
        <w:autoSpaceDE/>
        <w:autoSpaceDN/>
        <w:adjustRightInd/>
        <w:ind w:left="0" w:right="-1" w:firstLine="709"/>
        <w:jc w:val="both"/>
        <w:rPr>
          <w:bCs/>
          <w:sz w:val="28"/>
          <w:szCs w:val="28"/>
        </w:rPr>
      </w:pPr>
      <w:r w:rsidRPr="0050541F">
        <w:rPr>
          <w:bCs/>
          <w:sz w:val="28"/>
          <w:szCs w:val="28"/>
        </w:rPr>
        <w:t>Требования, предъявляемые к временным (некапитальным, нестационарным) объектам:</w:t>
      </w:r>
    </w:p>
    <w:p w:rsidR="00726E75" w:rsidRPr="0050541F" w:rsidRDefault="00726E75" w:rsidP="00726E75">
      <w:pPr>
        <w:ind w:right="-1" w:firstLine="709"/>
        <w:jc w:val="both"/>
        <w:rPr>
          <w:sz w:val="28"/>
          <w:szCs w:val="28"/>
        </w:rPr>
      </w:pPr>
      <w:r w:rsidRPr="0050541F">
        <w:rPr>
          <w:sz w:val="28"/>
          <w:szCs w:val="28"/>
        </w:rPr>
        <w:t>Временные нестационарные торговые объекты, устанавливаемые у тротуаров, пешеходных дорожек, мест парковок автотранспорта, разворотных площадок, тупиковых проездов не должны создавать помехи движению автотранспорта и пешеходов.</w:t>
      </w:r>
    </w:p>
    <w:p w:rsidR="00726E75" w:rsidRPr="0050541F" w:rsidRDefault="00726E75" w:rsidP="00726E75">
      <w:pPr>
        <w:ind w:right="-1" w:firstLine="709"/>
        <w:jc w:val="both"/>
        <w:rPr>
          <w:sz w:val="28"/>
          <w:szCs w:val="28"/>
        </w:rPr>
      </w:pPr>
      <w:r w:rsidRPr="0050541F">
        <w:rPr>
          <w:sz w:val="28"/>
          <w:szCs w:val="28"/>
        </w:rPr>
        <w:t>Временные (некапитальные, нестационарные) объекты должны иметь благоустроенную прилегающую территорию, парковку.</w:t>
      </w:r>
    </w:p>
    <w:p w:rsidR="00726E75" w:rsidRPr="0050541F" w:rsidRDefault="00726E75" w:rsidP="00726E75">
      <w:pPr>
        <w:ind w:right="-1" w:firstLine="709"/>
        <w:jc w:val="both"/>
        <w:rPr>
          <w:sz w:val="28"/>
          <w:szCs w:val="28"/>
        </w:rPr>
      </w:pPr>
      <w:r w:rsidRPr="0050541F">
        <w:rPr>
          <w:sz w:val="28"/>
          <w:szCs w:val="28"/>
        </w:rPr>
        <w:t>Этажность отдельно стоящих временных (некапитальных, нестационарных) объектов не должна быть более одного этажа, высота – не более 4,0 метров. Площадь временных (некапитальных, нестационарных) объектов, размещаемых в границах земельных участков и территорий, на которые распространяется действие градостроительного регламента, должна быть не более 40,0 кв. м, а нестационарных торговых объектов, размещаемых на территориях общего пользования, не более 30, 0 кв. м.</w:t>
      </w:r>
    </w:p>
    <w:p w:rsidR="00726E75" w:rsidRPr="0050541F" w:rsidRDefault="00726E75" w:rsidP="00726E75">
      <w:pPr>
        <w:ind w:right="-1" w:firstLine="709"/>
        <w:jc w:val="both"/>
        <w:rPr>
          <w:sz w:val="28"/>
          <w:szCs w:val="28"/>
        </w:rPr>
      </w:pPr>
      <w:r w:rsidRPr="0050541F">
        <w:rPr>
          <w:sz w:val="28"/>
          <w:szCs w:val="28"/>
        </w:rPr>
        <w:t>Временные объекты должны соответствовать современным требованиям дизайна, специфики эксплуатации, выполняться из легкосборных конструкций и устанавливаться на подготовленную площадку с твердым покрытием без устройства фундаментов. Возможна их установка на сборные железобетонные плиты или фундаментные блоки, заглубленные в землю не более чем на 0,3 метра. Конструкция остановочно-торгового комплекса должна предусматривать возможность раздельного демонтажа его частей.</w:t>
      </w:r>
    </w:p>
    <w:p w:rsidR="00726E75" w:rsidRPr="0050541F" w:rsidRDefault="00726E75" w:rsidP="00726E75">
      <w:pPr>
        <w:ind w:right="-1" w:firstLine="709"/>
        <w:jc w:val="both"/>
        <w:rPr>
          <w:sz w:val="28"/>
          <w:szCs w:val="28"/>
        </w:rPr>
      </w:pPr>
      <w:r w:rsidRPr="0050541F">
        <w:rPr>
          <w:sz w:val="28"/>
          <w:szCs w:val="28"/>
        </w:rPr>
        <w:t>Организация остановочно-торговых комплексов при остановках общественного транспорта осуществляется при условии установки остановочных навесов с размещением аншлагов с названием остановки и номерами маршрутов общественного транспорта. В целях обеспечения комфортных условий торговые комплексы должны быть оборудованы скамьями, урнами, ветрозащитными стенками, информационными щитами, иметь искусственное освещение, соответствующее нормативным требованиям. Размещение объектов торговли и обслуживания населения в составе остановочно-торговых комплексов не должно препятствовать свободной посадке-высадке пассажиров, создавать аварийные ситуации на проезжей части дороги.</w:t>
      </w:r>
    </w:p>
    <w:p w:rsidR="00726E75" w:rsidRPr="0050541F" w:rsidRDefault="00726E75" w:rsidP="00726E75">
      <w:pPr>
        <w:ind w:right="-1" w:firstLine="709"/>
        <w:jc w:val="both"/>
        <w:rPr>
          <w:sz w:val="28"/>
          <w:szCs w:val="28"/>
        </w:rPr>
      </w:pPr>
      <w:r w:rsidRPr="0050541F">
        <w:rPr>
          <w:sz w:val="28"/>
          <w:szCs w:val="28"/>
        </w:rPr>
        <w:t>Не допускается увеличение площадей киосков и павильонов в составе остановочных комплексов за счет остановочного навеса.</w:t>
      </w:r>
    </w:p>
    <w:p w:rsidR="00726E75" w:rsidRPr="0050541F" w:rsidRDefault="00726E75" w:rsidP="00726E75">
      <w:pPr>
        <w:ind w:right="-1" w:firstLine="709"/>
        <w:jc w:val="both"/>
        <w:rPr>
          <w:sz w:val="28"/>
          <w:szCs w:val="28"/>
        </w:rPr>
      </w:pPr>
      <w:r w:rsidRPr="0050541F">
        <w:rPr>
          <w:sz w:val="28"/>
          <w:szCs w:val="28"/>
        </w:rPr>
        <w:t>При организации торговых рядов, остановочно-торговых комплексов и установке отдельно стоящих временных объектов (киосков или павильонов) на правообладателя земельного участка возлагается выполнение работ по комплексному благоустройству прилегающей территории, по содержанию прилегающей территории в чистоте и порядке на расстоянии 10 метров по периметру объекта. Для киосков и павильонов, размещенных в комплексе с остановочными навесами, закрепляется для уборки вся территория остановочно-торгового комплекса и прилегающая к нему территория на расстоянии 10 метров по его периметру.</w:t>
      </w:r>
    </w:p>
    <w:p w:rsidR="00726E75" w:rsidRPr="0050541F" w:rsidRDefault="00726E75" w:rsidP="00726E75">
      <w:pPr>
        <w:ind w:right="-1" w:firstLine="709"/>
        <w:jc w:val="both"/>
        <w:rPr>
          <w:sz w:val="28"/>
          <w:szCs w:val="28"/>
        </w:rPr>
      </w:pPr>
      <w:r w:rsidRPr="0050541F">
        <w:rPr>
          <w:sz w:val="28"/>
          <w:szCs w:val="28"/>
        </w:rPr>
        <w:t>В жилых и рекреационных зонах, зонах учреждений здравоохранения, спортивно- зрелищных сооружений, учебных заведений запрещается размещение временных (некапитальных) объектов, оказывающих негативное воздействие на окружающую среду и здоровье населения (временных объектов по торговле стройматериалами; москательно- химическими товарами и др., по ремонту и обслуживанию транспортных средств и т.д.).</w:t>
      </w:r>
    </w:p>
    <w:p w:rsidR="00726E75" w:rsidRPr="0050541F" w:rsidRDefault="00726E75" w:rsidP="00726E75">
      <w:pPr>
        <w:ind w:right="-1" w:firstLine="709"/>
        <w:jc w:val="both"/>
        <w:rPr>
          <w:sz w:val="28"/>
          <w:szCs w:val="28"/>
        </w:rPr>
      </w:pPr>
      <w:r w:rsidRPr="0050541F">
        <w:rPr>
          <w:sz w:val="28"/>
          <w:szCs w:val="28"/>
        </w:rPr>
        <w:t>В процессе эксплуатации объекта некапитального типа владелец обязан:</w:t>
      </w:r>
    </w:p>
    <w:p w:rsidR="00726E75" w:rsidRPr="0050541F" w:rsidRDefault="00726E75" w:rsidP="00726E75">
      <w:pPr>
        <w:ind w:right="-1"/>
        <w:jc w:val="both"/>
        <w:rPr>
          <w:sz w:val="28"/>
          <w:szCs w:val="28"/>
        </w:rPr>
      </w:pPr>
      <w:r w:rsidRPr="0050541F">
        <w:rPr>
          <w:sz w:val="28"/>
          <w:szCs w:val="28"/>
        </w:rPr>
        <w:t>- выполнять требования по содержанию и благоустройству земельного участка и прилегающей территории;</w:t>
      </w:r>
    </w:p>
    <w:p w:rsidR="00726E75" w:rsidRPr="0050541F" w:rsidRDefault="00726E75" w:rsidP="00726E75">
      <w:pPr>
        <w:ind w:right="-1"/>
        <w:jc w:val="both"/>
        <w:rPr>
          <w:sz w:val="28"/>
          <w:szCs w:val="28"/>
        </w:rPr>
      </w:pPr>
      <w:r w:rsidRPr="0050541F">
        <w:rPr>
          <w:sz w:val="28"/>
          <w:szCs w:val="28"/>
        </w:rPr>
        <w:t>- обеспечивать пожаробезопасность сооружения, выполнять санитарные нормы и правила;</w:t>
      </w:r>
    </w:p>
    <w:p w:rsidR="00726E75" w:rsidRPr="0050541F" w:rsidRDefault="00726E75" w:rsidP="00726E75">
      <w:pPr>
        <w:ind w:right="-1"/>
        <w:jc w:val="both"/>
        <w:rPr>
          <w:sz w:val="28"/>
          <w:szCs w:val="28"/>
        </w:rPr>
      </w:pPr>
      <w:r w:rsidRPr="0050541F">
        <w:rPr>
          <w:sz w:val="28"/>
          <w:szCs w:val="28"/>
        </w:rPr>
        <w:t>- проводить по мере необходимости косметический ремонт сооружения;</w:t>
      </w:r>
    </w:p>
    <w:p w:rsidR="00726E75" w:rsidRPr="0050541F" w:rsidRDefault="00726E75" w:rsidP="00726E75">
      <w:pPr>
        <w:ind w:right="-1"/>
        <w:jc w:val="both"/>
        <w:rPr>
          <w:sz w:val="28"/>
          <w:szCs w:val="28"/>
        </w:rPr>
      </w:pPr>
      <w:r w:rsidRPr="0050541F">
        <w:rPr>
          <w:sz w:val="28"/>
          <w:szCs w:val="28"/>
        </w:rPr>
        <w:t>- использовать объект некапитального типа по разрешенному назначению.</w:t>
      </w:r>
    </w:p>
    <w:p w:rsidR="00726E75" w:rsidRPr="0050541F" w:rsidRDefault="00726E75" w:rsidP="00726E75">
      <w:pPr>
        <w:ind w:right="-1" w:firstLine="709"/>
        <w:jc w:val="both"/>
        <w:rPr>
          <w:sz w:val="28"/>
          <w:szCs w:val="28"/>
        </w:rPr>
      </w:pPr>
      <w:r w:rsidRPr="0050541F">
        <w:rPr>
          <w:sz w:val="28"/>
          <w:szCs w:val="28"/>
        </w:rPr>
        <w:t>Производить изменение конструкций или цветового решения наружной отделки объекта некапитального типа только по согласованию с администрацией сельского поселения.</w:t>
      </w:r>
    </w:p>
    <w:p w:rsidR="00726E75" w:rsidRPr="0050541F" w:rsidRDefault="00726E75" w:rsidP="00726E75">
      <w:pPr>
        <w:widowControl/>
        <w:autoSpaceDE/>
        <w:autoSpaceDN/>
        <w:adjustRightInd/>
        <w:jc w:val="both"/>
        <w:rPr>
          <w:sz w:val="28"/>
          <w:szCs w:val="28"/>
        </w:rPr>
      </w:pPr>
    </w:p>
    <w:p w:rsidR="00726E75" w:rsidRPr="0050541F" w:rsidRDefault="00726E75" w:rsidP="00726E75">
      <w:pPr>
        <w:ind w:left="-142" w:right="-1"/>
        <w:jc w:val="both"/>
        <w:rPr>
          <w:sz w:val="28"/>
          <w:szCs w:val="28"/>
        </w:rPr>
      </w:pPr>
    </w:p>
    <w:p w:rsidR="00726E75" w:rsidRPr="0050541F" w:rsidRDefault="00726E75" w:rsidP="00726E75">
      <w:pPr>
        <w:ind w:left="-142" w:right="-1"/>
        <w:jc w:val="both"/>
        <w:rPr>
          <w:sz w:val="28"/>
          <w:szCs w:val="28"/>
        </w:rPr>
      </w:pPr>
      <w:r w:rsidRPr="0050541F">
        <w:rPr>
          <w:sz w:val="28"/>
          <w:szCs w:val="28"/>
        </w:rPr>
        <w:t xml:space="preserve">Заместитель главы </w:t>
      </w:r>
    </w:p>
    <w:p w:rsidR="00726E75" w:rsidRPr="0050541F" w:rsidRDefault="00726E75" w:rsidP="00726E75">
      <w:pPr>
        <w:ind w:left="-142" w:right="-1"/>
        <w:jc w:val="both"/>
        <w:rPr>
          <w:sz w:val="28"/>
          <w:szCs w:val="28"/>
        </w:rPr>
      </w:pPr>
      <w:r w:rsidRPr="0050541F">
        <w:rPr>
          <w:sz w:val="28"/>
          <w:szCs w:val="28"/>
        </w:rPr>
        <w:t>муниципального образования</w:t>
      </w:r>
    </w:p>
    <w:p w:rsidR="00726E75" w:rsidRPr="0050541F" w:rsidRDefault="00B505BA" w:rsidP="00726E75">
      <w:pPr>
        <w:ind w:left="-142" w:right="-1"/>
        <w:jc w:val="both"/>
        <w:rPr>
          <w:sz w:val="28"/>
          <w:szCs w:val="28"/>
        </w:rPr>
      </w:pPr>
      <w:r w:rsidRPr="0050541F">
        <w:rPr>
          <w:sz w:val="28"/>
          <w:szCs w:val="28"/>
        </w:rPr>
        <w:t>Тимашевский район</w:t>
      </w:r>
      <w:r w:rsidR="00726E75" w:rsidRPr="0050541F">
        <w:rPr>
          <w:sz w:val="28"/>
          <w:szCs w:val="28"/>
        </w:rPr>
        <w:t xml:space="preserve">                                          </w:t>
      </w:r>
      <w:r w:rsidRPr="0050541F">
        <w:rPr>
          <w:sz w:val="28"/>
          <w:szCs w:val="28"/>
        </w:rPr>
        <w:t xml:space="preserve">         </w:t>
      </w:r>
      <w:r w:rsidR="00A445D7" w:rsidRPr="0050541F">
        <w:rPr>
          <w:sz w:val="28"/>
          <w:szCs w:val="28"/>
        </w:rPr>
        <w:t xml:space="preserve">                     </w:t>
      </w:r>
      <w:r w:rsidRPr="0050541F">
        <w:rPr>
          <w:sz w:val="28"/>
          <w:szCs w:val="28"/>
        </w:rPr>
        <w:t xml:space="preserve">  </w:t>
      </w:r>
      <w:r w:rsidR="00726E75" w:rsidRPr="0050541F">
        <w:rPr>
          <w:sz w:val="28"/>
          <w:szCs w:val="28"/>
        </w:rPr>
        <w:t>А.А. Сивкович</w:t>
      </w:r>
    </w:p>
    <w:p w:rsidR="00726E75" w:rsidRPr="0050541F" w:rsidRDefault="00726E75" w:rsidP="00726E75">
      <w:pPr>
        <w:widowControl/>
        <w:autoSpaceDE/>
        <w:autoSpaceDN/>
        <w:adjustRightInd/>
        <w:jc w:val="center"/>
        <w:rPr>
          <w:b/>
          <w:sz w:val="24"/>
          <w:szCs w:val="28"/>
        </w:rPr>
      </w:pPr>
    </w:p>
    <w:p w:rsidR="00953822" w:rsidRPr="0050541F" w:rsidRDefault="00953822"/>
    <w:sectPr w:rsidR="00953822" w:rsidRPr="0050541F" w:rsidSect="00366D9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1E98" w:rsidRDefault="00B71E98" w:rsidP="00460ED6">
      <w:r>
        <w:separator/>
      </w:r>
    </w:p>
  </w:endnote>
  <w:endnote w:type="continuationSeparator" w:id="0">
    <w:p w:rsidR="00B71E98" w:rsidRDefault="00B71E98" w:rsidP="00460E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Peterburg">
    <w:altName w:val="Times New Roman"/>
    <w:charset w:val="00"/>
    <w:family w:val="auto"/>
    <w:pitch w:val="variable"/>
    <w:sig w:usb0="00000203"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 w:name="Century Schoolbook">
    <w:altName w:val="Century"/>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CC"/>
    <w:family w:val="swiss"/>
    <w:pitch w:val="variable"/>
    <w:sig w:usb0="E0002EFF" w:usb1="C000785B" w:usb2="00000009" w:usb3="00000000" w:csb0="000001FF" w:csb1="00000000"/>
  </w:font>
  <w:font w:name="OpenSymbol">
    <w:altName w:val="Times New Roman"/>
    <w:charset w:val="00"/>
    <w:family w:val="auto"/>
    <w:pitch w:val="variable"/>
    <w:sig w:usb0="800000AF" w:usb1="1001ECE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NewRomanPSMT">
    <w:altName w:val="MS Mincho"/>
    <w:panose1 w:val="00000000000000000000"/>
    <w:charset w:val="80"/>
    <w:family w:val="auto"/>
    <w:notTrueType/>
    <w:pitch w:val="default"/>
    <w:sig w:usb0="00000201" w:usb1="08070000" w:usb2="00000010" w:usb3="00000000" w:csb0="00020004"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1E98" w:rsidRDefault="00B71E98" w:rsidP="00460ED6">
      <w:r>
        <w:separator/>
      </w:r>
    </w:p>
  </w:footnote>
  <w:footnote w:type="continuationSeparator" w:id="0">
    <w:p w:rsidR="00B71E98" w:rsidRDefault="00B71E98" w:rsidP="00460ED6">
      <w:r>
        <w:continuationSeparator/>
      </w:r>
    </w:p>
  </w:footnote>
  <w:footnote w:id="1">
    <w:p w:rsidR="00B71E98" w:rsidRPr="00E21604" w:rsidRDefault="00B71E98" w:rsidP="0081202D">
      <w:pPr>
        <w:pStyle w:val="ConsPlusNormal0"/>
        <w:ind w:firstLine="567"/>
        <w:jc w:val="both"/>
        <w:outlineLvl w:val="0"/>
        <w:rPr>
          <w:sz w:val="24"/>
          <w:szCs w:val="24"/>
        </w:rPr>
      </w:pPr>
      <w:r w:rsidRPr="00E21604">
        <w:rPr>
          <w:rStyle w:val="affffffff0"/>
          <w:sz w:val="24"/>
          <w:szCs w:val="24"/>
        </w:rPr>
        <w:footnoteRef/>
      </w:r>
      <w:r w:rsidRPr="00E21604">
        <w:rPr>
          <w:sz w:val="24"/>
          <w:szCs w:val="24"/>
        </w:rPr>
        <w:t xml:space="preserve"> Правила установления и использования полос отвода федеральных автомобильных дорог, утверждены постановлением Правительства Российской Федерации от 14 апреля </w:t>
      </w:r>
      <w:r>
        <w:rPr>
          <w:sz w:val="24"/>
          <w:szCs w:val="24"/>
        </w:rPr>
        <w:t xml:space="preserve"> </w:t>
      </w:r>
      <w:r w:rsidRPr="00E21604">
        <w:rPr>
          <w:sz w:val="24"/>
          <w:szCs w:val="24"/>
        </w:rPr>
        <w:t xml:space="preserve">2007 </w:t>
      </w:r>
      <w:r>
        <w:rPr>
          <w:sz w:val="24"/>
          <w:szCs w:val="24"/>
        </w:rPr>
        <w:t>г.</w:t>
      </w:r>
      <w:r w:rsidRPr="00E21604">
        <w:rPr>
          <w:sz w:val="24"/>
          <w:szCs w:val="24"/>
        </w:rPr>
        <w:t xml:space="preserve"> </w:t>
      </w:r>
      <w:r>
        <w:rPr>
          <w:sz w:val="24"/>
          <w:szCs w:val="24"/>
        </w:rPr>
        <w:t>№</w:t>
      </w:r>
      <w:r w:rsidRPr="00E21604">
        <w:rPr>
          <w:sz w:val="24"/>
          <w:szCs w:val="24"/>
        </w:rPr>
        <w:t xml:space="preserve"> 233</w:t>
      </w:r>
    </w:p>
    <w:p w:rsidR="00B71E98" w:rsidRPr="002D7C82" w:rsidRDefault="00B71E98" w:rsidP="0081202D">
      <w:pPr>
        <w:pStyle w:val="afa"/>
      </w:pPr>
    </w:p>
  </w:footnote>
  <w:footnote w:id="2">
    <w:p w:rsidR="00B71E98" w:rsidRPr="005D7823" w:rsidRDefault="00B71E98" w:rsidP="0081202D">
      <w:pPr>
        <w:pStyle w:val="ConsPlusNormal0"/>
        <w:ind w:firstLine="567"/>
        <w:jc w:val="both"/>
        <w:rPr>
          <w:sz w:val="24"/>
          <w:szCs w:val="24"/>
        </w:rPr>
      </w:pPr>
      <w:r w:rsidRPr="005D7823">
        <w:rPr>
          <w:rStyle w:val="affffffff0"/>
          <w:sz w:val="24"/>
          <w:szCs w:val="24"/>
        </w:rPr>
        <w:footnoteRef/>
      </w:r>
      <w:r w:rsidRPr="005D7823">
        <w:rPr>
          <w:sz w:val="24"/>
          <w:szCs w:val="24"/>
        </w:rPr>
        <w:t xml:space="preserve"> «Правила охраны магистральных трубопроводов» (утв.постановлением Госгортехнадзора России от 22 апреля 1992 г</w:t>
      </w:r>
      <w:r>
        <w:rPr>
          <w:sz w:val="24"/>
          <w:szCs w:val="24"/>
        </w:rPr>
        <w:t>.</w:t>
      </w:r>
      <w:r w:rsidRPr="005D7823">
        <w:rPr>
          <w:sz w:val="24"/>
          <w:szCs w:val="24"/>
        </w:rPr>
        <w:t xml:space="preserve"> № 9 и Министерством топлива и энергетики России от 29 апреля 1992 г</w:t>
      </w:r>
      <w:r>
        <w:rPr>
          <w:sz w:val="24"/>
          <w:szCs w:val="24"/>
        </w:rPr>
        <w:t>.</w:t>
      </w:r>
      <w:r w:rsidRPr="005D7823">
        <w:rPr>
          <w:sz w:val="24"/>
          <w:szCs w:val="24"/>
        </w:rPr>
        <w:t>)</w:t>
      </w:r>
    </w:p>
  </w:footnote>
  <w:footnote w:id="3">
    <w:p w:rsidR="00B71E98" w:rsidRPr="005D7823" w:rsidRDefault="00B71E98" w:rsidP="0081202D">
      <w:pPr>
        <w:pStyle w:val="afa"/>
        <w:ind w:firstLine="567"/>
        <w:jc w:val="both"/>
        <w:rPr>
          <w:sz w:val="24"/>
          <w:szCs w:val="24"/>
        </w:rPr>
      </w:pPr>
      <w:r w:rsidRPr="005D7823">
        <w:rPr>
          <w:rStyle w:val="affffffff0"/>
          <w:sz w:val="24"/>
          <w:szCs w:val="24"/>
        </w:rPr>
        <w:footnoteRef/>
      </w:r>
      <w:r w:rsidRPr="005D7823">
        <w:rPr>
          <w:sz w:val="24"/>
          <w:szCs w:val="24"/>
        </w:rPr>
        <w:t xml:space="preserve"> Постановление Правительства РФ от 24 февраля 2009 г</w:t>
      </w:r>
      <w:r>
        <w:rPr>
          <w:sz w:val="24"/>
          <w:szCs w:val="24"/>
        </w:rPr>
        <w:t>.</w:t>
      </w:r>
      <w:r w:rsidRPr="005D7823">
        <w:rPr>
          <w:sz w:val="24"/>
          <w:szCs w:val="24"/>
        </w:rPr>
        <w:t xml:space="preserve"> № 160 </w:t>
      </w:r>
      <w:r w:rsidRPr="005D7823">
        <w:rPr>
          <w:b/>
          <w:sz w:val="24"/>
          <w:szCs w:val="24"/>
        </w:rPr>
        <w:t>«</w:t>
      </w:r>
      <w:r w:rsidRPr="005D7823">
        <w:rPr>
          <w:sz w:val="24"/>
          <w:szCs w:val="24"/>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footnote>
  <w:footnote w:id="4">
    <w:p w:rsidR="00B71E98" w:rsidRPr="005D7823" w:rsidRDefault="00B71E98" w:rsidP="0081202D">
      <w:pPr>
        <w:pStyle w:val="ConsPlusNormal0"/>
        <w:ind w:firstLine="567"/>
        <w:jc w:val="both"/>
        <w:outlineLvl w:val="0"/>
        <w:rPr>
          <w:sz w:val="24"/>
          <w:szCs w:val="24"/>
        </w:rPr>
      </w:pPr>
      <w:r w:rsidRPr="005D7823">
        <w:rPr>
          <w:rStyle w:val="affffffff0"/>
          <w:sz w:val="24"/>
          <w:szCs w:val="24"/>
        </w:rPr>
        <w:footnoteRef/>
      </w:r>
      <w:r w:rsidRPr="005D7823">
        <w:rPr>
          <w:sz w:val="24"/>
          <w:szCs w:val="24"/>
        </w:rPr>
        <w:t xml:space="preserve"> Правила охраны линий и сооружений связи Российской Федерации, утверждены постановлением Правительства Российской Федерации от 9 июня 1995 г</w:t>
      </w:r>
      <w:r>
        <w:rPr>
          <w:sz w:val="24"/>
          <w:szCs w:val="24"/>
        </w:rPr>
        <w:t>.</w:t>
      </w:r>
      <w:r w:rsidRPr="005D7823">
        <w:rPr>
          <w:sz w:val="24"/>
          <w:szCs w:val="24"/>
        </w:rPr>
        <w:t xml:space="preserve"> № 578; </w:t>
      </w:r>
      <w:r>
        <w:rPr>
          <w:sz w:val="24"/>
          <w:szCs w:val="24"/>
        </w:rPr>
        <w:t xml:space="preserve">               </w:t>
      </w:r>
      <w:r w:rsidRPr="005D7823">
        <w:rPr>
          <w:sz w:val="24"/>
          <w:szCs w:val="24"/>
        </w:rPr>
        <w:t xml:space="preserve"> СанПиН 2.1.8/2.2.4.1383-03</w:t>
      </w:r>
    </w:p>
    <w:p w:rsidR="00B71E98" w:rsidRPr="00D51D9B" w:rsidRDefault="00B71E98" w:rsidP="0081202D">
      <w:pPr>
        <w:pStyle w:val="ConsPlusTitle"/>
        <w:rPr>
          <w:sz w:val="24"/>
          <w:szCs w:val="24"/>
        </w:rPr>
      </w:pPr>
    </w:p>
    <w:p w:rsidR="00B71E98" w:rsidRDefault="00B71E98" w:rsidP="0081202D">
      <w:pPr>
        <w:pStyle w:val="afa"/>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71E98" w:rsidRDefault="00B71E98">
    <w:pPr>
      <w:pStyle w:val="a3"/>
      <w:framePr w:wrap="around" w:vAnchor="text" w:hAnchor="margin" w:xAlign="center" w:y="1"/>
      <w:rPr>
        <w:rStyle w:val="a7"/>
        <w:rFonts w:eastAsia="SimSun"/>
      </w:rPr>
    </w:pPr>
    <w:r>
      <w:rPr>
        <w:rStyle w:val="a7"/>
        <w:rFonts w:eastAsia="SimSun"/>
      </w:rPr>
      <w:fldChar w:fldCharType="begin"/>
    </w:r>
    <w:r>
      <w:rPr>
        <w:rStyle w:val="a7"/>
        <w:rFonts w:eastAsia="SimSun"/>
      </w:rPr>
      <w:instrText xml:space="preserve">PAGE  </w:instrText>
    </w:r>
    <w:r>
      <w:rPr>
        <w:rStyle w:val="a7"/>
        <w:rFonts w:eastAsia="SimSun"/>
      </w:rPr>
      <w:fldChar w:fldCharType="end"/>
    </w:r>
  </w:p>
  <w:p w:rsidR="00B71E98" w:rsidRDefault="00B71E98">
    <w:pPr>
      <w:pStyle w:val="a3"/>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0054829"/>
      <w:docPartObj>
        <w:docPartGallery w:val="Page Numbers (Top of Page)"/>
        <w:docPartUnique/>
      </w:docPartObj>
    </w:sdtPr>
    <w:sdtContent>
      <w:p w:rsidR="00B71E98" w:rsidRDefault="00B71E98">
        <w:pPr>
          <w:pStyle w:val="a3"/>
          <w:jc w:val="center"/>
        </w:pPr>
        <w:r>
          <w:fldChar w:fldCharType="begin"/>
        </w:r>
        <w:r>
          <w:instrText>PAGE   \* MERGEFORMAT</w:instrText>
        </w:r>
        <w:r>
          <w:fldChar w:fldCharType="separate"/>
        </w:r>
        <w:r w:rsidR="00C12FE6">
          <w:rPr>
            <w:noProof/>
          </w:rPr>
          <w:t>21</w:t>
        </w:r>
        <w:r>
          <w:fldChar w:fldCharType="end"/>
        </w:r>
      </w:p>
    </w:sdtContent>
  </w:sdt>
  <w:p w:rsidR="00B71E98" w:rsidRPr="001C4BC7" w:rsidRDefault="00B71E98" w:rsidP="00460ED6">
    <w:pPr>
      <w:pStyle w:val="a3"/>
      <w:jc w:val="center"/>
      <w:rPr>
        <w:sz w:val="24"/>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8E07F0"/>
    <w:multiLevelType w:val="hybridMultilevel"/>
    <w:tmpl w:val="43240FFE"/>
    <w:lvl w:ilvl="0" w:tplc="70A871D8">
      <w:start w:val="1"/>
      <w:numFmt w:val="decimal"/>
      <w:lvlText w:val="%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1943234"/>
    <w:multiLevelType w:val="hybridMultilevel"/>
    <w:tmpl w:val="ED9876B4"/>
    <w:lvl w:ilvl="0" w:tplc="9B4C2800">
      <w:start w:val="1"/>
      <w:numFmt w:val="decimal"/>
      <w:lvlText w:val="%1."/>
      <w:lvlJc w:val="left"/>
      <w:pPr>
        <w:ind w:left="786"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 w15:restartNumberingAfterBreak="0">
    <w:nsid w:val="02686DE8"/>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4" w15:restartNumberingAfterBreak="0">
    <w:nsid w:val="0A5C2738"/>
    <w:multiLevelType w:val="hybridMultilevel"/>
    <w:tmpl w:val="83E09118"/>
    <w:lvl w:ilvl="0" w:tplc="F15AAA8A">
      <w:start w:val="7"/>
      <w:numFmt w:val="decimal"/>
      <w:lvlText w:val="%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AA353AC"/>
    <w:multiLevelType w:val="hybridMultilevel"/>
    <w:tmpl w:val="6CB0045C"/>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6" w15:restartNumberingAfterBreak="0">
    <w:nsid w:val="0AFA5389"/>
    <w:multiLevelType w:val="hybridMultilevel"/>
    <w:tmpl w:val="F0B282EA"/>
    <w:lvl w:ilvl="0" w:tplc="6822664E">
      <w:start w:val="1"/>
      <w:numFmt w:val="russianLower"/>
      <w:lvlText w:val="%1)"/>
      <w:lvlJc w:val="left"/>
      <w:pPr>
        <w:ind w:left="8582"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7" w15:restartNumberingAfterBreak="0">
    <w:nsid w:val="0B434B25"/>
    <w:multiLevelType w:val="hybridMultilevel"/>
    <w:tmpl w:val="09F0BCDC"/>
    <w:lvl w:ilvl="0" w:tplc="E4A8B6DE">
      <w:start w:val="1"/>
      <w:numFmt w:val="decimal"/>
      <w:lvlText w:val="%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DE8207C"/>
    <w:multiLevelType w:val="hybridMultilevel"/>
    <w:tmpl w:val="FE40841A"/>
    <w:lvl w:ilvl="0" w:tplc="27CC0F3E">
      <w:start w:val="10"/>
      <w:numFmt w:val="decimal"/>
      <w:lvlText w:val="%1)"/>
      <w:lvlJc w:val="left"/>
      <w:pPr>
        <w:ind w:left="14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1F52387"/>
    <w:multiLevelType w:val="hybridMultilevel"/>
    <w:tmpl w:val="7B782822"/>
    <w:lvl w:ilvl="0" w:tplc="4AA28FD4">
      <w:start w:val="5"/>
      <w:numFmt w:val="decimal"/>
      <w:lvlText w:val="%1)"/>
      <w:lvlJc w:val="left"/>
      <w:pPr>
        <w:ind w:left="14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2625B73"/>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11" w15:restartNumberingAfterBreak="0">
    <w:nsid w:val="14134355"/>
    <w:multiLevelType w:val="hybridMultilevel"/>
    <w:tmpl w:val="6CB0045C"/>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12" w15:restartNumberingAfterBreak="0">
    <w:nsid w:val="149841AE"/>
    <w:multiLevelType w:val="hybridMultilevel"/>
    <w:tmpl w:val="6CB0045C"/>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13"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4" w15:restartNumberingAfterBreak="0">
    <w:nsid w:val="1B856293"/>
    <w:multiLevelType w:val="hybridMultilevel"/>
    <w:tmpl w:val="7B20EFB2"/>
    <w:lvl w:ilvl="0" w:tplc="0ABC3880">
      <w:start w:val="1"/>
      <w:numFmt w:val="decimal"/>
      <w:lvlText w:val="%1)"/>
      <w:lvlJc w:val="left"/>
      <w:pPr>
        <w:ind w:left="927" w:hanging="360"/>
      </w:pPr>
      <w:rPr>
        <w:color w:val="auto"/>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5" w15:restartNumberingAfterBreak="0">
    <w:nsid w:val="24237D55"/>
    <w:multiLevelType w:val="hybridMultilevel"/>
    <w:tmpl w:val="E712298A"/>
    <w:lvl w:ilvl="0" w:tplc="82323B8E">
      <w:start w:val="5"/>
      <w:numFmt w:val="decimal"/>
      <w:lvlText w:val="%1)"/>
      <w:lvlJc w:val="left"/>
      <w:pPr>
        <w:ind w:left="14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583558C"/>
    <w:multiLevelType w:val="hybridMultilevel"/>
    <w:tmpl w:val="DE62F7A0"/>
    <w:lvl w:ilvl="0" w:tplc="6822664E">
      <w:start w:val="1"/>
      <w:numFmt w:val="russianLower"/>
      <w:lvlText w:val="%1)"/>
      <w:lvlJc w:val="left"/>
      <w:pPr>
        <w:ind w:left="21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7"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18" w15:restartNumberingAfterBreak="0">
    <w:nsid w:val="2AB762B8"/>
    <w:multiLevelType w:val="hybridMultilevel"/>
    <w:tmpl w:val="09BE095A"/>
    <w:lvl w:ilvl="0" w:tplc="EA0A1880">
      <w:start w:val="2"/>
      <w:numFmt w:val="decimal"/>
      <w:lvlText w:val="%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FCB3812"/>
    <w:multiLevelType w:val="hybridMultilevel"/>
    <w:tmpl w:val="1B807968"/>
    <w:lvl w:ilvl="0" w:tplc="250CB9F6">
      <w:start w:val="2"/>
      <w:numFmt w:val="decimal"/>
      <w:lvlText w:val="%1)"/>
      <w:lvlJc w:val="left"/>
      <w:pPr>
        <w:ind w:left="14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8485D88"/>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21" w15:restartNumberingAfterBreak="0">
    <w:nsid w:val="39111049"/>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22" w15:restartNumberingAfterBreak="0">
    <w:nsid w:val="3B0E5A0D"/>
    <w:multiLevelType w:val="hybridMultilevel"/>
    <w:tmpl w:val="3500886C"/>
    <w:lvl w:ilvl="0" w:tplc="7AA455DE">
      <w:start w:val="1"/>
      <w:numFmt w:val="russianLower"/>
      <w:lvlText w:val="%1)"/>
      <w:lvlJc w:val="left"/>
      <w:pPr>
        <w:ind w:left="1800" w:hanging="360"/>
      </w:pPr>
      <w:rPr>
        <w:rFonts w:hint="default"/>
      </w:rPr>
    </w:lvl>
    <w:lvl w:ilvl="1" w:tplc="6822664E">
      <w:start w:val="1"/>
      <w:numFmt w:val="russianLower"/>
      <w:lvlText w:val="%2)"/>
      <w:lvlJc w:val="left"/>
      <w:pPr>
        <w:ind w:left="1440" w:hanging="360"/>
      </w:pPr>
      <w:rPr>
        <w:rFonts w:hint="default"/>
      </w:r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E2B32F7"/>
    <w:multiLevelType w:val="hybridMultilevel"/>
    <w:tmpl w:val="FB12690A"/>
    <w:lvl w:ilvl="0" w:tplc="6CB8611A">
      <w:start w:val="2"/>
      <w:numFmt w:val="decimal"/>
      <w:lvlText w:val="%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EA337B1"/>
    <w:multiLevelType w:val="hybridMultilevel"/>
    <w:tmpl w:val="ED543A86"/>
    <w:lvl w:ilvl="0" w:tplc="FEF239D4">
      <w:start w:val="2"/>
      <w:numFmt w:val="decimal"/>
      <w:lvlText w:val="%1."/>
      <w:lvlJc w:val="left"/>
      <w:pPr>
        <w:ind w:left="786" w:hanging="360"/>
      </w:pPr>
      <w:rPr>
        <w:rFonts w:eastAsia="Calibri"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5" w15:restartNumberingAfterBreak="0">
    <w:nsid w:val="3ECB393C"/>
    <w:multiLevelType w:val="hybridMultilevel"/>
    <w:tmpl w:val="6CB0045C"/>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26" w15:restartNumberingAfterBreak="0">
    <w:nsid w:val="3F1D6F92"/>
    <w:multiLevelType w:val="hybridMultilevel"/>
    <w:tmpl w:val="DE62F7A0"/>
    <w:lvl w:ilvl="0" w:tplc="6822664E">
      <w:start w:val="1"/>
      <w:numFmt w:val="russianLower"/>
      <w:lvlText w:val="%1)"/>
      <w:lvlJc w:val="left"/>
      <w:pPr>
        <w:ind w:left="21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7" w15:restartNumberingAfterBreak="0">
    <w:nsid w:val="4058271B"/>
    <w:multiLevelType w:val="hybridMultilevel"/>
    <w:tmpl w:val="D46A7C98"/>
    <w:lvl w:ilvl="0" w:tplc="04190011">
      <w:start w:val="1"/>
      <w:numFmt w:val="decimal"/>
      <w:lvlText w:val="%1)"/>
      <w:lvlJc w:val="left"/>
      <w:pPr>
        <w:ind w:left="2137" w:hanging="360"/>
      </w:pPr>
    </w:lvl>
    <w:lvl w:ilvl="1" w:tplc="04190019" w:tentative="1">
      <w:start w:val="1"/>
      <w:numFmt w:val="lowerLetter"/>
      <w:lvlText w:val="%2."/>
      <w:lvlJc w:val="left"/>
      <w:pPr>
        <w:ind w:left="2857" w:hanging="360"/>
      </w:pPr>
    </w:lvl>
    <w:lvl w:ilvl="2" w:tplc="0419001B" w:tentative="1">
      <w:start w:val="1"/>
      <w:numFmt w:val="lowerRoman"/>
      <w:lvlText w:val="%3."/>
      <w:lvlJc w:val="right"/>
      <w:pPr>
        <w:ind w:left="3577" w:hanging="180"/>
      </w:pPr>
    </w:lvl>
    <w:lvl w:ilvl="3" w:tplc="0419000F" w:tentative="1">
      <w:start w:val="1"/>
      <w:numFmt w:val="decimal"/>
      <w:lvlText w:val="%4."/>
      <w:lvlJc w:val="left"/>
      <w:pPr>
        <w:ind w:left="4297" w:hanging="360"/>
      </w:pPr>
    </w:lvl>
    <w:lvl w:ilvl="4" w:tplc="04190019" w:tentative="1">
      <w:start w:val="1"/>
      <w:numFmt w:val="lowerLetter"/>
      <w:lvlText w:val="%5."/>
      <w:lvlJc w:val="left"/>
      <w:pPr>
        <w:ind w:left="5017" w:hanging="360"/>
      </w:pPr>
    </w:lvl>
    <w:lvl w:ilvl="5" w:tplc="0419001B" w:tentative="1">
      <w:start w:val="1"/>
      <w:numFmt w:val="lowerRoman"/>
      <w:lvlText w:val="%6."/>
      <w:lvlJc w:val="right"/>
      <w:pPr>
        <w:ind w:left="5737" w:hanging="180"/>
      </w:pPr>
    </w:lvl>
    <w:lvl w:ilvl="6" w:tplc="0419000F" w:tentative="1">
      <w:start w:val="1"/>
      <w:numFmt w:val="decimal"/>
      <w:lvlText w:val="%7."/>
      <w:lvlJc w:val="left"/>
      <w:pPr>
        <w:ind w:left="6457" w:hanging="360"/>
      </w:pPr>
    </w:lvl>
    <w:lvl w:ilvl="7" w:tplc="04190019" w:tentative="1">
      <w:start w:val="1"/>
      <w:numFmt w:val="lowerLetter"/>
      <w:lvlText w:val="%8."/>
      <w:lvlJc w:val="left"/>
      <w:pPr>
        <w:ind w:left="7177" w:hanging="360"/>
      </w:pPr>
    </w:lvl>
    <w:lvl w:ilvl="8" w:tplc="0419001B" w:tentative="1">
      <w:start w:val="1"/>
      <w:numFmt w:val="lowerRoman"/>
      <w:lvlText w:val="%9."/>
      <w:lvlJc w:val="right"/>
      <w:pPr>
        <w:ind w:left="7897" w:hanging="180"/>
      </w:pPr>
    </w:lvl>
  </w:abstractNum>
  <w:abstractNum w:abstractNumId="28" w15:restartNumberingAfterBreak="0">
    <w:nsid w:val="45D25AB2"/>
    <w:multiLevelType w:val="hybridMultilevel"/>
    <w:tmpl w:val="74D0ED6A"/>
    <w:lvl w:ilvl="0" w:tplc="6822664E">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9" w15:restartNumberingAfterBreak="0">
    <w:nsid w:val="51AB500C"/>
    <w:multiLevelType w:val="hybridMultilevel"/>
    <w:tmpl w:val="7B20EFB2"/>
    <w:lvl w:ilvl="0" w:tplc="0ABC3880">
      <w:start w:val="1"/>
      <w:numFmt w:val="decimal"/>
      <w:lvlText w:val="%1)"/>
      <w:lvlJc w:val="left"/>
      <w:pPr>
        <w:ind w:left="927" w:hanging="360"/>
      </w:pPr>
      <w:rPr>
        <w:color w:val="auto"/>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0" w15:restartNumberingAfterBreak="0">
    <w:nsid w:val="52FF5A1A"/>
    <w:multiLevelType w:val="hybridMultilevel"/>
    <w:tmpl w:val="002840B2"/>
    <w:lvl w:ilvl="0" w:tplc="5DDC37FA">
      <w:start w:val="2"/>
      <w:numFmt w:val="decimal"/>
      <w:lvlText w:val="%1)"/>
      <w:lvlJc w:val="left"/>
      <w:pPr>
        <w:ind w:left="928" w:hanging="360"/>
      </w:pPr>
      <w:rPr>
        <w:rFonts w:hint="default"/>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3A81395"/>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32" w15:restartNumberingAfterBreak="0">
    <w:nsid w:val="54AF0270"/>
    <w:multiLevelType w:val="hybridMultilevel"/>
    <w:tmpl w:val="7310AA86"/>
    <w:lvl w:ilvl="0" w:tplc="5B76296E">
      <w:start w:val="5"/>
      <w:numFmt w:val="decimal"/>
      <w:lvlText w:val="%1)"/>
      <w:lvlJc w:val="left"/>
      <w:pPr>
        <w:ind w:left="14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7621F8C"/>
    <w:multiLevelType w:val="hybridMultilevel"/>
    <w:tmpl w:val="6CB0045C"/>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34" w15:restartNumberingAfterBreak="0">
    <w:nsid w:val="589509E8"/>
    <w:multiLevelType w:val="hybridMultilevel"/>
    <w:tmpl w:val="620CDB3E"/>
    <w:lvl w:ilvl="0" w:tplc="592C6008">
      <w:start w:val="8"/>
      <w:numFmt w:val="decimal"/>
      <w:lvlText w:val="%1)"/>
      <w:lvlJc w:val="left"/>
      <w:pPr>
        <w:ind w:left="14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9153893"/>
    <w:multiLevelType w:val="hybridMultilevel"/>
    <w:tmpl w:val="5A7EF11A"/>
    <w:lvl w:ilvl="0" w:tplc="2DE637CC">
      <w:numFmt w:val="bullet"/>
      <w:lvlText w:val="-"/>
      <w:lvlJc w:val="left"/>
      <w:pPr>
        <w:ind w:left="132" w:hanging="140"/>
      </w:pPr>
      <w:rPr>
        <w:rFonts w:ascii="Times New Roman" w:eastAsia="Times New Roman" w:hAnsi="Times New Roman" w:cs="Times New Roman" w:hint="default"/>
        <w:w w:val="99"/>
        <w:sz w:val="24"/>
        <w:szCs w:val="24"/>
        <w:lang w:val="ru-RU" w:eastAsia="en-US" w:bidi="ar-SA"/>
      </w:rPr>
    </w:lvl>
    <w:lvl w:ilvl="1" w:tplc="DF76587E">
      <w:numFmt w:val="bullet"/>
      <w:lvlText w:val="•"/>
      <w:lvlJc w:val="left"/>
      <w:pPr>
        <w:ind w:left="1654" w:hanging="140"/>
      </w:pPr>
      <w:rPr>
        <w:rFonts w:hint="default"/>
        <w:lang w:val="ru-RU" w:eastAsia="en-US" w:bidi="ar-SA"/>
      </w:rPr>
    </w:lvl>
    <w:lvl w:ilvl="2" w:tplc="36CEFDDE">
      <w:numFmt w:val="bullet"/>
      <w:lvlText w:val="•"/>
      <w:lvlJc w:val="left"/>
      <w:pPr>
        <w:ind w:left="3168" w:hanging="140"/>
      </w:pPr>
      <w:rPr>
        <w:rFonts w:hint="default"/>
        <w:lang w:val="ru-RU" w:eastAsia="en-US" w:bidi="ar-SA"/>
      </w:rPr>
    </w:lvl>
    <w:lvl w:ilvl="3" w:tplc="DA14F1D2">
      <w:numFmt w:val="bullet"/>
      <w:lvlText w:val="•"/>
      <w:lvlJc w:val="left"/>
      <w:pPr>
        <w:ind w:left="4682" w:hanging="140"/>
      </w:pPr>
      <w:rPr>
        <w:rFonts w:hint="default"/>
        <w:lang w:val="ru-RU" w:eastAsia="en-US" w:bidi="ar-SA"/>
      </w:rPr>
    </w:lvl>
    <w:lvl w:ilvl="4" w:tplc="B418973A">
      <w:numFmt w:val="bullet"/>
      <w:lvlText w:val="•"/>
      <w:lvlJc w:val="left"/>
      <w:pPr>
        <w:ind w:left="6196" w:hanging="140"/>
      </w:pPr>
      <w:rPr>
        <w:rFonts w:hint="default"/>
        <w:lang w:val="ru-RU" w:eastAsia="en-US" w:bidi="ar-SA"/>
      </w:rPr>
    </w:lvl>
    <w:lvl w:ilvl="5" w:tplc="F9EC71B2">
      <w:numFmt w:val="bullet"/>
      <w:lvlText w:val="•"/>
      <w:lvlJc w:val="left"/>
      <w:pPr>
        <w:ind w:left="7710" w:hanging="140"/>
      </w:pPr>
      <w:rPr>
        <w:rFonts w:hint="default"/>
        <w:lang w:val="ru-RU" w:eastAsia="en-US" w:bidi="ar-SA"/>
      </w:rPr>
    </w:lvl>
    <w:lvl w:ilvl="6" w:tplc="23A837CC">
      <w:numFmt w:val="bullet"/>
      <w:lvlText w:val="•"/>
      <w:lvlJc w:val="left"/>
      <w:pPr>
        <w:ind w:left="9224" w:hanging="140"/>
      </w:pPr>
      <w:rPr>
        <w:rFonts w:hint="default"/>
        <w:lang w:val="ru-RU" w:eastAsia="en-US" w:bidi="ar-SA"/>
      </w:rPr>
    </w:lvl>
    <w:lvl w:ilvl="7" w:tplc="F3E40AC8">
      <w:numFmt w:val="bullet"/>
      <w:lvlText w:val="•"/>
      <w:lvlJc w:val="left"/>
      <w:pPr>
        <w:ind w:left="10738" w:hanging="140"/>
      </w:pPr>
      <w:rPr>
        <w:rFonts w:hint="default"/>
        <w:lang w:val="ru-RU" w:eastAsia="en-US" w:bidi="ar-SA"/>
      </w:rPr>
    </w:lvl>
    <w:lvl w:ilvl="8" w:tplc="E10ADA8E">
      <w:numFmt w:val="bullet"/>
      <w:lvlText w:val="•"/>
      <w:lvlJc w:val="left"/>
      <w:pPr>
        <w:ind w:left="12252" w:hanging="140"/>
      </w:pPr>
      <w:rPr>
        <w:rFonts w:hint="default"/>
        <w:lang w:val="ru-RU" w:eastAsia="en-US" w:bidi="ar-SA"/>
      </w:rPr>
    </w:lvl>
  </w:abstractNum>
  <w:abstractNum w:abstractNumId="36" w15:restartNumberingAfterBreak="0">
    <w:nsid w:val="59474471"/>
    <w:multiLevelType w:val="hybridMultilevel"/>
    <w:tmpl w:val="C588907E"/>
    <w:lvl w:ilvl="0" w:tplc="C4706EDA">
      <w:start w:val="1"/>
      <w:numFmt w:val="decimal"/>
      <w:lvlText w:val="%1)"/>
      <w:lvlJc w:val="left"/>
      <w:pPr>
        <w:ind w:left="1229" w:hanging="260"/>
      </w:pPr>
      <w:rPr>
        <w:rFonts w:ascii="Times New Roman" w:eastAsia="Times New Roman" w:hAnsi="Times New Roman" w:cs="Times New Roman" w:hint="default"/>
        <w:w w:val="100"/>
        <w:sz w:val="24"/>
        <w:szCs w:val="24"/>
        <w:lang w:val="ru-RU" w:eastAsia="en-US" w:bidi="ar-SA"/>
      </w:rPr>
    </w:lvl>
    <w:lvl w:ilvl="1" w:tplc="010C7076">
      <w:numFmt w:val="bullet"/>
      <w:lvlText w:val="•"/>
      <w:lvlJc w:val="left"/>
      <w:pPr>
        <w:ind w:left="2128" w:hanging="260"/>
      </w:pPr>
      <w:rPr>
        <w:rFonts w:hint="default"/>
        <w:lang w:val="ru-RU" w:eastAsia="en-US" w:bidi="ar-SA"/>
      </w:rPr>
    </w:lvl>
    <w:lvl w:ilvl="2" w:tplc="EC24D4AE">
      <w:numFmt w:val="bullet"/>
      <w:lvlText w:val="•"/>
      <w:lvlJc w:val="left"/>
      <w:pPr>
        <w:ind w:left="3037" w:hanging="260"/>
      </w:pPr>
      <w:rPr>
        <w:rFonts w:hint="default"/>
        <w:lang w:val="ru-RU" w:eastAsia="en-US" w:bidi="ar-SA"/>
      </w:rPr>
    </w:lvl>
    <w:lvl w:ilvl="3" w:tplc="C480DF02">
      <w:numFmt w:val="bullet"/>
      <w:lvlText w:val="•"/>
      <w:lvlJc w:val="left"/>
      <w:pPr>
        <w:ind w:left="3945" w:hanging="260"/>
      </w:pPr>
      <w:rPr>
        <w:rFonts w:hint="default"/>
        <w:lang w:val="ru-RU" w:eastAsia="en-US" w:bidi="ar-SA"/>
      </w:rPr>
    </w:lvl>
    <w:lvl w:ilvl="4" w:tplc="0BA8668C">
      <w:numFmt w:val="bullet"/>
      <w:lvlText w:val="•"/>
      <w:lvlJc w:val="left"/>
      <w:pPr>
        <w:ind w:left="4854" w:hanging="260"/>
      </w:pPr>
      <w:rPr>
        <w:rFonts w:hint="default"/>
        <w:lang w:val="ru-RU" w:eastAsia="en-US" w:bidi="ar-SA"/>
      </w:rPr>
    </w:lvl>
    <w:lvl w:ilvl="5" w:tplc="628E8126">
      <w:numFmt w:val="bullet"/>
      <w:lvlText w:val="•"/>
      <w:lvlJc w:val="left"/>
      <w:pPr>
        <w:ind w:left="5763" w:hanging="260"/>
      </w:pPr>
      <w:rPr>
        <w:rFonts w:hint="default"/>
        <w:lang w:val="ru-RU" w:eastAsia="en-US" w:bidi="ar-SA"/>
      </w:rPr>
    </w:lvl>
    <w:lvl w:ilvl="6" w:tplc="1026C7F8">
      <w:numFmt w:val="bullet"/>
      <w:lvlText w:val="•"/>
      <w:lvlJc w:val="left"/>
      <w:pPr>
        <w:ind w:left="6671" w:hanging="260"/>
      </w:pPr>
      <w:rPr>
        <w:rFonts w:hint="default"/>
        <w:lang w:val="ru-RU" w:eastAsia="en-US" w:bidi="ar-SA"/>
      </w:rPr>
    </w:lvl>
    <w:lvl w:ilvl="7" w:tplc="101ECD94">
      <w:numFmt w:val="bullet"/>
      <w:lvlText w:val="•"/>
      <w:lvlJc w:val="left"/>
      <w:pPr>
        <w:ind w:left="7580" w:hanging="260"/>
      </w:pPr>
      <w:rPr>
        <w:rFonts w:hint="default"/>
        <w:lang w:val="ru-RU" w:eastAsia="en-US" w:bidi="ar-SA"/>
      </w:rPr>
    </w:lvl>
    <w:lvl w:ilvl="8" w:tplc="4BEC0242">
      <w:numFmt w:val="bullet"/>
      <w:lvlText w:val="•"/>
      <w:lvlJc w:val="left"/>
      <w:pPr>
        <w:ind w:left="8489" w:hanging="260"/>
      </w:pPr>
      <w:rPr>
        <w:rFonts w:hint="default"/>
        <w:lang w:val="ru-RU" w:eastAsia="en-US" w:bidi="ar-SA"/>
      </w:rPr>
    </w:lvl>
  </w:abstractNum>
  <w:abstractNum w:abstractNumId="37" w15:restartNumberingAfterBreak="0">
    <w:nsid w:val="5AD57231"/>
    <w:multiLevelType w:val="hybridMultilevel"/>
    <w:tmpl w:val="45EC04B0"/>
    <w:lvl w:ilvl="0" w:tplc="B13E0B3A">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8" w15:restartNumberingAfterBreak="0">
    <w:nsid w:val="5D3922F4"/>
    <w:multiLevelType w:val="hybridMultilevel"/>
    <w:tmpl w:val="459AB2C6"/>
    <w:lvl w:ilvl="0" w:tplc="6A2E03D0">
      <w:start w:val="3"/>
      <w:numFmt w:val="decimal"/>
      <w:lvlText w:val="%1)"/>
      <w:lvlJc w:val="left"/>
      <w:pPr>
        <w:ind w:left="14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5DE72E49"/>
    <w:multiLevelType w:val="hybridMultilevel"/>
    <w:tmpl w:val="7B20EFB2"/>
    <w:lvl w:ilvl="0" w:tplc="0ABC3880">
      <w:start w:val="1"/>
      <w:numFmt w:val="decimal"/>
      <w:lvlText w:val="%1)"/>
      <w:lvlJc w:val="left"/>
      <w:pPr>
        <w:ind w:left="927" w:hanging="360"/>
      </w:pPr>
      <w:rPr>
        <w:color w:val="auto"/>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0" w15:restartNumberingAfterBreak="0">
    <w:nsid w:val="5E605009"/>
    <w:multiLevelType w:val="hybridMultilevel"/>
    <w:tmpl w:val="E26CCEEE"/>
    <w:lvl w:ilvl="0" w:tplc="2A267294">
      <w:start w:val="2"/>
      <w:numFmt w:val="decimal"/>
      <w:lvlText w:val="%1)"/>
      <w:lvlJc w:val="left"/>
      <w:pPr>
        <w:ind w:left="928" w:hanging="360"/>
      </w:pPr>
      <w:rPr>
        <w:rFonts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0667FAF"/>
    <w:multiLevelType w:val="hybridMultilevel"/>
    <w:tmpl w:val="7EE8F060"/>
    <w:lvl w:ilvl="0" w:tplc="E7E85B80">
      <w:start w:val="5"/>
      <w:numFmt w:val="decimal"/>
      <w:lvlText w:val="%1)"/>
      <w:lvlJc w:val="left"/>
      <w:pPr>
        <w:ind w:left="14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61FD688F"/>
    <w:multiLevelType w:val="hybridMultilevel"/>
    <w:tmpl w:val="DE62F7A0"/>
    <w:lvl w:ilvl="0" w:tplc="6822664E">
      <w:start w:val="1"/>
      <w:numFmt w:val="russianLower"/>
      <w:lvlText w:val="%1)"/>
      <w:lvlJc w:val="left"/>
      <w:pPr>
        <w:ind w:left="21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3" w15:restartNumberingAfterBreak="0">
    <w:nsid w:val="64D21306"/>
    <w:multiLevelType w:val="hybridMultilevel"/>
    <w:tmpl w:val="DE62F7A0"/>
    <w:lvl w:ilvl="0" w:tplc="6822664E">
      <w:start w:val="1"/>
      <w:numFmt w:val="russianLower"/>
      <w:lvlText w:val="%1)"/>
      <w:lvlJc w:val="left"/>
      <w:pPr>
        <w:ind w:left="21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4" w15:restartNumberingAfterBreak="0">
    <w:nsid w:val="68A6776A"/>
    <w:multiLevelType w:val="hybridMultilevel"/>
    <w:tmpl w:val="7B20EFB2"/>
    <w:lvl w:ilvl="0" w:tplc="0ABC3880">
      <w:start w:val="1"/>
      <w:numFmt w:val="decimal"/>
      <w:lvlText w:val="%1)"/>
      <w:lvlJc w:val="left"/>
      <w:pPr>
        <w:ind w:left="927" w:hanging="360"/>
      </w:pPr>
      <w:rPr>
        <w:color w:val="auto"/>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5" w15:restartNumberingAfterBreak="0">
    <w:nsid w:val="68B2493C"/>
    <w:multiLevelType w:val="hybridMultilevel"/>
    <w:tmpl w:val="78F82A6E"/>
    <w:lvl w:ilvl="0" w:tplc="43686674">
      <w:start w:val="1"/>
      <w:numFmt w:val="decimal"/>
      <w:lvlText w:val="%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6AF460E5"/>
    <w:multiLevelType w:val="hybridMultilevel"/>
    <w:tmpl w:val="6CB0045C"/>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47" w15:restartNumberingAfterBreak="0">
    <w:nsid w:val="6CB94F4B"/>
    <w:multiLevelType w:val="hybridMultilevel"/>
    <w:tmpl w:val="730AC18C"/>
    <w:lvl w:ilvl="0" w:tplc="C8EC8DA0">
      <w:start w:val="7"/>
      <w:numFmt w:val="decimal"/>
      <w:lvlText w:val="%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6F8B08C4"/>
    <w:multiLevelType w:val="hybridMultilevel"/>
    <w:tmpl w:val="1E7E0EB0"/>
    <w:lvl w:ilvl="0" w:tplc="7884C230">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49" w15:restartNumberingAfterBreak="0">
    <w:nsid w:val="6F8E62CF"/>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50" w15:restartNumberingAfterBreak="0">
    <w:nsid w:val="70694A9A"/>
    <w:multiLevelType w:val="hybridMultilevel"/>
    <w:tmpl w:val="2EE2F362"/>
    <w:lvl w:ilvl="0" w:tplc="7B24AA3A">
      <w:start w:val="2"/>
      <w:numFmt w:val="decimal"/>
      <w:lvlText w:val="%1)"/>
      <w:lvlJc w:val="left"/>
      <w:pPr>
        <w:ind w:left="928" w:hanging="360"/>
      </w:pPr>
      <w:rPr>
        <w:rFonts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715E0198"/>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52" w15:restartNumberingAfterBreak="0">
    <w:nsid w:val="71715893"/>
    <w:multiLevelType w:val="hybridMultilevel"/>
    <w:tmpl w:val="DE62F7A0"/>
    <w:lvl w:ilvl="0" w:tplc="6822664E">
      <w:start w:val="1"/>
      <w:numFmt w:val="russianLower"/>
      <w:lvlText w:val="%1)"/>
      <w:lvlJc w:val="left"/>
      <w:pPr>
        <w:ind w:left="21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3" w15:restartNumberingAfterBreak="0">
    <w:nsid w:val="71924EE3"/>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54" w15:restartNumberingAfterBreak="0">
    <w:nsid w:val="725900D4"/>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55" w15:restartNumberingAfterBreak="0">
    <w:nsid w:val="74896AD5"/>
    <w:multiLevelType w:val="hybridMultilevel"/>
    <w:tmpl w:val="ED103224"/>
    <w:lvl w:ilvl="0" w:tplc="07547602">
      <w:start w:val="2"/>
      <w:numFmt w:val="decimal"/>
      <w:lvlText w:val="%1)"/>
      <w:lvlJc w:val="left"/>
      <w:pPr>
        <w:ind w:left="928" w:hanging="360"/>
      </w:pPr>
      <w:rPr>
        <w:rFonts w:hint="default"/>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75010B6E"/>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57" w15:restartNumberingAfterBreak="0">
    <w:nsid w:val="75A510BB"/>
    <w:multiLevelType w:val="hybridMultilevel"/>
    <w:tmpl w:val="0832A2EE"/>
    <w:lvl w:ilvl="0" w:tplc="E92E1500">
      <w:start w:val="5"/>
      <w:numFmt w:val="decimal"/>
      <w:lvlText w:val="%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76C81CDB"/>
    <w:multiLevelType w:val="hybridMultilevel"/>
    <w:tmpl w:val="78F82A6E"/>
    <w:lvl w:ilvl="0" w:tplc="43686674">
      <w:start w:val="1"/>
      <w:numFmt w:val="decimal"/>
      <w:lvlText w:val="%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76F60080"/>
    <w:multiLevelType w:val="hybridMultilevel"/>
    <w:tmpl w:val="D07E04B0"/>
    <w:lvl w:ilvl="0" w:tplc="6822664E">
      <w:start w:val="1"/>
      <w:numFmt w:val="russianLower"/>
      <w:lvlText w:val="%1)"/>
      <w:lvlJc w:val="left"/>
      <w:pPr>
        <w:ind w:left="21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60" w15:restartNumberingAfterBreak="0">
    <w:nsid w:val="79255A62"/>
    <w:multiLevelType w:val="hybridMultilevel"/>
    <w:tmpl w:val="425AF54E"/>
    <w:lvl w:ilvl="0" w:tplc="57F84FC6">
      <w:start w:val="5"/>
      <w:numFmt w:val="decimal"/>
      <w:lvlText w:val="%1)"/>
      <w:lvlJc w:val="left"/>
      <w:pPr>
        <w:ind w:left="14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794C35C9"/>
    <w:multiLevelType w:val="hybridMultilevel"/>
    <w:tmpl w:val="4F3E7D44"/>
    <w:lvl w:ilvl="0" w:tplc="1B40E58C">
      <w:start w:val="10"/>
      <w:numFmt w:val="decimal"/>
      <w:lvlText w:val="%1)"/>
      <w:lvlJc w:val="left"/>
      <w:pPr>
        <w:ind w:left="14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79BE5381"/>
    <w:multiLevelType w:val="hybridMultilevel"/>
    <w:tmpl w:val="DE62F7A0"/>
    <w:lvl w:ilvl="0" w:tplc="6822664E">
      <w:start w:val="1"/>
      <w:numFmt w:val="russianLower"/>
      <w:lvlText w:val="%1)"/>
      <w:lvlJc w:val="left"/>
      <w:pPr>
        <w:ind w:left="21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63" w15:restartNumberingAfterBreak="0">
    <w:nsid w:val="7D4348D5"/>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64" w15:restartNumberingAfterBreak="0">
    <w:nsid w:val="7E491119"/>
    <w:multiLevelType w:val="hybridMultilevel"/>
    <w:tmpl w:val="5D7E219A"/>
    <w:lvl w:ilvl="0" w:tplc="CA12A582">
      <w:start w:val="10"/>
      <w:numFmt w:val="decimal"/>
      <w:lvlText w:val="%1)"/>
      <w:lvlJc w:val="left"/>
      <w:pPr>
        <w:ind w:left="14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7F374754"/>
    <w:multiLevelType w:val="hybridMultilevel"/>
    <w:tmpl w:val="4EFCB122"/>
    <w:lvl w:ilvl="0" w:tplc="46D85A76">
      <w:start w:val="7"/>
      <w:numFmt w:val="decimal"/>
      <w:lvlText w:val="%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7FAC35F8"/>
    <w:multiLevelType w:val="hybridMultilevel"/>
    <w:tmpl w:val="F0B282EA"/>
    <w:lvl w:ilvl="0" w:tplc="6822664E">
      <w:start w:val="1"/>
      <w:numFmt w:val="russianLower"/>
      <w:lvlText w:val="%1)"/>
      <w:lvlJc w:val="left"/>
      <w:pPr>
        <w:ind w:left="1420" w:hanging="360"/>
      </w:pPr>
      <w:rPr>
        <w:rFonts w:hint="default"/>
      </w:rPr>
    </w:lvl>
    <w:lvl w:ilvl="1" w:tplc="04190019" w:tentative="1">
      <w:start w:val="1"/>
      <w:numFmt w:val="lowerLetter"/>
      <w:lvlText w:val="%2."/>
      <w:lvlJc w:val="left"/>
      <w:pPr>
        <w:ind w:left="2140" w:hanging="360"/>
      </w:pPr>
    </w:lvl>
    <w:lvl w:ilvl="2" w:tplc="0419001B" w:tentative="1">
      <w:start w:val="1"/>
      <w:numFmt w:val="lowerRoman"/>
      <w:lvlText w:val="%3."/>
      <w:lvlJc w:val="right"/>
      <w:pPr>
        <w:ind w:left="2860" w:hanging="180"/>
      </w:pPr>
    </w:lvl>
    <w:lvl w:ilvl="3" w:tplc="0419000F" w:tentative="1">
      <w:start w:val="1"/>
      <w:numFmt w:val="decimal"/>
      <w:lvlText w:val="%4."/>
      <w:lvlJc w:val="left"/>
      <w:pPr>
        <w:ind w:left="3580" w:hanging="360"/>
      </w:pPr>
    </w:lvl>
    <w:lvl w:ilvl="4" w:tplc="04190019" w:tentative="1">
      <w:start w:val="1"/>
      <w:numFmt w:val="lowerLetter"/>
      <w:lvlText w:val="%5."/>
      <w:lvlJc w:val="left"/>
      <w:pPr>
        <w:ind w:left="4300" w:hanging="360"/>
      </w:pPr>
    </w:lvl>
    <w:lvl w:ilvl="5" w:tplc="0419001B" w:tentative="1">
      <w:start w:val="1"/>
      <w:numFmt w:val="lowerRoman"/>
      <w:lvlText w:val="%6."/>
      <w:lvlJc w:val="right"/>
      <w:pPr>
        <w:ind w:left="5020" w:hanging="180"/>
      </w:pPr>
    </w:lvl>
    <w:lvl w:ilvl="6" w:tplc="0419000F" w:tentative="1">
      <w:start w:val="1"/>
      <w:numFmt w:val="decimal"/>
      <w:lvlText w:val="%7."/>
      <w:lvlJc w:val="left"/>
      <w:pPr>
        <w:ind w:left="5740" w:hanging="360"/>
      </w:pPr>
    </w:lvl>
    <w:lvl w:ilvl="7" w:tplc="04190019" w:tentative="1">
      <w:start w:val="1"/>
      <w:numFmt w:val="lowerLetter"/>
      <w:lvlText w:val="%8."/>
      <w:lvlJc w:val="left"/>
      <w:pPr>
        <w:ind w:left="6460" w:hanging="360"/>
      </w:pPr>
    </w:lvl>
    <w:lvl w:ilvl="8" w:tplc="0419001B" w:tentative="1">
      <w:start w:val="1"/>
      <w:numFmt w:val="lowerRoman"/>
      <w:lvlText w:val="%9."/>
      <w:lvlJc w:val="right"/>
      <w:pPr>
        <w:ind w:left="7180" w:hanging="180"/>
      </w:pPr>
    </w:lvl>
  </w:abstractNum>
  <w:abstractNum w:abstractNumId="67" w15:restartNumberingAfterBreak="0">
    <w:nsid w:val="7FF65C4B"/>
    <w:multiLevelType w:val="hybridMultilevel"/>
    <w:tmpl w:val="D46A7C98"/>
    <w:lvl w:ilvl="0" w:tplc="04190011">
      <w:start w:val="1"/>
      <w:numFmt w:val="decimal"/>
      <w:lvlText w:val="%1)"/>
      <w:lvlJc w:val="left"/>
      <w:pPr>
        <w:ind w:left="2137" w:hanging="360"/>
      </w:pPr>
    </w:lvl>
    <w:lvl w:ilvl="1" w:tplc="04190019" w:tentative="1">
      <w:start w:val="1"/>
      <w:numFmt w:val="lowerLetter"/>
      <w:lvlText w:val="%2."/>
      <w:lvlJc w:val="left"/>
      <w:pPr>
        <w:ind w:left="2857" w:hanging="360"/>
      </w:pPr>
    </w:lvl>
    <w:lvl w:ilvl="2" w:tplc="0419001B" w:tentative="1">
      <w:start w:val="1"/>
      <w:numFmt w:val="lowerRoman"/>
      <w:lvlText w:val="%3."/>
      <w:lvlJc w:val="right"/>
      <w:pPr>
        <w:ind w:left="3577" w:hanging="180"/>
      </w:pPr>
    </w:lvl>
    <w:lvl w:ilvl="3" w:tplc="0419000F" w:tentative="1">
      <w:start w:val="1"/>
      <w:numFmt w:val="decimal"/>
      <w:lvlText w:val="%4."/>
      <w:lvlJc w:val="left"/>
      <w:pPr>
        <w:ind w:left="4297" w:hanging="360"/>
      </w:pPr>
    </w:lvl>
    <w:lvl w:ilvl="4" w:tplc="04190019" w:tentative="1">
      <w:start w:val="1"/>
      <w:numFmt w:val="lowerLetter"/>
      <w:lvlText w:val="%5."/>
      <w:lvlJc w:val="left"/>
      <w:pPr>
        <w:ind w:left="5017" w:hanging="360"/>
      </w:pPr>
    </w:lvl>
    <w:lvl w:ilvl="5" w:tplc="0419001B" w:tentative="1">
      <w:start w:val="1"/>
      <w:numFmt w:val="lowerRoman"/>
      <w:lvlText w:val="%6."/>
      <w:lvlJc w:val="right"/>
      <w:pPr>
        <w:ind w:left="5737" w:hanging="180"/>
      </w:pPr>
    </w:lvl>
    <w:lvl w:ilvl="6" w:tplc="0419000F" w:tentative="1">
      <w:start w:val="1"/>
      <w:numFmt w:val="decimal"/>
      <w:lvlText w:val="%7."/>
      <w:lvlJc w:val="left"/>
      <w:pPr>
        <w:ind w:left="6457" w:hanging="360"/>
      </w:pPr>
    </w:lvl>
    <w:lvl w:ilvl="7" w:tplc="04190019" w:tentative="1">
      <w:start w:val="1"/>
      <w:numFmt w:val="lowerLetter"/>
      <w:lvlText w:val="%8."/>
      <w:lvlJc w:val="left"/>
      <w:pPr>
        <w:ind w:left="7177" w:hanging="360"/>
      </w:pPr>
    </w:lvl>
    <w:lvl w:ilvl="8" w:tplc="0419001B" w:tentative="1">
      <w:start w:val="1"/>
      <w:numFmt w:val="lowerRoman"/>
      <w:lvlText w:val="%9."/>
      <w:lvlJc w:val="right"/>
      <w:pPr>
        <w:ind w:left="7897" w:hanging="180"/>
      </w:pPr>
    </w:lvl>
  </w:abstractNum>
  <w:num w:numId="1">
    <w:abstractNumId w:val="27"/>
  </w:num>
  <w:num w:numId="2">
    <w:abstractNumId w:val="28"/>
  </w:num>
  <w:num w:numId="3">
    <w:abstractNumId w:val="20"/>
  </w:num>
  <w:num w:numId="4">
    <w:abstractNumId w:val="44"/>
  </w:num>
  <w:num w:numId="5">
    <w:abstractNumId w:val="22"/>
  </w:num>
  <w:num w:numId="6">
    <w:abstractNumId w:val="53"/>
  </w:num>
  <w:num w:numId="7">
    <w:abstractNumId w:val="37"/>
  </w:num>
  <w:num w:numId="8">
    <w:abstractNumId w:val="11"/>
  </w:num>
  <w:num w:numId="9">
    <w:abstractNumId w:val="56"/>
  </w:num>
  <w:num w:numId="10">
    <w:abstractNumId w:val="23"/>
  </w:num>
  <w:num w:numId="11">
    <w:abstractNumId w:val="10"/>
  </w:num>
  <w:num w:numId="12">
    <w:abstractNumId w:val="25"/>
  </w:num>
  <w:num w:numId="13">
    <w:abstractNumId w:val="30"/>
  </w:num>
  <w:num w:numId="14">
    <w:abstractNumId w:val="19"/>
  </w:num>
  <w:num w:numId="15">
    <w:abstractNumId w:val="31"/>
  </w:num>
  <w:num w:numId="16">
    <w:abstractNumId w:val="42"/>
  </w:num>
  <w:num w:numId="17">
    <w:abstractNumId w:val="15"/>
  </w:num>
  <w:num w:numId="18">
    <w:abstractNumId w:val="65"/>
  </w:num>
  <w:num w:numId="19">
    <w:abstractNumId w:val="61"/>
  </w:num>
  <w:num w:numId="20">
    <w:abstractNumId w:val="16"/>
  </w:num>
  <w:num w:numId="21">
    <w:abstractNumId w:val="58"/>
  </w:num>
  <w:num w:numId="22">
    <w:abstractNumId w:val="6"/>
  </w:num>
  <w:num w:numId="23">
    <w:abstractNumId w:val="41"/>
  </w:num>
  <w:num w:numId="24">
    <w:abstractNumId w:val="45"/>
  </w:num>
  <w:num w:numId="25">
    <w:abstractNumId w:val="21"/>
  </w:num>
  <w:num w:numId="26">
    <w:abstractNumId w:val="32"/>
  </w:num>
  <w:num w:numId="27">
    <w:abstractNumId w:val="4"/>
  </w:num>
  <w:num w:numId="28">
    <w:abstractNumId w:val="8"/>
  </w:num>
  <w:num w:numId="29">
    <w:abstractNumId w:val="62"/>
  </w:num>
  <w:num w:numId="30">
    <w:abstractNumId w:val="1"/>
  </w:num>
  <w:num w:numId="31">
    <w:abstractNumId w:val="3"/>
  </w:num>
  <w:num w:numId="32">
    <w:abstractNumId w:val="38"/>
  </w:num>
  <w:num w:numId="33">
    <w:abstractNumId w:val="57"/>
  </w:num>
  <w:num w:numId="34">
    <w:abstractNumId w:val="34"/>
  </w:num>
  <w:num w:numId="35">
    <w:abstractNumId w:val="26"/>
  </w:num>
  <w:num w:numId="36">
    <w:abstractNumId w:val="7"/>
  </w:num>
  <w:num w:numId="37">
    <w:abstractNumId w:val="51"/>
  </w:num>
  <w:num w:numId="38">
    <w:abstractNumId w:val="60"/>
  </w:num>
  <w:num w:numId="39">
    <w:abstractNumId w:val="47"/>
  </w:num>
  <w:num w:numId="40">
    <w:abstractNumId w:val="43"/>
  </w:num>
  <w:num w:numId="41">
    <w:abstractNumId w:val="64"/>
  </w:num>
  <w:num w:numId="42">
    <w:abstractNumId w:val="18"/>
  </w:num>
  <w:num w:numId="43">
    <w:abstractNumId w:val="66"/>
  </w:num>
  <w:num w:numId="44">
    <w:abstractNumId w:val="9"/>
  </w:num>
  <w:num w:numId="45">
    <w:abstractNumId w:val="52"/>
  </w:num>
  <w:num w:numId="46">
    <w:abstractNumId w:val="33"/>
  </w:num>
  <w:num w:numId="47">
    <w:abstractNumId w:val="17"/>
  </w:num>
  <w:num w:numId="48">
    <w:abstractNumId w:val="0"/>
  </w:num>
  <w:num w:numId="49">
    <w:abstractNumId w:val="13"/>
  </w:num>
  <w:num w:numId="50">
    <w:abstractNumId w:val="2"/>
  </w:num>
  <w:num w:numId="51">
    <w:abstractNumId w:val="35"/>
  </w:num>
  <w:num w:numId="52">
    <w:abstractNumId w:val="36"/>
  </w:num>
  <w:num w:numId="53">
    <w:abstractNumId w:val="24"/>
  </w:num>
  <w:num w:numId="54">
    <w:abstractNumId w:val="14"/>
  </w:num>
  <w:num w:numId="55">
    <w:abstractNumId w:val="55"/>
  </w:num>
  <w:num w:numId="56">
    <w:abstractNumId w:val="39"/>
  </w:num>
  <w:num w:numId="57">
    <w:abstractNumId w:val="40"/>
  </w:num>
  <w:num w:numId="58">
    <w:abstractNumId w:val="46"/>
  </w:num>
  <w:num w:numId="59">
    <w:abstractNumId w:val="49"/>
  </w:num>
  <w:num w:numId="60">
    <w:abstractNumId w:val="59"/>
  </w:num>
  <w:num w:numId="61">
    <w:abstractNumId w:val="5"/>
  </w:num>
  <w:num w:numId="62">
    <w:abstractNumId w:val="54"/>
  </w:num>
  <w:num w:numId="63">
    <w:abstractNumId w:val="29"/>
  </w:num>
  <w:num w:numId="64">
    <w:abstractNumId w:val="12"/>
  </w:num>
  <w:num w:numId="65">
    <w:abstractNumId w:val="50"/>
  </w:num>
  <w:num w:numId="66">
    <w:abstractNumId w:val="63"/>
  </w:num>
  <w:num w:numId="67">
    <w:abstractNumId w:val="48"/>
  </w:num>
  <w:num w:numId="68">
    <w:abstractNumId w:val="67"/>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734B"/>
    <w:rsid w:val="00007D9D"/>
    <w:rsid w:val="000270DB"/>
    <w:rsid w:val="00042BDC"/>
    <w:rsid w:val="00044894"/>
    <w:rsid w:val="000738C5"/>
    <w:rsid w:val="000766E1"/>
    <w:rsid w:val="00080125"/>
    <w:rsid w:val="000829BA"/>
    <w:rsid w:val="00084EC6"/>
    <w:rsid w:val="00091920"/>
    <w:rsid w:val="000A102A"/>
    <w:rsid w:val="000B114F"/>
    <w:rsid w:val="000B6838"/>
    <w:rsid w:val="000F2304"/>
    <w:rsid w:val="000F7F32"/>
    <w:rsid w:val="00100337"/>
    <w:rsid w:val="00106776"/>
    <w:rsid w:val="00106CF7"/>
    <w:rsid w:val="001145CC"/>
    <w:rsid w:val="001159CE"/>
    <w:rsid w:val="0012501A"/>
    <w:rsid w:val="00127F68"/>
    <w:rsid w:val="0013606E"/>
    <w:rsid w:val="00141BAA"/>
    <w:rsid w:val="001525D9"/>
    <w:rsid w:val="001626C8"/>
    <w:rsid w:val="00163E61"/>
    <w:rsid w:val="00176F07"/>
    <w:rsid w:val="00182873"/>
    <w:rsid w:val="00184E7C"/>
    <w:rsid w:val="001A0E70"/>
    <w:rsid w:val="001B4C12"/>
    <w:rsid w:val="001C2C41"/>
    <w:rsid w:val="001C6A71"/>
    <w:rsid w:val="001D33DC"/>
    <w:rsid w:val="001E46F7"/>
    <w:rsid w:val="001E69B3"/>
    <w:rsid w:val="00202D5E"/>
    <w:rsid w:val="00220E8B"/>
    <w:rsid w:val="00225FBE"/>
    <w:rsid w:val="0023236B"/>
    <w:rsid w:val="00241EDD"/>
    <w:rsid w:val="00242C49"/>
    <w:rsid w:val="00274483"/>
    <w:rsid w:val="00281BFB"/>
    <w:rsid w:val="00285E7B"/>
    <w:rsid w:val="002953C1"/>
    <w:rsid w:val="002A51D9"/>
    <w:rsid w:val="002B46B8"/>
    <w:rsid w:val="002E0374"/>
    <w:rsid w:val="00310B65"/>
    <w:rsid w:val="003625AC"/>
    <w:rsid w:val="00365F18"/>
    <w:rsid w:val="00366D94"/>
    <w:rsid w:val="00370D38"/>
    <w:rsid w:val="003727EC"/>
    <w:rsid w:val="003852D9"/>
    <w:rsid w:val="00394A6C"/>
    <w:rsid w:val="003A3019"/>
    <w:rsid w:val="003B308F"/>
    <w:rsid w:val="003D12B4"/>
    <w:rsid w:val="003D2386"/>
    <w:rsid w:val="003F51EC"/>
    <w:rsid w:val="003F7BDE"/>
    <w:rsid w:val="004079A8"/>
    <w:rsid w:val="00413FB2"/>
    <w:rsid w:val="0041436D"/>
    <w:rsid w:val="0041555F"/>
    <w:rsid w:val="004217E9"/>
    <w:rsid w:val="00424FE7"/>
    <w:rsid w:val="0044059D"/>
    <w:rsid w:val="00443FD0"/>
    <w:rsid w:val="0044779C"/>
    <w:rsid w:val="00460ED6"/>
    <w:rsid w:val="0046626D"/>
    <w:rsid w:val="00466C98"/>
    <w:rsid w:val="0047348A"/>
    <w:rsid w:val="004736EC"/>
    <w:rsid w:val="00473AE1"/>
    <w:rsid w:val="004A34F7"/>
    <w:rsid w:val="004A4911"/>
    <w:rsid w:val="004B6C38"/>
    <w:rsid w:val="004E40B2"/>
    <w:rsid w:val="004F795B"/>
    <w:rsid w:val="0050541F"/>
    <w:rsid w:val="00507FE2"/>
    <w:rsid w:val="00511C3B"/>
    <w:rsid w:val="00513A67"/>
    <w:rsid w:val="005145BC"/>
    <w:rsid w:val="00524A16"/>
    <w:rsid w:val="0053270F"/>
    <w:rsid w:val="00537FFE"/>
    <w:rsid w:val="005569E1"/>
    <w:rsid w:val="00556F53"/>
    <w:rsid w:val="005717FA"/>
    <w:rsid w:val="00576650"/>
    <w:rsid w:val="00593D72"/>
    <w:rsid w:val="005A6EF7"/>
    <w:rsid w:val="005B53A8"/>
    <w:rsid w:val="005B6060"/>
    <w:rsid w:val="005C15AD"/>
    <w:rsid w:val="005D0C14"/>
    <w:rsid w:val="005F58D0"/>
    <w:rsid w:val="0060038D"/>
    <w:rsid w:val="00604F1E"/>
    <w:rsid w:val="0060731B"/>
    <w:rsid w:val="0061737A"/>
    <w:rsid w:val="00623F48"/>
    <w:rsid w:val="00641830"/>
    <w:rsid w:val="00642DDD"/>
    <w:rsid w:val="006453E2"/>
    <w:rsid w:val="00651A37"/>
    <w:rsid w:val="0066032F"/>
    <w:rsid w:val="00666653"/>
    <w:rsid w:val="00671B16"/>
    <w:rsid w:val="0068345B"/>
    <w:rsid w:val="006B0089"/>
    <w:rsid w:val="006C7C01"/>
    <w:rsid w:val="006D06B7"/>
    <w:rsid w:val="006D71DA"/>
    <w:rsid w:val="006E7A1C"/>
    <w:rsid w:val="006F5153"/>
    <w:rsid w:val="006F5DDB"/>
    <w:rsid w:val="006F6E55"/>
    <w:rsid w:val="00700B97"/>
    <w:rsid w:val="00711F85"/>
    <w:rsid w:val="007162A4"/>
    <w:rsid w:val="0072207A"/>
    <w:rsid w:val="00726721"/>
    <w:rsid w:val="00726E3D"/>
    <w:rsid w:val="00726E75"/>
    <w:rsid w:val="00733552"/>
    <w:rsid w:val="007348DD"/>
    <w:rsid w:val="00750CE9"/>
    <w:rsid w:val="00754BB2"/>
    <w:rsid w:val="00755DC8"/>
    <w:rsid w:val="00793F8F"/>
    <w:rsid w:val="007A064E"/>
    <w:rsid w:val="007B64E1"/>
    <w:rsid w:val="007B734B"/>
    <w:rsid w:val="007E259E"/>
    <w:rsid w:val="007F652A"/>
    <w:rsid w:val="008058A1"/>
    <w:rsid w:val="00805A67"/>
    <w:rsid w:val="0081202D"/>
    <w:rsid w:val="0081432B"/>
    <w:rsid w:val="00835E89"/>
    <w:rsid w:val="008368CD"/>
    <w:rsid w:val="00837010"/>
    <w:rsid w:val="00843222"/>
    <w:rsid w:val="00843A41"/>
    <w:rsid w:val="00851085"/>
    <w:rsid w:val="008564F9"/>
    <w:rsid w:val="008717E1"/>
    <w:rsid w:val="0088185D"/>
    <w:rsid w:val="0088456D"/>
    <w:rsid w:val="00884C09"/>
    <w:rsid w:val="00887A68"/>
    <w:rsid w:val="00896567"/>
    <w:rsid w:val="00897DD9"/>
    <w:rsid w:val="008A4583"/>
    <w:rsid w:val="008B04A2"/>
    <w:rsid w:val="008D22F3"/>
    <w:rsid w:val="008E3176"/>
    <w:rsid w:val="008E7A58"/>
    <w:rsid w:val="008F10FF"/>
    <w:rsid w:val="008F24F3"/>
    <w:rsid w:val="00910EE3"/>
    <w:rsid w:val="009169F1"/>
    <w:rsid w:val="00953822"/>
    <w:rsid w:val="009667AF"/>
    <w:rsid w:val="009763A1"/>
    <w:rsid w:val="00991853"/>
    <w:rsid w:val="00994688"/>
    <w:rsid w:val="00996B9E"/>
    <w:rsid w:val="009A071D"/>
    <w:rsid w:val="009A14F1"/>
    <w:rsid w:val="009A6D62"/>
    <w:rsid w:val="009C130F"/>
    <w:rsid w:val="009E0092"/>
    <w:rsid w:val="009E4D6B"/>
    <w:rsid w:val="009F75B0"/>
    <w:rsid w:val="009F7CD4"/>
    <w:rsid w:val="00A12A88"/>
    <w:rsid w:val="00A174AA"/>
    <w:rsid w:val="00A255E4"/>
    <w:rsid w:val="00A370E0"/>
    <w:rsid w:val="00A42897"/>
    <w:rsid w:val="00A42FF7"/>
    <w:rsid w:val="00A43B8B"/>
    <w:rsid w:val="00A445D7"/>
    <w:rsid w:val="00A4601E"/>
    <w:rsid w:val="00A569FB"/>
    <w:rsid w:val="00A832FC"/>
    <w:rsid w:val="00A873D0"/>
    <w:rsid w:val="00A87BA3"/>
    <w:rsid w:val="00AC3DEE"/>
    <w:rsid w:val="00AC5CFF"/>
    <w:rsid w:val="00AE1137"/>
    <w:rsid w:val="00B01EF1"/>
    <w:rsid w:val="00B0375E"/>
    <w:rsid w:val="00B406FD"/>
    <w:rsid w:val="00B4443A"/>
    <w:rsid w:val="00B477A9"/>
    <w:rsid w:val="00B505BA"/>
    <w:rsid w:val="00B71E98"/>
    <w:rsid w:val="00B95D22"/>
    <w:rsid w:val="00B97BF7"/>
    <w:rsid w:val="00BA25CD"/>
    <w:rsid w:val="00BA2F47"/>
    <w:rsid w:val="00BA6456"/>
    <w:rsid w:val="00BB4AA5"/>
    <w:rsid w:val="00BB5C51"/>
    <w:rsid w:val="00BB7701"/>
    <w:rsid w:val="00BB7FC2"/>
    <w:rsid w:val="00BC556F"/>
    <w:rsid w:val="00BD0AB3"/>
    <w:rsid w:val="00BD1C37"/>
    <w:rsid w:val="00BD5EE6"/>
    <w:rsid w:val="00C02A55"/>
    <w:rsid w:val="00C0307C"/>
    <w:rsid w:val="00C05431"/>
    <w:rsid w:val="00C100E9"/>
    <w:rsid w:val="00C12FE6"/>
    <w:rsid w:val="00C13DE7"/>
    <w:rsid w:val="00C259B4"/>
    <w:rsid w:val="00C272A9"/>
    <w:rsid w:val="00C34F19"/>
    <w:rsid w:val="00C5661D"/>
    <w:rsid w:val="00C757F5"/>
    <w:rsid w:val="00C75C6B"/>
    <w:rsid w:val="00C83782"/>
    <w:rsid w:val="00C91617"/>
    <w:rsid w:val="00CA2DA1"/>
    <w:rsid w:val="00CA52BD"/>
    <w:rsid w:val="00CC77EE"/>
    <w:rsid w:val="00CD4C02"/>
    <w:rsid w:val="00CD5C42"/>
    <w:rsid w:val="00CE384D"/>
    <w:rsid w:val="00CE3F1B"/>
    <w:rsid w:val="00D01350"/>
    <w:rsid w:val="00D061C8"/>
    <w:rsid w:val="00D07AB5"/>
    <w:rsid w:val="00D111C2"/>
    <w:rsid w:val="00D11202"/>
    <w:rsid w:val="00D169FD"/>
    <w:rsid w:val="00D17727"/>
    <w:rsid w:val="00D23F9F"/>
    <w:rsid w:val="00D268AA"/>
    <w:rsid w:val="00D33B07"/>
    <w:rsid w:val="00D43344"/>
    <w:rsid w:val="00D54CE3"/>
    <w:rsid w:val="00D5543C"/>
    <w:rsid w:val="00D63C30"/>
    <w:rsid w:val="00D67F42"/>
    <w:rsid w:val="00D8308C"/>
    <w:rsid w:val="00D944D8"/>
    <w:rsid w:val="00D95E86"/>
    <w:rsid w:val="00DA7127"/>
    <w:rsid w:val="00DB05AD"/>
    <w:rsid w:val="00DB0604"/>
    <w:rsid w:val="00DC0F78"/>
    <w:rsid w:val="00DC49FB"/>
    <w:rsid w:val="00DE2321"/>
    <w:rsid w:val="00DE6CA3"/>
    <w:rsid w:val="00DE6FBC"/>
    <w:rsid w:val="00DF7CB3"/>
    <w:rsid w:val="00E0457C"/>
    <w:rsid w:val="00E046AE"/>
    <w:rsid w:val="00E202E5"/>
    <w:rsid w:val="00E23935"/>
    <w:rsid w:val="00E26591"/>
    <w:rsid w:val="00E31E69"/>
    <w:rsid w:val="00E34CAB"/>
    <w:rsid w:val="00E44B10"/>
    <w:rsid w:val="00E50135"/>
    <w:rsid w:val="00E558C5"/>
    <w:rsid w:val="00E579BC"/>
    <w:rsid w:val="00E70B6A"/>
    <w:rsid w:val="00E806D3"/>
    <w:rsid w:val="00E845B7"/>
    <w:rsid w:val="00E943F1"/>
    <w:rsid w:val="00EA0A53"/>
    <w:rsid w:val="00EA3E5B"/>
    <w:rsid w:val="00EA6453"/>
    <w:rsid w:val="00EF0BE4"/>
    <w:rsid w:val="00EF275B"/>
    <w:rsid w:val="00F148D8"/>
    <w:rsid w:val="00F14AEA"/>
    <w:rsid w:val="00F14B63"/>
    <w:rsid w:val="00F277BE"/>
    <w:rsid w:val="00F40528"/>
    <w:rsid w:val="00F63385"/>
    <w:rsid w:val="00F73A92"/>
    <w:rsid w:val="00F81EE7"/>
    <w:rsid w:val="00F82DDC"/>
    <w:rsid w:val="00F84A16"/>
    <w:rsid w:val="00F863DC"/>
    <w:rsid w:val="00F97A6C"/>
    <w:rsid w:val="00FA52E8"/>
    <w:rsid w:val="00FD54D8"/>
    <w:rsid w:val="00FE69DD"/>
    <w:rsid w:val="00FF481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46662A6"/>
  <w15:docId w15:val="{40FD65FC-3910-4185-A36F-1B91AC331D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1" w:unhideWhenUsed="1" w:qFormat="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558C5"/>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10">
    <w:name w:val="heading 1"/>
    <w:aliases w:val="Т3"/>
    <w:basedOn w:val="a"/>
    <w:next w:val="a"/>
    <w:link w:val="11"/>
    <w:autoRedefine/>
    <w:uiPriority w:val="1"/>
    <w:qFormat/>
    <w:rsid w:val="00460ED6"/>
    <w:pPr>
      <w:keepNext/>
      <w:widowControl/>
      <w:shd w:val="clear" w:color="auto" w:fill="FFFFFF"/>
      <w:autoSpaceDE/>
      <w:autoSpaceDN/>
      <w:adjustRightInd/>
      <w:spacing w:before="312" w:after="72" w:line="405" w:lineRule="atLeast"/>
      <w:ind w:firstLine="540"/>
      <w:jc w:val="both"/>
      <w:outlineLvl w:val="0"/>
    </w:pPr>
    <w:rPr>
      <w:b/>
      <w:i/>
      <w:color w:val="333333"/>
      <w:kern w:val="32"/>
      <w:sz w:val="28"/>
      <w:szCs w:val="28"/>
      <w:lang w:eastAsia="zh-CN"/>
    </w:rPr>
  </w:style>
  <w:style w:type="paragraph" w:styleId="2">
    <w:name w:val="heading 2"/>
    <w:aliases w:val="Т4,OG Heading 2"/>
    <w:basedOn w:val="a"/>
    <w:next w:val="a"/>
    <w:link w:val="20"/>
    <w:autoRedefine/>
    <w:uiPriority w:val="1"/>
    <w:qFormat/>
    <w:rsid w:val="00460ED6"/>
    <w:pPr>
      <w:keepNext/>
      <w:widowControl/>
      <w:tabs>
        <w:tab w:val="left" w:pos="567"/>
      </w:tabs>
      <w:autoSpaceDE/>
      <w:autoSpaceDN/>
      <w:adjustRightInd/>
      <w:spacing w:before="120"/>
      <w:jc w:val="center"/>
      <w:outlineLvl w:val="1"/>
    </w:pPr>
    <w:rPr>
      <w:b/>
      <w:bCs/>
      <w:iCs/>
      <w:caps/>
      <w:sz w:val="24"/>
      <w:szCs w:val="24"/>
      <w:lang w:val="en-US"/>
    </w:rPr>
  </w:style>
  <w:style w:type="paragraph" w:styleId="3">
    <w:name w:val="heading 3"/>
    <w:aliases w:val="Tab"/>
    <w:basedOn w:val="a"/>
    <w:next w:val="a"/>
    <w:link w:val="30"/>
    <w:autoRedefine/>
    <w:uiPriority w:val="1"/>
    <w:qFormat/>
    <w:rsid w:val="00460ED6"/>
    <w:pPr>
      <w:keepNext/>
      <w:widowControl/>
      <w:autoSpaceDE/>
      <w:autoSpaceDN/>
      <w:adjustRightInd/>
      <w:ind w:firstLine="709"/>
      <w:jc w:val="both"/>
      <w:outlineLvl w:val="2"/>
    </w:pPr>
    <w:rPr>
      <w:rFonts w:eastAsia="SimSun"/>
      <w:bCs/>
      <w:color w:val="000000"/>
      <w:sz w:val="28"/>
      <w:szCs w:val="28"/>
      <w:lang w:eastAsia="zh-CN"/>
    </w:rPr>
  </w:style>
  <w:style w:type="paragraph" w:styleId="40">
    <w:name w:val="heading 4"/>
    <w:aliases w:val="Tab_name Знак"/>
    <w:basedOn w:val="a"/>
    <w:next w:val="a"/>
    <w:link w:val="41"/>
    <w:uiPriority w:val="1"/>
    <w:qFormat/>
    <w:rsid w:val="00460ED6"/>
    <w:pPr>
      <w:keepNext/>
      <w:widowControl/>
      <w:autoSpaceDE/>
      <w:autoSpaceDN/>
      <w:adjustRightInd/>
      <w:spacing w:before="240" w:after="60"/>
      <w:outlineLvl w:val="3"/>
    </w:pPr>
    <w:rPr>
      <w:rFonts w:ascii="Calibri" w:hAnsi="Calibri"/>
      <w:b/>
      <w:bCs/>
      <w:sz w:val="28"/>
      <w:szCs w:val="28"/>
      <w:lang w:eastAsia="zh-CN"/>
    </w:rPr>
  </w:style>
  <w:style w:type="paragraph" w:styleId="5">
    <w:name w:val="heading 5"/>
    <w:basedOn w:val="a"/>
    <w:next w:val="a"/>
    <w:link w:val="50"/>
    <w:uiPriority w:val="1"/>
    <w:qFormat/>
    <w:rsid w:val="00460ED6"/>
    <w:pPr>
      <w:keepNext/>
      <w:keepLines/>
      <w:widowControl/>
      <w:autoSpaceDE/>
      <w:autoSpaceDN/>
      <w:adjustRightInd/>
      <w:spacing w:before="200" w:line="360" w:lineRule="auto"/>
      <w:jc w:val="center"/>
      <w:outlineLvl w:val="4"/>
    </w:pPr>
    <w:rPr>
      <w:rFonts w:ascii="Cambria" w:hAnsi="Cambria"/>
      <w:color w:val="243F60"/>
    </w:rPr>
  </w:style>
  <w:style w:type="paragraph" w:styleId="6">
    <w:name w:val="heading 6"/>
    <w:basedOn w:val="a"/>
    <w:next w:val="a"/>
    <w:link w:val="60"/>
    <w:qFormat/>
    <w:rsid w:val="00460ED6"/>
    <w:pPr>
      <w:keepNext/>
      <w:keepLines/>
      <w:widowControl/>
      <w:autoSpaceDE/>
      <w:autoSpaceDN/>
      <w:adjustRightInd/>
      <w:spacing w:before="200" w:line="360" w:lineRule="auto"/>
      <w:jc w:val="center"/>
      <w:outlineLvl w:val="5"/>
    </w:pPr>
    <w:rPr>
      <w:rFonts w:ascii="Cambria" w:hAnsi="Cambria"/>
      <w:i/>
      <w:iCs/>
      <w:color w:val="243F60"/>
    </w:rPr>
  </w:style>
  <w:style w:type="paragraph" w:styleId="7">
    <w:name w:val="heading 7"/>
    <w:basedOn w:val="a"/>
    <w:next w:val="a"/>
    <w:link w:val="70"/>
    <w:qFormat/>
    <w:rsid w:val="00460ED6"/>
    <w:pPr>
      <w:keepNext/>
      <w:keepLines/>
      <w:widowControl/>
      <w:autoSpaceDE/>
      <w:autoSpaceDN/>
      <w:adjustRightInd/>
      <w:spacing w:before="200" w:line="360" w:lineRule="auto"/>
      <w:jc w:val="center"/>
      <w:outlineLvl w:val="6"/>
    </w:pPr>
    <w:rPr>
      <w:rFonts w:ascii="Cambria" w:hAnsi="Cambria"/>
      <w:i/>
      <w:iCs/>
      <w:color w:val="404040"/>
    </w:rPr>
  </w:style>
  <w:style w:type="paragraph" w:styleId="8">
    <w:name w:val="heading 8"/>
    <w:basedOn w:val="a"/>
    <w:next w:val="a"/>
    <w:link w:val="80"/>
    <w:qFormat/>
    <w:rsid w:val="00460ED6"/>
    <w:pPr>
      <w:keepNext/>
      <w:keepLines/>
      <w:widowControl/>
      <w:autoSpaceDE/>
      <w:autoSpaceDN/>
      <w:adjustRightInd/>
      <w:spacing w:before="200" w:line="360" w:lineRule="auto"/>
      <w:jc w:val="center"/>
      <w:outlineLvl w:val="7"/>
    </w:pPr>
    <w:rPr>
      <w:rFonts w:ascii="Cambria" w:hAnsi="Cambria"/>
      <w:color w:val="404040"/>
    </w:rPr>
  </w:style>
  <w:style w:type="paragraph" w:styleId="9">
    <w:name w:val="heading 9"/>
    <w:basedOn w:val="a"/>
    <w:next w:val="a"/>
    <w:link w:val="90"/>
    <w:qFormat/>
    <w:rsid w:val="00460ED6"/>
    <w:pPr>
      <w:keepNext/>
      <w:keepLines/>
      <w:widowControl/>
      <w:autoSpaceDE/>
      <w:autoSpaceDN/>
      <w:adjustRightInd/>
      <w:spacing w:before="200" w:line="360" w:lineRule="auto"/>
      <w:jc w:val="center"/>
      <w:outlineLvl w:val="8"/>
    </w:pPr>
    <w:rPr>
      <w:rFonts w:ascii="Cambria" w:hAnsi="Cambria"/>
      <w:i/>
      <w:iCs/>
      <w:color w:val="40404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Т3 Знак"/>
    <w:basedOn w:val="a0"/>
    <w:link w:val="10"/>
    <w:uiPriority w:val="1"/>
    <w:rsid w:val="00460ED6"/>
    <w:rPr>
      <w:rFonts w:ascii="Times New Roman" w:eastAsia="Times New Roman" w:hAnsi="Times New Roman" w:cs="Times New Roman"/>
      <w:b/>
      <w:i/>
      <w:color w:val="333333"/>
      <w:kern w:val="32"/>
      <w:sz w:val="28"/>
      <w:szCs w:val="28"/>
      <w:shd w:val="clear" w:color="auto" w:fill="FFFFFF"/>
      <w:lang w:eastAsia="zh-CN"/>
    </w:rPr>
  </w:style>
  <w:style w:type="character" w:customStyle="1" w:styleId="20">
    <w:name w:val="Заголовок 2 Знак"/>
    <w:aliases w:val="Т4 Знак,OG Heading 2 Знак"/>
    <w:basedOn w:val="a0"/>
    <w:link w:val="2"/>
    <w:uiPriority w:val="1"/>
    <w:rsid w:val="00460ED6"/>
    <w:rPr>
      <w:rFonts w:ascii="Times New Roman" w:eastAsia="Times New Roman" w:hAnsi="Times New Roman" w:cs="Times New Roman"/>
      <w:b/>
      <w:bCs/>
      <w:iCs/>
      <w:caps/>
      <w:sz w:val="24"/>
      <w:szCs w:val="24"/>
      <w:lang w:val="en-US" w:eastAsia="ru-RU"/>
    </w:rPr>
  </w:style>
  <w:style w:type="character" w:customStyle="1" w:styleId="30">
    <w:name w:val="Заголовок 3 Знак"/>
    <w:aliases w:val="Tab Знак"/>
    <w:basedOn w:val="a0"/>
    <w:link w:val="3"/>
    <w:uiPriority w:val="1"/>
    <w:rsid w:val="00460ED6"/>
    <w:rPr>
      <w:rFonts w:ascii="Times New Roman" w:eastAsia="SimSun" w:hAnsi="Times New Roman" w:cs="Times New Roman"/>
      <w:bCs/>
      <w:color w:val="000000"/>
      <w:sz w:val="28"/>
      <w:szCs w:val="28"/>
      <w:lang w:eastAsia="zh-CN"/>
    </w:rPr>
  </w:style>
  <w:style w:type="character" w:customStyle="1" w:styleId="41">
    <w:name w:val="Заголовок 4 Знак"/>
    <w:aliases w:val="Tab_name Знак Знак1"/>
    <w:basedOn w:val="a0"/>
    <w:link w:val="40"/>
    <w:uiPriority w:val="1"/>
    <w:rsid w:val="00460ED6"/>
    <w:rPr>
      <w:rFonts w:ascii="Calibri" w:eastAsia="Times New Roman" w:hAnsi="Calibri" w:cs="Times New Roman"/>
      <w:b/>
      <w:bCs/>
      <w:sz w:val="28"/>
      <w:szCs w:val="28"/>
      <w:lang w:eastAsia="zh-CN"/>
    </w:rPr>
  </w:style>
  <w:style w:type="character" w:customStyle="1" w:styleId="50">
    <w:name w:val="Заголовок 5 Знак"/>
    <w:basedOn w:val="a0"/>
    <w:link w:val="5"/>
    <w:uiPriority w:val="1"/>
    <w:rsid w:val="00460ED6"/>
    <w:rPr>
      <w:rFonts w:ascii="Cambria" w:eastAsia="Times New Roman" w:hAnsi="Cambria" w:cs="Times New Roman"/>
      <w:color w:val="243F60"/>
      <w:sz w:val="20"/>
      <w:szCs w:val="20"/>
      <w:lang w:eastAsia="ru-RU"/>
    </w:rPr>
  </w:style>
  <w:style w:type="character" w:customStyle="1" w:styleId="60">
    <w:name w:val="Заголовок 6 Знак"/>
    <w:basedOn w:val="a0"/>
    <w:link w:val="6"/>
    <w:rsid w:val="00460ED6"/>
    <w:rPr>
      <w:rFonts w:ascii="Cambria" w:eastAsia="Times New Roman" w:hAnsi="Cambria" w:cs="Times New Roman"/>
      <w:i/>
      <w:iCs/>
      <w:color w:val="243F60"/>
      <w:sz w:val="20"/>
      <w:szCs w:val="20"/>
      <w:lang w:eastAsia="ru-RU"/>
    </w:rPr>
  </w:style>
  <w:style w:type="character" w:customStyle="1" w:styleId="70">
    <w:name w:val="Заголовок 7 Знак"/>
    <w:basedOn w:val="a0"/>
    <w:link w:val="7"/>
    <w:rsid w:val="00460ED6"/>
    <w:rPr>
      <w:rFonts w:ascii="Cambria" w:eastAsia="Times New Roman" w:hAnsi="Cambria" w:cs="Times New Roman"/>
      <w:i/>
      <w:iCs/>
      <w:color w:val="404040"/>
      <w:sz w:val="20"/>
      <w:szCs w:val="20"/>
      <w:lang w:eastAsia="ru-RU"/>
    </w:rPr>
  </w:style>
  <w:style w:type="character" w:customStyle="1" w:styleId="80">
    <w:name w:val="Заголовок 8 Знак"/>
    <w:basedOn w:val="a0"/>
    <w:link w:val="8"/>
    <w:rsid w:val="00460ED6"/>
    <w:rPr>
      <w:rFonts w:ascii="Cambria" w:eastAsia="Times New Roman" w:hAnsi="Cambria" w:cs="Times New Roman"/>
      <w:color w:val="404040"/>
      <w:sz w:val="20"/>
      <w:szCs w:val="20"/>
      <w:lang w:eastAsia="ru-RU"/>
    </w:rPr>
  </w:style>
  <w:style w:type="character" w:customStyle="1" w:styleId="90">
    <w:name w:val="Заголовок 9 Знак"/>
    <w:basedOn w:val="a0"/>
    <w:link w:val="9"/>
    <w:rsid w:val="00460ED6"/>
    <w:rPr>
      <w:rFonts w:ascii="Cambria" w:eastAsia="Times New Roman" w:hAnsi="Cambria" w:cs="Times New Roman"/>
      <w:i/>
      <w:iCs/>
      <w:color w:val="404040"/>
      <w:sz w:val="20"/>
      <w:szCs w:val="20"/>
      <w:lang w:eastAsia="ru-RU"/>
    </w:rPr>
  </w:style>
  <w:style w:type="paragraph" w:styleId="a3">
    <w:name w:val="header"/>
    <w:basedOn w:val="a"/>
    <w:link w:val="a4"/>
    <w:uiPriority w:val="99"/>
    <w:rsid w:val="00460ED6"/>
    <w:pPr>
      <w:tabs>
        <w:tab w:val="center" w:pos="4677"/>
        <w:tab w:val="right" w:pos="9355"/>
      </w:tabs>
    </w:pPr>
  </w:style>
  <w:style w:type="character" w:customStyle="1" w:styleId="a4">
    <w:name w:val="Верхний колонтитул Знак"/>
    <w:basedOn w:val="a0"/>
    <w:link w:val="a3"/>
    <w:uiPriority w:val="99"/>
    <w:rsid w:val="00460ED6"/>
    <w:rPr>
      <w:rFonts w:ascii="Times New Roman" w:eastAsia="Times New Roman" w:hAnsi="Times New Roman" w:cs="Times New Roman"/>
      <w:sz w:val="20"/>
      <w:szCs w:val="20"/>
      <w:lang w:eastAsia="ru-RU"/>
    </w:rPr>
  </w:style>
  <w:style w:type="paragraph" w:styleId="a5">
    <w:name w:val="footer"/>
    <w:basedOn w:val="a"/>
    <w:link w:val="a6"/>
    <w:uiPriority w:val="99"/>
    <w:rsid w:val="00460ED6"/>
    <w:pPr>
      <w:tabs>
        <w:tab w:val="center" w:pos="4677"/>
        <w:tab w:val="right" w:pos="9355"/>
      </w:tabs>
    </w:pPr>
  </w:style>
  <w:style w:type="character" w:customStyle="1" w:styleId="a6">
    <w:name w:val="Нижний колонтитул Знак"/>
    <w:basedOn w:val="a0"/>
    <w:link w:val="a5"/>
    <w:uiPriority w:val="99"/>
    <w:rsid w:val="00460ED6"/>
    <w:rPr>
      <w:rFonts w:ascii="Times New Roman" w:eastAsia="Times New Roman" w:hAnsi="Times New Roman" w:cs="Times New Roman"/>
      <w:sz w:val="20"/>
      <w:szCs w:val="20"/>
      <w:lang w:eastAsia="ru-RU"/>
    </w:rPr>
  </w:style>
  <w:style w:type="character" w:styleId="a7">
    <w:name w:val="page number"/>
    <w:basedOn w:val="a0"/>
    <w:uiPriority w:val="99"/>
    <w:rsid w:val="00460ED6"/>
  </w:style>
  <w:style w:type="paragraph" w:styleId="a8">
    <w:name w:val="Body Text Indent"/>
    <w:basedOn w:val="a"/>
    <w:link w:val="a9"/>
    <w:rsid w:val="00460ED6"/>
    <w:pPr>
      <w:ind w:firstLine="708"/>
      <w:jc w:val="both"/>
    </w:pPr>
    <w:rPr>
      <w:sz w:val="28"/>
      <w:szCs w:val="28"/>
    </w:rPr>
  </w:style>
  <w:style w:type="character" w:customStyle="1" w:styleId="a9">
    <w:name w:val="Основной текст с отступом Знак"/>
    <w:basedOn w:val="a0"/>
    <w:link w:val="a8"/>
    <w:rsid w:val="00460ED6"/>
    <w:rPr>
      <w:rFonts w:ascii="Times New Roman" w:eastAsia="Times New Roman" w:hAnsi="Times New Roman" w:cs="Times New Roman"/>
      <w:sz w:val="28"/>
      <w:szCs w:val="28"/>
      <w:lang w:eastAsia="ru-RU"/>
    </w:rPr>
  </w:style>
  <w:style w:type="character" w:customStyle="1" w:styleId="aa">
    <w:name w:val="Цветовое выделение"/>
    <w:uiPriority w:val="99"/>
    <w:rsid w:val="00460ED6"/>
    <w:rPr>
      <w:b/>
      <w:bCs/>
      <w:color w:val="000080"/>
      <w:sz w:val="20"/>
      <w:szCs w:val="20"/>
    </w:rPr>
  </w:style>
  <w:style w:type="character" w:customStyle="1" w:styleId="ab">
    <w:name w:val="Гипертекстовая ссылка"/>
    <w:uiPriority w:val="99"/>
    <w:rsid w:val="00460ED6"/>
    <w:rPr>
      <w:b/>
      <w:bCs/>
      <w:color w:val="008000"/>
      <w:sz w:val="20"/>
      <w:szCs w:val="20"/>
      <w:u w:val="single"/>
    </w:rPr>
  </w:style>
  <w:style w:type="paragraph" w:customStyle="1" w:styleId="ac">
    <w:name w:val="Заголовок статьи"/>
    <w:basedOn w:val="a"/>
    <w:next w:val="a"/>
    <w:rsid w:val="00460ED6"/>
    <w:pPr>
      <w:widowControl/>
      <w:ind w:left="1612" w:hanging="892"/>
      <w:jc w:val="both"/>
    </w:pPr>
    <w:rPr>
      <w:rFonts w:ascii="Arial" w:hAnsi="Arial"/>
    </w:rPr>
  </w:style>
  <w:style w:type="paragraph" w:styleId="ad">
    <w:name w:val="Balloon Text"/>
    <w:basedOn w:val="a"/>
    <w:link w:val="ae"/>
    <w:uiPriority w:val="99"/>
    <w:rsid w:val="00460ED6"/>
    <w:rPr>
      <w:rFonts w:ascii="Tahoma" w:hAnsi="Tahoma"/>
      <w:sz w:val="16"/>
      <w:szCs w:val="16"/>
    </w:rPr>
  </w:style>
  <w:style w:type="character" w:customStyle="1" w:styleId="ae">
    <w:name w:val="Текст выноски Знак"/>
    <w:basedOn w:val="a0"/>
    <w:link w:val="ad"/>
    <w:uiPriority w:val="99"/>
    <w:rsid w:val="00460ED6"/>
    <w:rPr>
      <w:rFonts w:ascii="Tahoma" w:eastAsia="Times New Roman" w:hAnsi="Tahoma" w:cs="Times New Roman"/>
      <w:sz w:val="16"/>
      <w:szCs w:val="16"/>
      <w:lang w:eastAsia="ru-RU"/>
    </w:rPr>
  </w:style>
  <w:style w:type="paragraph" w:styleId="af">
    <w:name w:val="Normal (Web)"/>
    <w:basedOn w:val="a"/>
    <w:uiPriority w:val="99"/>
    <w:unhideWhenUsed/>
    <w:rsid w:val="00460ED6"/>
    <w:pPr>
      <w:widowControl/>
      <w:autoSpaceDE/>
      <w:autoSpaceDN/>
      <w:adjustRightInd/>
      <w:spacing w:before="100" w:beforeAutospacing="1" w:after="100" w:afterAutospacing="1"/>
    </w:pPr>
    <w:rPr>
      <w:sz w:val="24"/>
      <w:szCs w:val="24"/>
    </w:rPr>
  </w:style>
  <w:style w:type="paragraph" w:customStyle="1" w:styleId="u">
    <w:name w:val="u"/>
    <w:basedOn w:val="a"/>
    <w:rsid w:val="00460ED6"/>
    <w:pPr>
      <w:widowControl/>
      <w:autoSpaceDE/>
      <w:autoSpaceDN/>
      <w:adjustRightInd/>
      <w:spacing w:before="100" w:beforeAutospacing="1" w:after="100" w:afterAutospacing="1"/>
    </w:pPr>
    <w:rPr>
      <w:sz w:val="24"/>
      <w:szCs w:val="24"/>
    </w:rPr>
  </w:style>
  <w:style w:type="character" w:styleId="af0">
    <w:name w:val="Hyperlink"/>
    <w:uiPriority w:val="99"/>
    <w:unhideWhenUsed/>
    <w:rsid w:val="00460ED6"/>
    <w:rPr>
      <w:color w:val="0000FF"/>
      <w:u w:val="single"/>
    </w:rPr>
  </w:style>
  <w:style w:type="paragraph" w:customStyle="1" w:styleId="uni">
    <w:name w:val="uni"/>
    <w:basedOn w:val="a"/>
    <w:rsid w:val="00460ED6"/>
    <w:pPr>
      <w:widowControl/>
      <w:autoSpaceDE/>
      <w:autoSpaceDN/>
      <w:adjustRightInd/>
      <w:spacing w:before="100" w:beforeAutospacing="1" w:after="100" w:afterAutospacing="1"/>
    </w:pPr>
    <w:rPr>
      <w:sz w:val="24"/>
      <w:szCs w:val="24"/>
    </w:rPr>
  </w:style>
  <w:style w:type="paragraph" w:customStyle="1" w:styleId="unip">
    <w:name w:val="unip"/>
    <w:basedOn w:val="a"/>
    <w:rsid w:val="00460ED6"/>
    <w:pPr>
      <w:widowControl/>
      <w:autoSpaceDE/>
      <w:autoSpaceDN/>
      <w:adjustRightInd/>
      <w:spacing w:before="100" w:beforeAutospacing="1" w:after="100" w:afterAutospacing="1"/>
    </w:pPr>
    <w:rPr>
      <w:sz w:val="24"/>
      <w:szCs w:val="24"/>
    </w:rPr>
  </w:style>
  <w:style w:type="character" w:styleId="af1">
    <w:name w:val="Strong"/>
    <w:uiPriority w:val="22"/>
    <w:qFormat/>
    <w:rsid w:val="00460ED6"/>
    <w:rPr>
      <w:b/>
      <w:bCs/>
    </w:rPr>
  </w:style>
  <w:style w:type="paragraph" w:customStyle="1" w:styleId="consplusnormal">
    <w:name w:val="consplusnormal"/>
    <w:basedOn w:val="a"/>
    <w:rsid w:val="00460ED6"/>
    <w:pPr>
      <w:widowControl/>
      <w:autoSpaceDE/>
      <w:autoSpaceDN/>
      <w:adjustRightInd/>
      <w:spacing w:before="100" w:beforeAutospacing="1" w:after="100" w:afterAutospacing="1"/>
    </w:pPr>
    <w:rPr>
      <w:sz w:val="24"/>
      <w:szCs w:val="24"/>
    </w:rPr>
  </w:style>
  <w:style w:type="paragraph" w:customStyle="1" w:styleId="ConsNormal">
    <w:name w:val="ConsNormal"/>
    <w:rsid w:val="00460ED6"/>
    <w:pPr>
      <w:widowControl w:val="0"/>
      <w:autoSpaceDE w:val="0"/>
      <w:autoSpaceDN w:val="0"/>
      <w:adjustRightInd w:val="0"/>
      <w:spacing w:after="0" w:line="240" w:lineRule="auto"/>
      <w:ind w:right="19772" w:firstLine="720"/>
    </w:pPr>
    <w:rPr>
      <w:rFonts w:ascii="Arial" w:eastAsia="SimSun" w:hAnsi="Arial" w:cs="Arial"/>
      <w:sz w:val="20"/>
      <w:szCs w:val="20"/>
      <w:lang w:eastAsia="zh-CN"/>
    </w:rPr>
  </w:style>
  <w:style w:type="paragraph" w:customStyle="1" w:styleId="ConsNonformat">
    <w:name w:val="ConsNonformat"/>
    <w:rsid w:val="00460ED6"/>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customStyle="1" w:styleId="ConsTitle">
    <w:name w:val="ConsTitle"/>
    <w:rsid w:val="00460ED6"/>
    <w:pPr>
      <w:widowControl w:val="0"/>
      <w:autoSpaceDE w:val="0"/>
      <w:autoSpaceDN w:val="0"/>
      <w:adjustRightInd w:val="0"/>
      <w:spacing w:after="0" w:line="240" w:lineRule="auto"/>
      <w:ind w:right="19772"/>
    </w:pPr>
    <w:rPr>
      <w:rFonts w:ascii="Arial" w:eastAsia="SimSun" w:hAnsi="Arial" w:cs="Arial"/>
      <w:b/>
      <w:bCs/>
      <w:sz w:val="16"/>
      <w:szCs w:val="16"/>
      <w:lang w:eastAsia="zh-CN"/>
    </w:rPr>
  </w:style>
  <w:style w:type="paragraph" w:customStyle="1" w:styleId="ConsCell">
    <w:name w:val="ConsCell"/>
    <w:rsid w:val="00460ED6"/>
    <w:pPr>
      <w:widowControl w:val="0"/>
      <w:autoSpaceDE w:val="0"/>
      <w:autoSpaceDN w:val="0"/>
      <w:adjustRightInd w:val="0"/>
      <w:spacing w:after="0" w:line="240" w:lineRule="auto"/>
      <w:ind w:right="19772"/>
    </w:pPr>
    <w:rPr>
      <w:rFonts w:ascii="Arial" w:eastAsia="SimSun" w:hAnsi="Arial" w:cs="Arial"/>
      <w:sz w:val="20"/>
      <w:szCs w:val="20"/>
      <w:lang w:eastAsia="zh-CN"/>
    </w:rPr>
  </w:style>
  <w:style w:type="paragraph" w:customStyle="1" w:styleId="ConsDocList">
    <w:name w:val="ConsDocList"/>
    <w:rsid w:val="00460ED6"/>
    <w:pPr>
      <w:widowControl w:val="0"/>
      <w:autoSpaceDE w:val="0"/>
      <w:autoSpaceDN w:val="0"/>
      <w:adjustRightInd w:val="0"/>
      <w:spacing w:after="0" w:line="240" w:lineRule="auto"/>
      <w:ind w:right="19772"/>
    </w:pPr>
    <w:rPr>
      <w:rFonts w:ascii="Courier New" w:eastAsia="SimSun" w:hAnsi="Courier New" w:cs="Courier New"/>
      <w:sz w:val="20"/>
      <w:szCs w:val="20"/>
      <w:lang w:eastAsia="zh-CN"/>
    </w:rPr>
  </w:style>
  <w:style w:type="paragraph" w:styleId="af2">
    <w:name w:val="Title"/>
    <w:basedOn w:val="a"/>
    <w:link w:val="af3"/>
    <w:uiPriority w:val="1"/>
    <w:qFormat/>
    <w:rsid w:val="00460ED6"/>
    <w:pPr>
      <w:widowControl/>
      <w:autoSpaceDE/>
      <w:autoSpaceDN/>
      <w:adjustRightInd/>
      <w:jc w:val="center"/>
    </w:pPr>
    <w:rPr>
      <w:sz w:val="28"/>
      <w:szCs w:val="28"/>
    </w:rPr>
  </w:style>
  <w:style w:type="character" w:customStyle="1" w:styleId="af3">
    <w:name w:val="Заголовок Знак"/>
    <w:basedOn w:val="a0"/>
    <w:link w:val="af2"/>
    <w:uiPriority w:val="1"/>
    <w:rsid w:val="00460ED6"/>
    <w:rPr>
      <w:rFonts w:ascii="Times New Roman" w:eastAsia="Times New Roman" w:hAnsi="Times New Roman" w:cs="Times New Roman"/>
      <w:sz w:val="28"/>
      <w:szCs w:val="28"/>
      <w:lang w:eastAsia="ru-RU"/>
    </w:rPr>
  </w:style>
  <w:style w:type="paragraph" w:customStyle="1" w:styleId="--">
    <w:name w:val="- СТРАНИЦА -"/>
    <w:rsid w:val="00460ED6"/>
    <w:pPr>
      <w:spacing w:after="0" w:line="240" w:lineRule="auto"/>
    </w:pPr>
    <w:rPr>
      <w:rFonts w:ascii="Times New Roman" w:eastAsia="Times New Roman" w:hAnsi="Times New Roman" w:cs="Times New Roman"/>
      <w:sz w:val="20"/>
      <w:szCs w:val="20"/>
      <w:lang w:eastAsia="ru-RU"/>
    </w:rPr>
  </w:style>
  <w:style w:type="paragraph" w:customStyle="1" w:styleId="af4">
    <w:name w:val="Îáû÷íûé"/>
    <w:rsid w:val="00460ED6"/>
    <w:pPr>
      <w:spacing w:after="0" w:line="240" w:lineRule="auto"/>
    </w:pPr>
    <w:rPr>
      <w:rFonts w:ascii="Times New Roman" w:eastAsia="Times New Roman" w:hAnsi="Times New Roman" w:cs="Times New Roman"/>
      <w:sz w:val="20"/>
      <w:szCs w:val="20"/>
      <w:lang w:val="en-US" w:eastAsia="ru-RU"/>
    </w:rPr>
  </w:style>
  <w:style w:type="paragraph" w:styleId="af5">
    <w:name w:val="Body Text"/>
    <w:basedOn w:val="a"/>
    <w:link w:val="af6"/>
    <w:uiPriority w:val="1"/>
    <w:qFormat/>
    <w:rsid w:val="00460ED6"/>
    <w:pPr>
      <w:widowControl/>
      <w:autoSpaceDE/>
      <w:autoSpaceDN/>
      <w:adjustRightInd/>
      <w:jc w:val="center"/>
    </w:pPr>
    <w:rPr>
      <w:b/>
      <w:bCs/>
      <w:sz w:val="24"/>
      <w:szCs w:val="24"/>
    </w:rPr>
  </w:style>
  <w:style w:type="character" w:customStyle="1" w:styleId="af6">
    <w:name w:val="Основной текст Знак"/>
    <w:basedOn w:val="a0"/>
    <w:link w:val="af5"/>
    <w:uiPriority w:val="1"/>
    <w:rsid w:val="00460ED6"/>
    <w:rPr>
      <w:rFonts w:ascii="Times New Roman" w:eastAsia="Times New Roman" w:hAnsi="Times New Roman" w:cs="Times New Roman"/>
      <w:b/>
      <w:bCs/>
      <w:sz w:val="24"/>
      <w:szCs w:val="24"/>
      <w:lang w:eastAsia="ru-RU"/>
    </w:rPr>
  </w:style>
  <w:style w:type="paragraph" w:styleId="af7">
    <w:name w:val="Block Text"/>
    <w:basedOn w:val="a"/>
    <w:rsid w:val="00460ED6"/>
    <w:pPr>
      <w:widowControl/>
      <w:tabs>
        <w:tab w:val="left" w:pos="10440"/>
      </w:tabs>
      <w:autoSpaceDE/>
      <w:autoSpaceDN/>
      <w:adjustRightInd/>
      <w:spacing w:before="120"/>
      <w:ind w:left="360" w:right="333"/>
      <w:jc w:val="both"/>
    </w:pPr>
    <w:rPr>
      <w:b/>
      <w:bCs/>
      <w:sz w:val="24"/>
      <w:szCs w:val="24"/>
    </w:rPr>
  </w:style>
  <w:style w:type="paragraph" w:styleId="22">
    <w:name w:val="Body Text Indent 2"/>
    <w:basedOn w:val="a"/>
    <w:link w:val="23"/>
    <w:uiPriority w:val="99"/>
    <w:rsid w:val="00460ED6"/>
    <w:pPr>
      <w:widowControl/>
      <w:autoSpaceDE/>
      <w:autoSpaceDN/>
      <w:adjustRightInd/>
      <w:spacing w:after="120" w:line="480" w:lineRule="auto"/>
      <w:ind w:left="283"/>
    </w:pPr>
    <w:rPr>
      <w:sz w:val="24"/>
      <w:szCs w:val="24"/>
    </w:rPr>
  </w:style>
  <w:style w:type="character" w:customStyle="1" w:styleId="23">
    <w:name w:val="Основной текст с отступом 2 Знак"/>
    <w:basedOn w:val="a0"/>
    <w:link w:val="22"/>
    <w:uiPriority w:val="99"/>
    <w:rsid w:val="00460ED6"/>
    <w:rPr>
      <w:rFonts w:ascii="Times New Roman" w:eastAsia="Times New Roman" w:hAnsi="Times New Roman" w:cs="Times New Roman"/>
      <w:sz w:val="24"/>
      <w:szCs w:val="24"/>
      <w:lang w:eastAsia="ru-RU"/>
    </w:rPr>
  </w:style>
  <w:style w:type="paragraph" w:styleId="24">
    <w:name w:val="Body Text 2"/>
    <w:basedOn w:val="a"/>
    <w:link w:val="25"/>
    <w:uiPriority w:val="99"/>
    <w:rsid w:val="00460ED6"/>
    <w:pPr>
      <w:ind w:left="540" w:firstLine="720"/>
      <w:jc w:val="both"/>
    </w:pPr>
    <w:rPr>
      <w:color w:val="FF0000"/>
    </w:rPr>
  </w:style>
  <w:style w:type="character" w:customStyle="1" w:styleId="25">
    <w:name w:val="Основной текст 2 Знак"/>
    <w:basedOn w:val="a0"/>
    <w:link w:val="24"/>
    <w:uiPriority w:val="99"/>
    <w:rsid w:val="00460ED6"/>
    <w:rPr>
      <w:rFonts w:ascii="Times New Roman" w:eastAsia="Times New Roman" w:hAnsi="Times New Roman" w:cs="Times New Roman"/>
      <w:color w:val="FF0000"/>
      <w:sz w:val="20"/>
      <w:szCs w:val="20"/>
      <w:lang w:eastAsia="ru-RU"/>
    </w:rPr>
  </w:style>
  <w:style w:type="paragraph" w:styleId="31">
    <w:name w:val="Body Text Indent 3"/>
    <w:basedOn w:val="a"/>
    <w:link w:val="32"/>
    <w:uiPriority w:val="99"/>
    <w:rsid w:val="00460ED6"/>
    <w:pPr>
      <w:widowControl/>
      <w:autoSpaceDE/>
      <w:autoSpaceDN/>
      <w:adjustRightInd/>
      <w:ind w:left="540" w:firstLine="720"/>
      <w:jc w:val="both"/>
    </w:pPr>
  </w:style>
  <w:style w:type="character" w:customStyle="1" w:styleId="32">
    <w:name w:val="Основной текст с отступом 3 Знак"/>
    <w:basedOn w:val="a0"/>
    <w:link w:val="31"/>
    <w:uiPriority w:val="99"/>
    <w:rsid w:val="00460ED6"/>
    <w:rPr>
      <w:rFonts w:ascii="Times New Roman" w:eastAsia="Times New Roman" w:hAnsi="Times New Roman" w:cs="Times New Roman"/>
      <w:sz w:val="20"/>
      <w:szCs w:val="20"/>
      <w:lang w:eastAsia="ru-RU"/>
    </w:rPr>
  </w:style>
  <w:style w:type="character" w:customStyle="1" w:styleId="12">
    <w:name w:val="Заголовок 1 Знак Знак"/>
    <w:rsid w:val="00460ED6"/>
    <w:rPr>
      <w:rFonts w:cs="Times New Roman"/>
      <w:b/>
      <w:bCs/>
      <w:sz w:val="28"/>
      <w:szCs w:val="28"/>
      <w:lang w:val="ru-RU" w:eastAsia="ru-RU" w:bidi="ar-SA"/>
    </w:rPr>
  </w:style>
  <w:style w:type="character" w:styleId="af8">
    <w:name w:val="Emphasis"/>
    <w:uiPriority w:val="20"/>
    <w:qFormat/>
    <w:rsid w:val="00460ED6"/>
    <w:rPr>
      <w:rFonts w:cs="Times New Roman"/>
      <w:i/>
      <w:iCs/>
    </w:rPr>
  </w:style>
  <w:style w:type="paragraph" w:customStyle="1" w:styleId="ConsPlusNormal0">
    <w:name w:val="ConsPlusNormal"/>
    <w:rsid w:val="00460ED6"/>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Nonformat">
    <w:name w:val="ConsPlusNonformat"/>
    <w:rsid w:val="00460ED6"/>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rsid w:val="00460ED6"/>
    <w:pPr>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3">
    <w:name w:val="текст 1"/>
    <w:basedOn w:val="a"/>
    <w:next w:val="a"/>
    <w:rsid w:val="00460ED6"/>
    <w:pPr>
      <w:widowControl/>
      <w:autoSpaceDE/>
      <w:autoSpaceDN/>
      <w:adjustRightInd/>
      <w:ind w:firstLine="540"/>
      <w:jc w:val="both"/>
    </w:pPr>
    <w:rPr>
      <w:szCs w:val="24"/>
    </w:rPr>
  </w:style>
  <w:style w:type="paragraph" w:customStyle="1" w:styleId="S">
    <w:name w:val="S_Титульный"/>
    <w:basedOn w:val="a"/>
    <w:rsid w:val="00460ED6"/>
    <w:pPr>
      <w:widowControl/>
      <w:autoSpaceDE/>
      <w:autoSpaceDN/>
      <w:adjustRightInd/>
      <w:spacing w:line="360" w:lineRule="auto"/>
      <w:ind w:left="3060"/>
      <w:jc w:val="right"/>
    </w:pPr>
    <w:rPr>
      <w:b/>
      <w:caps/>
      <w:sz w:val="24"/>
      <w:szCs w:val="24"/>
    </w:rPr>
  </w:style>
  <w:style w:type="paragraph" w:customStyle="1" w:styleId="af9">
    <w:name w:val="Таблица"/>
    <w:basedOn w:val="a"/>
    <w:rsid w:val="00460ED6"/>
    <w:pPr>
      <w:widowControl/>
      <w:autoSpaceDE/>
      <w:autoSpaceDN/>
      <w:adjustRightInd/>
      <w:jc w:val="both"/>
    </w:pPr>
    <w:rPr>
      <w:sz w:val="24"/>
      <w:szCs w:val="24"/>
    </w:rPr>
  </w:style>
  <w:style w:type="paragraph" w:styleId="afa">
    <w:name w:val="footnote text"/>
    <w:basedOn w:val="a"/>
    <w:link w:val="afb"/>
    <w:uiPriority w:val="99"/>
    <w:rsid w:val="00460ED6"/>
    <w:pPr>
      <w:widowControl/>
      <w:autoSpaceDE/>
      <w:autoSpaceDN/>
      <w:adjustRightInd/>
    </w:pPr>
  </w:style>
  <w:style w:type="character" w:customStyle="1" w:styleId="afb">
    <w:name w:val="Текст сноски Знак"/>
    <w:basedOn w:val="a0"/>
    <w:link w:val="afa"/>
    <w:uiPriority w:val="99"/>
    <w:rsid w:val="00460ED6"/>
    <w:rPr>
      <w:rFonts w:ascii="Times New Roman" w:eastAsia="Times New Roman" w:hAnsi="Times New Roman" w:cs="Times New Roman"/>
      <w:sz w:val="20"/>
      <w:szCs w:val="20"/>
      <w:lang w:eastAsia="ru-RU"/>
    </w:rPr>
  </w:style>
  <w:style w:type="paragraph" w:styleId="afc">
    <w:name w:val="Plain Text"/>
    <w:basedOn w:val="a"/>
    <w:link w:val="afd"/>
    <w:uiPriority w:val="99"/>
    <w:rsid w:val="00460ED6"/>
    <w:pPr>
      <w:widowControl/>
      <w:autoSpaceDE/>
      <w:autoSpaceDN/>
      <w:adjustRightInd/>
    </w:pPr>
    <w:rPr>
      <w:rFonts w:ascii="Courier New" w:hAnsi="Courier New"/>
    </w:rPr>
  </w:style>
  <w:style w:type="character" w:customStyle="1" w:styleId="afd">
    <w:name w:val="Текст Знак"/>
    <w:basedOn w:val="a0"/>
    <w:link w:val="afc"/>
    <w:uiPriority w:val="99"/>
    <w:rsid w:val="00460ED6"/>
    <w:rPr>
      <w:rFonts w:ascii="Courier New" w:eastAsia="Times New Roman" w:hAnsi="Courier New" w:cs="Times New Roman"/>
      <w:sz w:val="20"/>
      <w:szCs w:val="20"/>
      <w:lang w:eastAsia="ru-RU"/>
    </w:rPr>
  </w:style>
  <w:style w:type="paragraph" w:styleId="afe">
    <w:name w:val="No Spacing"/>
    <w:link w:val="aff"/>
    <w:uiPriority w:val="1"/>
    <w:qFormat/>
    <w:rsid w:val="00460ED6"/>
    <w:pPr>
      <w:spacing w:after="0" w:line="240" w:lineRule="auto"/>
    </w:pPr>
    <w:rPr>
      <w:rFonts w:ascii="Times New Roman" w:eastAsia="Times New Roman" w:hAnsi="Times New Roman" w:cs="Times New Roman"/>
      <w:sz w:val="24"/>
      <w:szCs w:val="20"/>
    </w:rPr>
  </w:style>
  <w:style w:type="character" w:customStyle="1" w:styleId="aff">
    <w:name w:val="Без интервала Знак"/>
    <w:link w:val="afe"/>
    <w:uiPriority w:val="1"/>
    <w:locked/>
    <w:rsid w:val="00460ED6"/>
    <w:rPr>
      <w:rFonts w:ascii="Times New Roman" w:eastAsia="Times New Roman" w:hAnsi="Times New Roman" w:cs="Times New Roman"/>
      <w:sz w:val="24"/>
      <w:szCs w:val="20"/>
    </w:rPr>
  </w:style>
  <w:style w:type="paragraph" w:styleId="aff0">
    <w:name w:val="List Paragraph"/>
    <w:basedOn w:val="a"/>
    <w:uiPriority w:val="1"/>
    <w:qFormat/>
    <w:rsid w:val="00460ED6"/>
    <w:pPr>
      <w:widowControl/>
      <w:autoSpaceDE/>
      <w:autoSpaceDN/>
      <w:adjustRightInd/>
      <w:spacing w:after="200" w:line="276" w:lineRule="auto"/>
      <w:ind w:left="708"/>
    </w:pPr>
    <w:rPr>
      <w:rFonts w:ascii="Calibri" w:hAnsi="Calibri"/>
      <w:sz w:val="22"/>
      <w:szCs w:val="22"/>
      <w:lang w:eastAsia="en-US"/>
    </w:rPr>
  </w:style>
  <w:style w:type="character" w:customStyle="1" w:styleId="aff1">
    <w:name w:val="Стиль полужирный"/>
    <w:rsid w:val="00460ED6"/>
    <w:rPr>
      <w:rFonts w:cs="Times New Roman"/>
      <w:b/>
      <w:bCs/>
    </w:rPr>
  </w:style>
  <w:style w:type="paragraph" w:customStyle="1" w:styleId="33">
    <w:name w:val="Стиль Заголовок 3 + Черный"/>
    <w:basedOn w:val="3"/>
    <w:link w:val="34"/>
    <w:autoRedefine/>
    <w:rsid w:val="00460ED6"/>
    <w:pPr>
      <w:jc w:val="center"/>
    </w:pPr>
    <w:rPr>
      <w:b/>
      <w:caps/>
      <w:sz w:val="24"/>
      <w:szCs w:val="24"/>
      <w:u w:val="single"/>
    </w:rPr>
  </w:style>
  <w:style w:type="character" w:customStyle="1" w:styleId="34">
    <w:name w:val="Стиль Заголовок 3 + Черный Знак"/>
    <w:link w:val="33"/>
    <w:locked/>
    <w:rsid w:val="00460ED6"/>
    <w:rPr>
      <w:rFonts w:ascii="Times New Roman" w:eastAsia="SimSun" w:hAnsi="Times New Roman" w:cs="Times New Roman"/>
      <w:b/>
      <w:bCs/>
      <w:caps/>
      <w:color w:val="000000"/>
      <w:sz w:val="24"/>
      <w:szCs w:val="24"/>
      <w:u w:val="single"/>
      <w:lang w:eastAsia="zh-CN"/>
    </w:rPr>
  </w:style>
  <w:style w:type="paragraph" w:styleId="14">
    <w:name w:val="toc 1"/>
    <w:basedOn w:val="a"/>
    <w:next w:val="a"/>
    <w:autoRedefine/>
    <w:uiPriority w:val="1"/>
    <w:qFormat/>
    <w:rsid w:val="00460ED6"/>
    <w:pPr>
      <w:widowControl/>
      <w:autoSpaceDE/>
      <w:autoSpaceDN/>
      <w:adjustRightInd/>
      <w:spacing w:before="120" w:after="120"/>
    </w:pPr>
    <w:rPr>
      <w:rFonts w:eastAsia="SimSun"/>
      <w:b/>
      <w:bCs/>
      <w:caps/>
      <w:lang w:eastAsia="zh-CN"/>
    </w:rPr>
  </w:style>
  <w:style w:type="paragraph" w:styleId="26">
    <w:name w:val="toc 2"/>
    <w:basedOn w:val="a"/>
    <w:next w:val="a"/>
    <w:autoRedefine/>
    <w:uiPriority w:val="1"/>
    <w:qFormat/>
    <w:rsid w:val="00460ED6"/>
    <w:pPr>
      <w:widowControl/>
      <w:autoSpaceDE/>
      <w:autoSpaceDN/>
      <w:adjustRightInd/>
      <w:ind w:left="240"/>
    </w:pPr>
    <w:rPr>
      <w:rFonts w:eastAsia="SimSun"/>
      <w:smallCaps/>
      <w:lang w:eastAsia="zh-CN"/>
    </w:rPr>
  </w:style>
  <w:style w:type="paragraph" w:styleId="35">
    <w:name w:val="toc 3"/>
    <w:basedOn w:val="a"/>
    <w:next w:val="a"/>
    <w:autoRedefine/>
    <w:uiPriority w:val="1"/>
    <w:qFormat/>
    <w:rsid w:val="00460ED6"/>
    <w:pPr>
      <w:widowControl/>
      <w:autoSpaceDE/>
      <w:autoSpaceDN/>
      <w:adjustRightInd/>
      <w:ind w:left="480"/>
    </w:pPr>
    <w:rPr>
      <w:rFonts w:eastAsia="SimSun"/>
      <w:i/>
      <w:iCs/>
      <w:lang w:eastAsia="zh-CN"/>
    </w:rPr>
  </w:style>
  <w:style w:type="paragraph" w:styleId="42">
    <w:name w:val="toc 4"/>
    <w:basedOn w:val="a"/>
    <w:next w:val="a"/>
    <w:autoRedefine/>
    <w:uiPriority w:val="1"/>
    <w:qFormat/>
    <w:rsid w:val="00460ED6"/>
    <w:pPr>
      <w:widowControl/>
      <w:autoSpaceDE/>
      <w:autoSpaceDN/>
      <w:adjustRightInd/>
      <w:ind w:left="720"/>
    </w:pPr>
    <w:rPr>
      <w:rFonts w:eastAsia="SimSun"/>
      <w:sz w:val="18"/>
      <w:szCs w:val="18"/>
      <w:lang w:eastAsia="zh-CN"/>
    </w:rPr>
  </w:style>
  <w:style w:type="paragraph" w:styleId="51">
    <w:name w:val="toc 5"/>
    <w:basedOn w:val="a"/>
    <w:next w:val="a"/>
    <w:autoRedefine/>
    <w:uiPriority w:val="1"/>
    <w:qFormat/>
    <w:rsid w:val="00460ED6"/>
    <w:pPr>
      <w:widowControl/>
      <w:autoSpaceDE/>
      <w:autoSpaceDN/>
      <w:adjustRightInd/>
      <w:ind w:left="960"/>
    </w:pPr>
    <w:rPr>
      <w:rFonts w:eastAsia="SimSun"/>
      <w:sz w:val="18"/>
      <w:szCs w:val="18"/>
      <w:lang w:eastAsia="zh-CN"/>
    </w:rPr>
  </w:style>
  <w:style w:type="paragraph" w:styleId="61">
    <w:name w:val="toc 6"/>
    <w:basedOn w:val="a"/>
    <w:next w:val="a"/>
    <w:autoRedefine/>
    <w:rsid w:val="00460ED6"/>
    <w:pPr>
      <w:widowControl/>
      <w:autoSpaceDE/>
      <w:autoSpaceDN/>
      <w:adjustRightInd/>
      <w:ind w:left="1200"/>
    </w:pPr>
    <w:rPr>
      <w:rFonts w:eastAsia="SimSun"/>
      <w:sz w:val="18"/>
      <w:szCs w:val="18"/>
      <w:lang w:eastAsia="zh-CN"/>
    </w:rPr>
  </w:style>
  <w:style w:type="paragraph" w:styleId="71">
    <w:name w:val="toc 7"/>
    <w:basedOn w:val="a"/>
    <w:next w:val="a"/>
    <w:autoRedefine/>
    <w:rsid w:val="00460ED6"/>
    <w:pPr>
      <w:widowControl/>
      <w:autoSpaceDE/>
      <w:autoSpaceDN/>
      <w:adjustRightInd/>
      <w:ind w:left="1440"/>
    </w:pPr>
    <w:rPr>
      <w:rFonts w:eastAsia="SimSun"/>
      <w:sz w:val="18"/>
      <w:szCs w:val="18"/>
      <w:lang w:eastAsia="zh-CN"/>
    </w:rPr>
  </w:style>
  <w:style w:type="paragraph" w:styleId="81">
    <w:name w:val="toc 8"/>
    <w:basedOn w:val="a"/>
    <w:next w:val="a"/>
    <w:autoRedefine/>
    <w:rsid w:val="00460ED6"/>
    <w:pPr>
      <w:widowControl/>
      <w:autoSpaceDE/>
      <w:autoSpaceDN/>
      <w:adjustRightInd/>
      <w:ind w:left="1680"/>
    </w:pPr>
    <w:rPr>
      <w:rFonts w:eastAsia="SimSun"/>
      <w:sz w:val="18"/>
      <w:szCs w:val="18"/>
      <w:lang w:eastAsia="zh-CN"/>
    </w:rPr>
  </w:style>
  <w:style w:type="paragraph" w:styleId="91">
    <w:name w:val="toc 9"/>
    <w:basedOn w:val="a"/>
    <w:next w:val="a"/>
    <w:autoRedefine/>
    <w:rsid w:val="00460ED6"/>
    <w:pPr>
      <w:widowControl/>
      <w:autoSpaceDE/>
      <w:autoSpaceDN/>
      <w:adjustRightInd/>
      <w:ind w:left="1920"/>
    </w:pPr>
    <w:rPr>
      <w:rFonts w:eastAsia="SimSun"/>
      <w:sz w:val="18"/>
      <w:szCs w:val="18"/>
      <w:lang w:eastAsia="zh-CN"/>
    </w:rPr>
  </w:style>
  <w:style w:type="paragraph" w:customStyle="1" w:styleId="36">
    <w:name w:val="Стиль Заголовок 3 + подчеркивание"/>
    <w:basedOn w:val="3"/>
    <w:rsid w:val="00460ED6"/>
    <w:pPr>
      <w:jc w:val="center"/>
    </w:pPr>
    <w:rPr>
      <w:u w:val="single"/>
    </w:rPr>
  </w:style>
  <w:style w:type="character" w:styleId="aff2">
    <w:name w:val="annotation reference"/>
    <w:uiPriority w:val="99"/>
    <w:unhideWhenUsed/>
    <w:rsid w:val="00460ED6"/>
    <w:rPr>
      <w:rFonts w:cs="Times New Roman"/>
      <w:sz w:val="16"/>
      <w:szCs w:val="16"/>
    </w:rPr>
  </w:style>
  <w:style w:type="paragraph" w:styleId="aff3">
    <w:name w:val="annotation text"/>
    <w:basedOn w:val="a"/>
    <w:link w:val="aff4"/>
    <w:uiPriority w:val="99"/>
    <w:unhideWhenUsed/>
    <w:rsid w:val="00460ED6"/>
    <w:pPr>
      <w:widowControl/>
      <w:autoSpaceDE/>
      <w:autoSpaceDN/>
      <w:adjustRightInd/>
    </w:pPr>
    <w:rPr>
      <w:rFonts w:eastAsia="SimSun"/>
      <w:lang w:eastAsia="zh-CN"/>
    </w:rPr>
  </w:style>
  <w:style w:type="character" w:customStyle="1" w:styleId="aff4">
    <w:name w:val="Текст примечания Знак"/>
    <w:basedOn w:val="a0"/>
    <w:link w:val="aff3"/>
    <w:uiPriority w:val="99"/>
    <w:rsid w:val="00460ED6"/>
    <w:rPr>
      <w:rFonts w:ascii="Times New Roman" w:eastAsia="SimSun" w:hAnsi="Times New Roman" w:cs="Times New Roman"/>
      <w:sz w:val="20"/>
      <w:szCs w:val="20"/>
      <w:lang w:eastAsia="zh-CN"/>
    </w:rPr>
  </w:style>
  <w:style w:type="paragraph" w:styleId="aff5">
    <w:name w:val="annotation subject"/>
    <w:basedOn w:val="aff3"/>
    <w:next w:val="aff3"/>
    <w:link w:val="aff6"/>
    <w:uiPriority w:val="99"/>
    <w:unhideWhenUsed/>
    <w:rsid w:val="00460ED6"/>
    <w:rPr>
      <w:b/>
      <w:bCs/>
    </w:rPr>
  </w:style>
  <w:style w:type="character" w:customStyle="1" w:styleId="aff6">
    <w:name w:val="Тема примечания Знак"/>
    <w:basedOn w:val="aff4"/>
    <w:link w:val="aff5"/>
    <w:uiPriority w:val="99"/>
    <w:rsid w:val="00460ED6"/>
    <w:rPr>
      <w:rFonts w:ascii="Times New Roman" w:eastAsia="SimSun" w:hAnsi="Times New Roman" w:cs="Times New Roman"/>
      <w:b/>
      <w:bCs/>
      <w:sz w:val="20"/>
      <w:szCs w:val="20"/>
      <w:lang w:eastAsia="zh-CN"/>
    </w:rPr>
  </w:style>
  <w:style w:type="paragraph" w:styleId="aff7">
    <w:name w:val="Subtitle"/>
    <w:aliases w:val="Обычный таблица"/>
    <w:basedOn w:val="a"/>
    <w:next w:val="a"/>
    <w:link w:val="aff8"/>
    <w:uiPriority w:val="11"/>
    <w:qFormat/>
    <w:rsid w:val="00460ED6"/>
    <w:pPr>
      <w:widowControl/>
      <w:autoSpaceDE/>
      <w:autoSpaceDN/>
      <w:adjustRightInd/>
      <w:spacing w:after="60"/>
      <w:jc w:val="center"/>
      <w:outlineLvl w:val="1"/>
    </w:pPr>
    <w:rPr>
      <w:rFonts w:ascii="Cambria" w:hAnsi="Cambria"/>
      <w:sz w:val="24"/>
      <w:szCs w:val="24"/>
      <w:lang w:eastAsia="zh-CN"/>
    </w:rPr>
  </w:style>
  <w:style w:type="character" w:customStyle="1" w:styleId="aff8">
    <w:name w:val="Подзаголовок Знак"/>
    <w:aliases w:val="Обычный таблица Знак"/>
    <w:basedOn w:val="a0"/>
    <w:link w:val="aff7"/>
    <w:uiPriority w:val="11"/>
    <w:rsid w:val="00460ED6"/>
    <w:rPr>
      <w:rFonts w:ascii="Cambria" w:eastAsia="Times New Roman" w:hAnsi="Cambria" w:cs="Times New Roman"/>
      <w:sz w:val="24"/>
      <w:szCs w:val="24"/>
      <w:lang w:eastAsia="zh-CN"/>
    </w:rPr>
  </w:style>
  <w:style w:type="paragraph" w:customStyle="1" w:styleId="aff9">
    <w:name w:val="Нормальный (таблица)"/>
    <w:basedOn w:val="a"/>
    <w:next w:val="a"/>
    <w:rsid w:val="00460ED6"/>
    <w:pPr>
      <w:widowControl/>
      <w:jc w:val="both"/>
    </w:pPr>
    <w:rPr>
      <w:rFonts w:ascii="Arial" w:hAnsi="Arial" w:cs="Arial"/>
      <w:sz w:val="24"/>
      <w:szCs w:val="24"/>
    </w:rPr>
  </w:style>
  <w:style w:type="paragraph" w:customStyle="1" w:styleId="affa">
    <w:name w:val="Прижатый влево"/>
    <w:basedOn w:val="a"/>
    <w:next w:val="a"/>
    <w:uiPriority w:val="99"/>
    <w:rsid w:val="00460ED6"/>
    <w:pPr>
      <w:widowControl/>
    </w:pPr>
    <w:rPr>
      <w:rFonts w:ascii="Arial" w:hAnsi="Arial" w:cs="Arial"/>
      <w:sz w:val="24"/>
      <w:szCs w:val="24"/>
    </w:rPr>
  </w:style>
  <w:style w:type="paragraph" w:styleId="affb">
    <w:name w:val="caption"/>
    <w:basedOn w:val="a"/>
    <w:next w:val="a"/>
    <w:uiPriority w:val="35"/>
    <w:qFormat/>
    <w:rsid w:val="00460ED6"/>
    <w:pPr>
      <w:widowControl/>
      <w:autoSpaceDE/>
      <w:autoSpaceDN/>
      <w:adjustRightInd/>
    </w:pPr>
    <w:rPr>
      <w:rFonts w:eastAsia="SimSun"/>
      <w:b/>
      <w:bCs/>
      <w:lang w:eastAsia="zh-CN"/>
    </w:rPr>
  </w:style>
  <w:style w:type="paragraph" w:customStyle="1" w:styleId="caaieiaie2">
    <w:name w:val="caaieiaie 2"/>
    <w:basedOn w:val="a"/>
    <w:next w:val="a"/>
    <w:rsid w:val="00460ED6"/>
    <w:pPr>
      <w:keepNext/>
      <w:autoSpaceDE/>
      <w:autoSpaceDN/>
      <w:adjustRightInd/>
    </w:pPr>
    <w:rPr>
      <w:b/>
      <w:color w:val="000000"/>
      <w:sz w:val="22"/>
    </w:rPr>
  </w:style>
  <w:style w:type="paragraph" w:customStyle="1" w:styleId="Iauiue">
    <w:name w:val="Iau?iue"/>
    <w:rsid w:val="00460ED6"/>
    <w:pPr>
      <w:widowControl w:val="0"/>
      <w:spacing w:after="0" w:line="240" w:lineRule="auto"/>
    </w:pPr>
    <w:rPr>
      <w:rFonts w:ascii="Times New Roman" w:eastAsia="Times New Roman" w:hAnsi="Times New Roman" w:cs="Times New Roman"/>
      <w:sz w:val="20"/>
      <w:szCs w:val="20"/>
      <w:lang w:eastAsia="ru-RU"/>
    </w:rPr>
  </w:style>
  <w:style w:type="paragraph" w:customStyle="1" w:styleId="nienie">
    <w:name w:val="nienie"/>
    <w:basedOn w:val="Iauiue"/>
    <w:rsid w:val="00460ED6"/>
    <w:pPr>
      <w:keepLines/>
      <w:ind w:left="709" w:hanging="284"/>
      <w:jc w:val="both"/>
    </w:pPr>
    <w:rPr>
      <w:rFonts w:ascii="Peterburg" w:hAnsi="Peterburg"/>
      <w:sz w:val="24"/>
    </w:rPr>
  </w:style>
  <w:style w:type="character" w:customStyle="1" w:styleId="apple-converted-space">
    <w:name w:val="apple-converted-space"/>
    <w:basedOn w:val="a0"/>
    <w:rsid w:val="00460ED6"/>
  </w:style>
  <w:style w:type="character" w:customStyle="1" w:styleId="affc">
    <w:name w:val="Сравнение редакций. Удаленный фрагмент"/>
    <w:uiPriority w:val="99"/>
    <w:rsid w:val="00460ED6"/>
    <w:rPr>
      <w:color w:val="000000"/>
      <w:shd w:val="clear" w:color="auto" w:fill="C4C413"/>
    </w:rPr>
  </w:style>
  <w:style w:type="character" w:customStyle="1" w:styleId="affd">
    <w:name w:val="Активная гипертекстовая ссылка"/>
    <w:uiPriority w:val="99"/>
    <w:rsid w:val="00460ED6"/>
    <w:rPr>
      <w:rFonts w:cs="Times New Roman"/>
      <w:b/>
      <w:bCs/>
      <w:color w:val="106BBE"/>
      <w:sz w:val="20"/>
      <w:szCs w:val="20"/>
      <w:u w:val="single"/>
    </w:rPr>
  </w:style>
  <w:style w:type="paragraph" w:customStyle="1" w:styleId="affe">
    <w:name w:val="Внимание"/>
    <w:basedOn w:val="a"/>
    <w:next w:val="a"/>
    <w:uiPriority w:val="99"/>
    <w:rsid w:val="00460ED6"/>
    <w:pPr>
      <w:spacing w:before="240" w:after="240"/>
      <w:ind w:left="420" w:right="420" w:firstLine="300"/>
      <w:jc w:val="both"/>
    </w:pPr>
    <w:rPr>
      <w:rFonts w:ascii="Arial" w:hAnsi="Arial" w:cs="Arial"/>
      <w:sz w:val="24"/>
      <w:szCs w:val="24"/>
      <w:shd w:val="clear" w:color="auto" w:fill="F5F3DA"/>
    </w:rPr>
  </w:style>
  <w:style w:type="paragraph" w:customStyle="1" w:styleId="afff">
    <w:name w:val="Внимание: криминал!!"/>
    <w:basedOn w:val="affe"/>
    <w:next w:val="a"/>
    <w:uiPriority w:val="99"/>
    <w:rsid w:val="00460ED6"/>
  </w:style>
  <w:style w:type="paragraph" w:customStyle="1" w:styleId="afff0">
    <w:name w:val="Внимание: недобросовестность!"/>
    <w:basedOn w:val="affe"/>
    <w:next w:val="a"/>
    <w:uiPriority w:val="99"/>
    <w:rsid w:val="00460ED6"/>
  </w:style>
  <w:style w:type="character" w:customStyle="1" w:styleId="afff1">
    <w:name w:val="Выделение для Базового Поиска"/>
    <w:uiPriority w:val="99"/>
    <w:rsid w:val="00460ED6"/>
    <w:rPr>
      <w:rFonts w:cs="Times New Roman"/>
      <w:b/>
      <w:bCs/>
      <w:color w:val="0058A9"/>
      <w:sz w:val="20"/>
      <w:szCs w:val="20"/>
    </w:rPr>
  </w:style>
  <w:style w:type="character" w:customStyle="1" w:styleId="afff2">
    <w:name w:val="Выделение для Базового Поиска (курсив)"/>
    <w:uiPriority w:val="99"/>
    <w:rsid w:val="00460ED6"/>
    <w:rPr>
      <w:rFonts w:cs="Times New Roman"/>
      <w:b/>
      <w:bCs/>
      <w:i/>
      <w:iCs/>
      <w:color w:val="0058A9"/>
      <w:sz w:val="20"/>
      <w:szCs w:val="20"/>
    </w:rPr>
  </w:style>
  <w:style w:type="paragraph" w:customStyle="1" w:styleId="afff3">
    <w:name w:val="Дочерний элемент списка"/>
    <w:basedOn w:val="a"/>
    <w:next w:val="a"/>
    <w:uiPriority w:val="99"/>
    <w:rsid w:val="00460ED6"/>
    <w:pPr>
      <w:ind w:left="240" w:right="300"/>
      <w:jc w:val="both"/>
    </w:pPr>
    <w:rPr>
      <w:rFonts w:ascii="Arial" w:hAnsi="Arial" w:cs="Arial"/>
      <w:color w:val="868381"/>
    </w:rPr>
  </w:style>
  <w:style w:type="paragraph" w:customStyle="1" w:styleId="afff4">
    <w:name w:val="Основное меню (преемственное)"/>
    <w:basedOn w:val="a"/>
    <w:next w:val="a"/>
    <w:uiPriority w:val="99"/>
    <w:rsid w:val="00460ED6"/>
    <w:pPr>
      <w:ind w:firstLine="720"/>
      <w:jc w:val="both"/>
    </w:pPr>
    <w:rPr>
      <w:rFonts w:ascii="Verdana" w:hAnsi="Verdana" w:cs="Verdana"/>
      <w:sz w:val="22"/>
      <w:szCs w:val="22"/>
    </w:rPr>
  </w:style>
  <w:style w:type="paragraph" w:customStyle="1" w:styleId="15">
    <w:name w:val="Заголовок1"/>
    <w:basedOn w:val="afff4"/>
    <w:next w:val="a"/>
    <w:uiPriority w:val="99"/>
    <w:rsid w:val="00460ED6"/>
    <w:rPr>
      <w:b/>
      <w:bCs/>
      <w:color w:val="0058A9"/>
      <w:shd w:val="clear" w:color="auto" w:fill="F0F0F0"/>
    </w:rPr>
  </w:style>
  <w:style w:type="paragraph" w:customStyle="1" w:styleId="afff5">
    <w:name w:val="Заголовок группы контролов"/>
    <w:basedOn w:val="a"/>
    <w:next w:val="a"/>
    <w:uiPriority w:val="99"/>
    <w:rsid w:val="00460ED6"/>
    <w:pPr>
      <w:ind w:firstLine="720"/>
      <w:jc w:val="both"/>
    </w:pPr>
    <w:rPr>
      <w:rFonts w:ascii="Arial" w:hAnsi="Arial" w:cs="Arial"/>
      <w:b/>
      <w:bCs/>
      <w:color w:val="000000"/>
      <w:sz w:val="24"/>
      <w:szCs w:val="24"/>
    </w:rPr>
  </w:style>
  <w:style w:type="paragraph" w:customStyle="1" w:styleId="afff6">
    <w:name w:val="Заголовок для информации об изменениях"/>
    <w:basedOn w:val="10"/>
    <w:next w:val="a"/>
    <w:uiPriority w:val="99"/>
    <w:rsid w:val="00460ED6"/>
    <w:pPr>
      <w:keepNext w:val="0"/>
      <w:widowControl w:val="0"/>
      <w:autoSpaceDE w:val="0"/>
      <w:autoSpaceDN w:val="0"/>
      <w:adjustRightInd w:val="0"/>
      <w:spacing w:after="108"/>
      <w:ind w:firstLine="0"/>
      <w:jc w:val="center"/>
      <w:outlineLvl w:val="9"/>
    </w:pPr>
    <w:rPr>
      <w:rFonts w:ascii="Arial" w:hAnsi="Arial" w:cs="Arial"/>
      <w:bCs/>
      <w:color w:val="26282F"/>
      <w:kern w:val="0"/>
      <w:sz w:val="18"/>
      <w:szCs w:val="18"/>
      <w:shd w:val="clear" w:color="auto" w:fill="FFFFFF"/>
      <w:lang w:eastAsia="ru-RU"/>
    </w:rPr>
  </w:style>
  <w:style w:type="paragraph" w:customStyle="1" w:styleId="afff7">
    <w:name w:val="Заголовок распахивающейся части диалога"/>
    <w:basedOn w:val="a"/>
    <w:next w:val="a"/>
    <w:uiPriority w:val="99"/>
    <w:rsid w:val="00460ED6"/>
    <w:pPr>
      <w:ind w:firstLine="720"/>
      <w:jc w:val="both"/>
    </w:pPr>
    <w:rPr>
      <w:rFonts w:ascii="Arial" w:hAnsi="Arial" w:cs="Arial"/>
      <w:i/>
      <w:iCs/>
      <w:color w:val="000080"/>
      <w:sz w:val="22"/>
      <w:szCs w:val="22"/>
    </w:rPr>
  </w:style>
  <w:style w:type="character" w:customStyle="1" w:styleId="afff8">
    <w:name w:val="Заголовок своего сообщения"/>
    <w:uiPriority w:val="99"/>
    <w:rsid w:val="00460ED6"/>
    <w:rPr>
      <w:rFonts w:cs="Times New Roman"/>
      <w:b/>
      <w:bCs/>
      <w:color w:val="26282F"/>
      <w:sz w:val="20"/>
      <w:szCs w:val="20"/>
    </w:rPr>
  </w:style>
  <w:style w:type="character" w:customStyle="1" w:styleId="afff9">
    <w:name w:val="Заголовок чужого сообщения"/>
    <w:uiPriority w:val="99"/>
    <w:rsid w:val="00460ED6"/>
    <w:rPr>
      <w:rFonts w:cs="Times New Roman"/>
      <w:b/>
      <w:bCs/>
      <w:color w:val="FF0000"/>
      <w:sz w:val="20"/>
      <w:szCs w:val="20"/>
    </w:rPr>
  </w:style>
  <w:style w:type="paragraph" w:customStyle="1" w:styleId="afffa">
    <w:name w:val="Заголовок ЭР (левое окно)"/>
    <w:basedOn w:val="a"/>
    <w:next w:val="a"/>
    <w:uiPriority w:val="99"/>
    <w:rsid w:val="00460ED6"/>
    <w:pPr>
      <w:spacing w:before="300" w:after="250"/>
      <w:jc w:val="center"/>
    </w:pPr>
    <w:rPr>
      <w:rFonts w:ascii="Arial" w:hAnsi="Arial" w:cs="Arial"/>
      <w:b/>
      <w:bCs/>
      <w:color w:val="26282F"/>
      <w:sz w:val="26"/>
      <w:szCs w:val="26"/>
    </w:rPr>
  </w:style>
  <w:style w:type="paragraph" w:customStyle="1" w:styleId="afffb">
    <w:name w:val="Заголовок ЭР (правое окно)"/>
    <w:basedOn w:val="afffa"/>
    <w:next w:val="a"/>
    <w:uiPriority w:val="99"/>
    <w:rsid w:val="00460ED6"/>
    <w:pPr>
      <w:spacing w:after="0"/>
      <w:jc w:val="left"/>
    </w:pPr>
  </w:style>
  <w:style w:type="paragraph" w:customStyle="1" w:styleId="afffc">
    <w:name w:val="Интерактивный заголовок"/>
    <w:basedOn w:val="15"/>
    <w:next w:val="a"/>
    <w:uiPriority w:val="99"/>
    <w:rsid w:val="00460ED6"/>
    <w:rPr>
      <w:u w:val="single"/>
    </w:rPr>
  </w:style>
  <w:style w:type="paragraph" w:customStyle="1" w:styleId="afffd">
    <w:name w:val="Текст информации об изменениях"/>
    <w:basedOn w:val="a"/>
    <w:next w:val="a"/>
    <w:uiPriority w:val="99"/>
    <w:rsid w:val="00460ED6"/>
    <w:pPr>
      <w:ind w:firstLine="720"/>
      <w:jc w:val="both"/>
    </w:pPr>
    <w:rPr>
      <w:rFonts w:ascii="Arial" w:hAnsi="Arial" w:cs="Arial"/>
      <w:color w:val="353842"/>
      <w:sz w:val="18"/>
      <w:szCs w:val="18"/>
    </w:rPr>
  </w:style>
  <w:style w:type="paragraph" w:customStyle="1" w:styleId="afffe">
    <w:name w:val="Информация об изменениях"/>
    <w:basedOn w:val="afffd"/>
    <w:next w:val="a"/>
    <w:uiPriority w:val="99"/>
    <w:rsid w:val="00460ED6"/>
    <w:pPr>
      <w:spacing w:before="180"/>
      <w:ind w:left="360" w:right="360" w:firstLine="0"/>
    </w:pPr>
    <w:rPr>
      <w:shd w:val="clear" w:color="auto" w:fill="EAEFED"/>
    </w:rPr>
  </w:style>
  <w:style w:type="paragraph" w:customStyle="1" w:styleId="affff">
    <w:name w:val="Текст (справка)"/>
    <w:basedOn w:val="a"/>
    <w:next w:val="a"/>
    <w:uiPriority w:val="99"/>
    <w:rsid w:val="00460ED6"/>
    <w:pPr>
      <w:ind w:left="170" w:right="170"/>
    </w:pPr>
    <w:rPr>
      <w:rFonts w:ascii="Arial" w:hAnsi="Arial" w:cs="Arial"/>
      <w:sz w:val="24"/>
      <w:szCs w:val="24"/>
    </w:rPr>
  </w:style>
  <w:style w:type="paragraph" w:customStyle="1" w:styleId="affff0">
    <w:name w:val="Комментарий"/>
    <w:basedOn w:val="affff"/>
    <w:next w:val="a"/>
    <w:uiPriority w:val="99"/>
    <w:rsid w:val="00460ED6"/>
    <w:pPr>
      <w:spacing w:before="75"/>
      <w:ind w:right="0"/>
      <w:jc w:val="both"/>
    </w:pPr>
    <w:rPr>
      <w:color w:val="353842"/>
      <w:shd w:val="clear" w:color="auto" w:fill="F0F0F0"/>
    </w:rPr>
  </w:style>
  <w:style w:type="paragraph" w:customStyle="1" w:styleId="affff1">
    <w:name w:val="Информация об изменениях документа"/>
    <w:basedOn w:val="affff0"/>
    <w:next w:val="a"/>
    <w:uiPriority w:val="99"/>
    <w:rsid w:val="00460ED6"/>
    <w:rPr>
      <w:i/>
      <w:iCs/>
    </w:rPr>
  </w:style>
  <w:style w:type="paragraph" w:customStyle="1" w:styleId="affff2">
    <w:name w:val="Текст (лев. подпись)"/>
    <w:basedOn w:val="a"/>
    <w:next w:val="a"/>
    <w:uiPriority w:val="99"/>
    <w:rsid w:val="00460ED6"/>
    <w:rPr>
      <w:rFonts w:ascii="Arial" w:hAnsi="Arial" w:cs="Arial"/>
      <w:sz w:val="24"/>
      <w:szCs w:val="24"/>
    </w:rPr>
  </w:style>
  <w:style w:type="paragraph" w:customStyle="1" w:styleId="affff3">
    <w:name w:val="Колонтитул (левый)"/>
    <w:basedOn w:val="affff2"/>
    <w:next w:val="a"/>
    <w:uiPriority w:val="99"/>
    <w:rsid w:val="00460ED6"/>
    <w:rPr>
      <w:sz w:val="14"/>
      <w:szCs w:val="14"/>
    </w:rPr>
  </w:style>
  <w:style w:type="paragraph" w:customStyle="1" w:styleId="affff4">
    <w:name w:val="Текст (прав. подпись)"/>
    <w:basedOn w:val="a"/>
    <w:next w:val="a"/>
    <w:uiPriority w:val="99"/>
    <w:rsid w:val="00460ED6"/>
    <w:pPr>
      <w:jc w:val="right"/>
    </w:pPr>
    <w:rPr>
      <w:rFonts w:ascii="Arial" w:hAnsi="Arial" w:cs="Arial"/>
      <w:sz w:val="24"/>
      <w:szCs w:val="24"/>
    </w:rPr>
  </w:style>
  <w:style w:type="paragraph" w:customStyle="1" w:styleId="affff5">
    <w:name w:val="Колонтитул (правый)"/>
    <w:basedOn w:val="affff4"/>
    <w:next w:val="a"/>
    <w:uiPriority w:val="99"/>
    <w:rsid w:val="00460ED6"/>
    <w:rPr>
      <w:sz w:val="14"/>
      <w:szCs w:val="14"/>
    </w:rPr>
  </w:style>
  <w:style w:type="paragraph" w:customStyle="1" w:styleId="affff6">
    <w:name w:val="Комментарий пользователя"/>
    <w:basedOn w:val="affff0"/>
    <w:next w:val="a"/>
    <w:uiPriority w:val="99"/>
    <w:rsid w:val="00460ED6"/>
    <w:pPr>
      <w:jc w:val="left"/>
    </w:pPr>
    <w:rPr>
      <w:shd w:val="clear" w:color="auto" w:fill="FFDFE0"/>
    </w:rPr>
  </w:style>
  <w:style w:type="paragraph" w:customStyle="1" w:styleId="affff7">
    <w:name w:val="Куда обратиться?"/>
    <w:basedOn w:val="affe"/>
    <w:next w:val="a"/>
    <w:uiPriority w:val="99"/>
    <w:rsid w:val="00460ED6"/>
  </w:style>
  <w:style w:type="paragraph" w:customStyle="1" w:styleId="affff8">
    <w:name w:val="Моноширинный"/>
    <w:basedOn w:val="a"/>
    <w:next w:val="a"/>
    <w:uiPriority w:val="99"/>
    <w:rsid w:val="00460ED6"/>
    <w:rPr>
      <w:rFonts w:ascii="Courier New" w:hAnsi="Courier New" w:cs="Courier New"/>
      <w:sz w:val="24"/>
      <w:szCs w:val="24"/>
    </w:rPr>
  </w:style>
  <w:style w:type="character" w:customStyle="1" w:styleId="affff9">
    <w:name w:val="Найденные слова"/>
    <w:uiPriority w:val="99"/>
    <w:rsid w:val="00460ED6"/>
    <w:rPr>
      <w:rFonts w:cs="Times New Roman"/>
      <w:b/>
      <w:bCs/>
      <w:color w:val="26282F"/>
      <w:sz w:val="20"/>
      <w:szCs w:val="20"/>
      <w:shd w:val="clear" w:color="auto" w:fill="FFF580"/>
    </w:rPr>
  </w:style>
  <w:style w:type="paragraph" w:customStyle="1" w:styleId="affffa">
    <w:name w:val="Напишите нам"/>
    <w:basedOn w:val="a"/>
    <w:next w:val="a"/>
    <w:uiPriority w:val="99"/>
    <w:rsid w:val="00460ED6"/>
    <w:pPr>
      <w:spacing w:before="90" w:after="90"/>
      <w:ind w:left="180" w:right="180"/>
      <w:jc w:val="both"/>
    </w:pPr>
    <w:rPr>
      <w:rFonts w:ascii="Arial" w:hAnsi="Arial" w:cs="Arial"/>
      <w:shd w:val="clear" w:color="auto" w:fill="EFFFAD"/>
    </w:rPr>
  </w:style>
  <w:style w:type="character" w:customStyle="1" w:styleId="affffb">
    <w:name w:val="Не вступил в силу"/>
    <w:uiPriority w:val="99"/>
    <w:rsid w:val="00460ED6"/>
    <w:rPr>
      <w:rFonts w:cs="Times New Roman"/>
      <w:b/>
      <w:bCs/>
      <w:color w:val="000000"/>
      <w:sz w:val="20"/>
      <w:szCs w:val="20"/>
      <w:shd w:val="clear" w:color="auto" w:fill="D8EDE8"/>
    </w:rPr>
  </w:style>
  <w:style w:type="paragraph" w:customStyle="1" w:styleId="affffc">
    <w:name w:val="Необходимые документы"/>
    <w:basedOn w:val="affe"/>
    <w:next w:val="a"/>
    <w:uiPriority w:val="99"/>
    <w:rsid w:val="00460ED6"/>
    <w:pPr>
      <w:ind w:firstLine="118"/>
    </w:pPr>
  </w:style>
  <w:style w:type="paragraph" w:customStyle="1" w:styleId="affffd">
    <w:name w:val="Таблицы (моноширинный)"/>
    <w:basedOn w:val="a"/>
    <w:next w:val="a"/>
    <w:uiPriority w:val="99"/>
    <w:rsid w:val="00460ED6"/>
    <w:rPr>
      <w:rFonts w:ascii="Courier New" w:hAnsi="Courier New" w:cs="Courier New"/>
      <w:sz w:val="24"/>
      <w:szCs w:val="24"/>
    </w:rPr>
  </w:style>
  <w:style w:type="paragraph" w:customStyle="1" w:styleId="affffe">
    <w:name w:val="Оглавление"/>
    <w:basedOn w:val="affffd"/>
    <w:next w:val="a"/>
    <w:uiPriority w:val="99"/>
    <w:rsid w:val="00460ED6"/>
    <w:pPr>
      <w:ind w:left="140"/>
    </w:pPr>
  </w:style>
  <w:style w:type="character" w:customStyle="1" w:styleId="afffff">
    <w:name w:val="Опечатки"/>
    <w:uiPriority w:val="99"/>
    <w:rsid w:val="00460ED6"/>
    <w:rPr>
      <w:color w:val="FF0000"/>
    </w:rPr>
  </w:style>
  <w:style w:type="paragraph" w:customStyle="1" w:styleId="afffff0">
    <w:name w:val="Переменная часть"/>
    <w:basedOn w:val="afff4"/>
    <w:next w:val="a"/>
    <w:uiPriority w:val="99"/>
    <w:rsid w:val="00460ED6"/>
    <w:rPr>
      <w:sz w:val="18"/>
      <w:szCs w:val="18"/>
    </w:rPr>
  </w:style>
  <w:style w:type="paragraph" w:customStyle="1" w:styleId="afffff1">
    <w:name w:val="Подвал для информации об изменениях"/>
    <w:basedOn w:val="10"/>
    <w:next w:val="a"/>
    <w:uiPriority w:val="99"/>
    <w:rsid w:val="00460ED6"/>
    <w:pPr>
      <w:keepNext w:val="0"/>
      <w:widowControl w:val="0"/>
      <w:autoSpaceDE w:val="0"/>
      <w:autoSpaceDN w:val="0"/>
      <w:adjustRightInd w:val="0"/>
      <w:spacing w:before="108" w:after="108"/>
      <w:ind w:firstLine="0"/>
      <w:jc w:val="center"/>
      <w:outlineLvl w:val="9"/>
    </w:pPr>
    <w:rPr>
      <w:rFonts w:ascii="Arial" w:hAnsi="Arial" w:cs="Arial"/>
      <w:bCs/>
      <w:color w:val="26282F"/>
      <w:kern w:val="0"/>
      <w:sz w:val="18"/>
      <w:szCs w:val="18"/>
      <w:lang w:eastAsia="ru-RU"/>
    </w:rPr>
  </w:style>
  <w:style w:type="paragraph" w:customStyle="1" w:styleId="afffff2">
    <w:name w:val="Подзаголовок для информации об изменениях"/>
    <w:basedOn w:val="afffd"/>
    <w:next w:val="a"/>
    <w:uiPriority w:val="99"/>
    <w:rsid w:val="00460ED6"/>
    <w:rPr>
      <w:b/>
      <w:bCs/>
    </w:rPr>
  </w:style>
  <w:style w:type="paragraph" w:customStyle="1" w:styleId="afffff3">
    <w:name w:val="Подчёркнутый текст"/>
    <w:basedOn w:val="a"/>
    <w:next w:val="a"/>
    <w:uiPriority w:val="99"/>
    <w:rsid w:val="00460ED6"/>
    <w:pPr>
      <w:pBdr>
        <w:bottom w:val="single" w:sz="4" w:space="0" w:color="auto"/>
      </w:pBdr>
      <w:ind w:firstLine="720"/>
      <w:jc w:val="both"/>
    </w:pPr>
    <w:rPr>
      <w:rFonts w:ascii="Arial" w:hAnsi="Arial" w:cs="Arial"/>
      <w:sz w:val="24"/>
      <w:szCs w:val="24"/>
    </w:rPr>
  </w:style>
  <w:style w:type="paragraph" w:customStyle="1" w:styleId="afffff4">
    <w:name w:val="Постоянная часть"/>
    <w:basedOn w:val="afff4"/>
    <w:next w:val="a"/>
    <w:uiPriority w:val="99"/>
    <w:rsid w:val="00460ED6"/>
    <w:rPr>
      <w:sz w:val="20"/>
      <w:szCs w:val="20"/>
    </w:rPr>
  </w:style>
  <w:style w:type="paragraph" w:customStyle="1" w:styleId="afffff5">
    <w:name w:val="Пример."/>
    <w:basedOn w:val="affe"/>
    <w:next w:val="a"/>
    <w:uiPriority w:val="99"/>
    <w:rsid w:val="00460ED6"/>
  </w:style>
  <w:style w:type="paragraph" w:customStyle="1" w:styleId="afffff6">
    <w:name w:val="Примечание."/>
    <w:basedOn w:val="affe"/>
    <w:next w:val="a"/>
    <w:uiPriority w:val="99"/>
    <w:rsid w:val="00460ED6"/>
  </w:style>
  <w:style w:type="character" w:customStyle="1" w:styleId="afffff7">
    <w:name w:val="Продолжение ссылки"/>
    <w:uiPriority w:val="99"/>
    <w:rsid w:val="00460ED6"/>
    <w:rPr>
      <w:rFonts w:cs="Times New Roman"/>
      <w:b/>
      <w:bCs/>
      <w:color w:val="106BBE"/>
      <w:sz w:val="20"/>
      <w:szCs w:val="20"/>
      <w:u w:val="single"/>
    </w:rPr>
  </w:style>
  <w:style w:type="paragraph" w:customStyle="1" w:styleId="afffff8">
    <w:name w:val="Словарная статья"/>
    <w:basedOn w:val="a"/>
    <w:next w:val="a"/>
    <w:uiPriority w:val="99"/>
    <w:rsid w:val="00460ED6"/>
    <w:pPr>
      <w:ind w:right="118"/>
      <w:jc w:val="both"/>
    </w:pPr>
    <w:rPr>
      <w:rFonts w:ascii="Arial" w:hAnsi="Arial" w:cs="Arial"/>
      <w:sz w:val="24"/>
      <w:szCs w:val="24"/>
    </w:rPr>
  </w:style>
  <w:style w:type="character" w:customStyle="1" w:styleId="afffff9">
    <w:name w:val="Сравнение редакций"/>
    <w:uiPriority w:val="99"/>
    <w:rsid w:val="00460ED6"/>
    <w:rPr>
      <w:rFonts w:cs="Times New Roman"/>
      <w:b/>
      <w:bCs/>
      <w:color w:val="26282F"/>
      <w:sz w:val="20"/>
      <w:szCs w:val="20"/>
    </w:rPr>
  </w:style>
  <w:style w:type="character" w:customStyle="1" w:styleId="afffffa">
    <w:name w:val="Сравнение редакций. Добавленный фрагмент"/>
    <w:uiPriority w:val="99"/>
    <w:rsid w:val="00460ED6"/>
    <w:rPr>
      <w:color w:val="000000"/>
      <w:shd w:val="clear" w:color="auto" w:fill="C1D7FF"/>
    </w:rPr>
  </w:style>
  <w:style w:type="paragraph" w:customStyle="1" w:styleId="afffffb">
    <w:name w:val="Ссылка на официальную публикацию"/>
    <w:basedOn w:val="a"/>
    <w:next w:val="a"/>
    <w:uiPriority w:val="99"/>
    <w:rsid w:val="00460ED6"/>
    <w:pPr>
      <w:ind w:firstLine="720"/>
      <w:jc w:val="both"/>
    </w:pPr>
    <w:rPr>
      <w:rFonts w:ascii="Arial" w:hAnsi="Arial" w:cs="Arial"/>
      <w:sz w:val="24"/>
      <w:szCs w:val="24"/>
    </w:rPr>
  </w:style>
  <w:style w:type="character" w:customStyle="1" w:styleId="afffffc">
    <w:name w:val="Ссылка на утративший силу документ"/>
    <w:uiPriority w:val="99"/>
    <w:rsid w:val="00460ED6"/>
    <w:rPr>
      <w:rFonts w:cs="Times New Roman"/>
      <w:b/>
      <w:bCs/>
      <w:color w:val="749232"/>
      <w:sz w:val="20"/>
      <w:szCs w:val="20"/>
      <w:u w:val="single"/>
    </w:rPr>
  </w:style>
  <w:style w:type="paragraph" w:customStyle="1" w:styleId="afffffd">
    <w:name w:val="Текст в таблице"/>
    <w:basedOn w:val="aff9"/>
    <w:next w:val="a"/>
    <w:uiPriority w:val="99"/>
    <w:rsid w:val="00460ED6"/>
    <w:pPr>
      <w:widowControl w:val="0"/>
      <w:ind w:firstLine="500"/>
    </w:pPr>
  </w:style>
  <w:style w:type="paragraph" w:customStyle="1" w:styleId="afffffe">
    <w:name w:val="Текст ЭР (см. также)"/>
    <w:basedOn w:val="a"/>
    <w:next w:val="a"/>
    <w:uiPriority w:val="99"/>
    <w:rsid w:val="00460ED6"/>
    <w:pPr>
      <w:spacing w:before="200"/>
    </w:pPr>
    <w:rPr>
      <w:rFonts w:ascii="Arial" w:hAnsi="Arial" w:cs="Arial"/>
    </w:rPr>
  </w:style>
  <w:style w:type="paragraph" w:customStyle="1" w:styleId="affffff">
    <w:name w:val="Технический комментарий"/>
    <w:basedOn w:val="a"/>
    <w:next w:val="a"/>
    <w:uiPriority w:val="99"/>
    <w:rsid w:val="00460ED6"/>
    <w:rPr>
      <w:rFonts w:ascii="Arial" w:hAnsi="Arial" w:cs="Arial"/>
      <w:color w:val="463F31"/>
      <w:sz w:val="24"/>
      <w:szCs w:val="24"/>
      <w:shd w:val="clear" w:color="auto" w:fill="FFFFA6"/>
    </w:rPr>
  </w:style>
  <w:style w:type="character" w:customStyle="1" w:styleId="affffff0">
    <w:name w:val="Утратил силу"/>
    <w:uiPriority w:val="99"/>
    <w:rsid w:val="00460ED6"/>
    <w:rPr>
      <w:rFonts w:cs="Times New Roman"/>
      <w:b/>
      <w:bCs/>
      <w:strike/>
      <w:color w:val="666600"/>
      <w:sz w:val="20"/>
      <w:szCs w:val="20"/>
    </w:rPr>
  </w:style>
  <w:style w:type="paragraph" w:customStyle="1" w:styleId="affffff1">
    <w:name w:val="Формула"/>
    <w:basedOn w:val="a"/>
    <w:next w:val="a"/>
    <w:uiPriority w:val="99"/>
    <w:rsid w:val="00460ED6"/>
    <w:pPr>
      <w:spacing w:before="240" w:after="240"/>
      <w:ind w:left="420" w:right="420" w:firstLine="300"/>
      <w:jc w:val="both"/>
    </w:pPr>
    <w:rPr>
      <w:rFonts w:ascii="Arial" w:hAnsi="Arial" w:cs="Arial"/>
      <w:sz w:val="24"/>
      <w:szCs w:val="24"/>
      <w:shd w:val="clear" w:color="auto" w:fill="F5F3DA"/>
    </w:rPr>
  </w:style>
  <w:style w:type="paragraph" w:customStyle="1" w:styleId="affffff2">
    <w:name w:val="Центрированный (таблица)"/>
    <w:basedOn w:val="aff9"/>
    <w:next w:val="a"/>
    <w:uiPriority w:val="99"/>
    <w:rsid w:val="00460ED6"/>
    <w:pPr>
      <w:widowControl w:val="0"/>
      <w:jc w:val="center"/>
    </w:pPr>
  </w:style>
  <w:style w:type="paragraph" w:customStyle="1" w:styleId="-">
    <w:name w:val="ЭР-содержание (правое окно)"/>
    <w:basedOn w:val="a"/>
    <w:next w:val="a"/>
    <w:uiPriority w:val="99"/>
    <w:rsid w:val="00460ED6"/>
    <w:pPr>
      <w:spacing w:before="300"/>
    </w:pPr>
    <w:rPr>
      <w:rFonts w:ascii="Arial" w:hAnsi="Arial" w:cs="Arial"/>
      <w:sz w:val="24"/>
      <w:szCs w:val="24"/>
    </w:rPr>
  </w:style>
  <w:style w:type="paragraph" w:styleId="affffff3">
    <w:name w:val="Document Map"/>
    <w:basedOn w:val="a"/>
    <w:link w:val="affffff4"/>
    <w:uiPriority w:val="99"/>
    <w:rsid w:val="00460ED6"/>
    <w:rPr>
      <w:rFonts w:ascii="Tahoma" w:hAnsi="Tahoma"/>
      <w:sz w:val="16"/>
      <w:szCs w:val="16"/>
    </w:rPr>
  </w:style>
  <w:style w:type="character" w:customStyle="1" w:styleId="affffff4">
    <w:name w:val="Схема документа Знак"/>
    <w:basedOn w:val="a0"/>
    <w:link w:val="affffff3"/>
    <w:uiPriority w:val="99"/>
    <w:rsid w:val="00460ED6"/>
    <w:rPr>
      <w:rFonts w:ascii="Tahoma" w:eastAsia="Times New Roman" w:hAnsi="Tahoma" w:cs="Times New Roman"/>
      <w:sz w:val="16"/>
      <w:szCs w:val="16"/>
      <w:lang w:eastAsia="ru-RU"/>
    </w:rPr>
  </w:style>
  <w:style w:type="character" w:customStyle="1" w:styleId="410">
    <w:name w:val="Заголовок 4 Знак1"/>
    <w:aliases w:val="Tab_name Знак Знак"/>
    <w:rsid w:val="00460ED6"/>
    <w:rPr>
      <w:rFonts w:ascii="Calibri" w:eastAsia="Times New Roman" w:hAnsi="Calibri" w:cs="Times New Roman"/>
      <w:b/>
      <w:bCs/>
      <w:sz w:val="28"/>
      <w:szCs w:val="28"/>
      <w:lang w:eastAsia="ru-RU"/>
    </w:rPr>
  </w:style>
  <w:style w:type="paragraph" w:styleId="affffff5">
    <w:name w:val="endnote text"/>
    <w:basedOn w:val="a"/>
    <w:link w:val="affffff6"/>
    <w:uiPriority w:val="99"/>
    <w:unhideWhenUsed/>
    <w:rsid w:val="00460ED6"/>
    <w:pPr>
      <w:widowControl/>
      <w:autoSpaceDE/>
      <w:autoSpaceDN/>
      <w:adjustRightInd/>
    </w:pPr>
    <w:rPr>
      <w:rFonts w:ascii="Calibri" w:eastAsia="Calibri" w:hAnsi="Calibri"/>
    </w:rPr>
  </w:style>
  <w:style w:type="character" w:customStyle="1" w:styleId="affffff6">
    <w:name w:val="Текст концевой сноски Знак"/>
    <w:basedOn w:val="a0"/>
    <w:link w:val="affffff5"/>
    <w:uiPriority w:val="99"/>
    <w:rsid w:val="00460ED6"/>
    <w:rPr>
      <w:rFonts w:ascii="Calibri" w:eastAsia="Calibri" w:hAnsi="Calibri" w:cs="Times New Roman"/>
      <w:sz w:val="20"/>
      <w:szCs w:val="20"/>
      <w:lang w:eastAsia="ru-RU"/>
    </w:rPr>
  </w:style>
  <w:style w:type="paragraph" w:customStyle="1" w:styleId="Style5">
    <w:name w:val="Style5"/>
    <w:basedOn w:val="a"/>
    <w:rsid w:val="00460ED6"/>
    <w:pPr>
      <w:spacing w:line="156" w:lineRule="exact"/>
    </w:pPr>
    <w:rPr>
      <w:rFonts w:ascii="Century Schoolbook" w:hAnsi="Century Schoolbook"/>
      <w:sz w:val="24"/>
      <w:szCs w:val="24"/>
    </w:rPr>
  </w:style>
  <w:style w:type="character" w:customStyle="1" w:styleId="FontStyle25">
    <w:name w:val="Font Style25"/>
    <w:rsid w:val="00460ED6"/>
    <w:rPr>
      <w:rFonts w:ascii="Sylfaen" w:hAnsi="Sylfaen" w:cs="Sylfaen"/>
      <w:sz w:val="24"/>
      <w:szCs w:val="24"/>
    </w:rPr>
  </w:style>
  <w:style w:type="paragraph" w:customStyle="1" w:styleId="ConsPlusCell">
    <w:name w:val="ConsPlusCell"/>
    <w:rsid w:val="00460ED6"/>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rsid w:val="00460ED6"/>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ffff7">
    <w:name w:val="TOC Heading"/>
    <w:basedOn w:val="10"/>
    <w:next w:val="a"/>
    <w:uiPriority w:val="39"/>
    <w:qFormat/>
    <w:rsid w:val="00460ED6"/>
    <w:pPr>
      <w:keepLines/>
      <w:spacing w:before="480" w:line="276" w:lineRule="auto"/>
      <w:ind w:firstLine="0"/>
      <w:jc w:val="left"/>
      <w:outlineLvl w:val="9"/>
    </w:pPr>
    <w:rPr>
      <w:rFonts w:ascii="Cambria" w:hAnsi="Cambria"/>
      <w:b w:val="0"/>
      <w:color w:val="365F91"/>
      <w:kern w:val="0"/>
      <w:lang w:eastAsia="en-US"/>
    </w:rPr>
  </w:style>
  <w:style w:type="character" w:customStyle="1" w:styleId="apple-style-span">
    <w:name w:val="apple-style-span"/>
    <w:basedOn w:val="a0"/>
    <w:rsid w:val="00460ED6"/>
  </w:style>
  <w:style w:type="paragraph" w:customStyle="1" w:styleId="affffff8">
    <w:name w:val="ВидыДеятельности"/>
    <w:basedOn w:val="a"/>
    <w:rsid w:val="00460ED6"/>
    <w:pPr>
      <w:widowControl/>
      <w:tabs>
        <w:tab w:val="num" w:pos="720"/>
        <w:tab w:val="left" w:pos="851"/>
      </w:tabs>
      <w:autoSpaceDE/>
      <w:autoSpaceDN/>
      <w:adjustRightInd/>
      <w:spacing w:after="80"/>
      <w:ind w:left="851" w:hanging="284"/>
      <w:jc w:val="both"/>
    </w:pPr>
    <w:rPr>
      <w:rFonts w:ascii="Arial" w:hAnsi="Arial"/>
      <w:snapToGrid w:val="0"/>
      <w:sz w:val="22"/>
    </w:rPr>
  </w:style>
  <w:style w:type="paragraph" w:customStyle="1" w:styleId="formattext">
    <w:name w:val="formattext"/>
    <w:basedOn w:val="a"/>
    <w:rsid w:val="00460ED6"/>
    <w:pPr>
      <w:widowControl/>
      <w:autoSpaceDE/>
      <w:autoSpaceDN/>
      <w:adjustRightInd/>
      <w:spacing w:before="100" w:beforeAutospacing="1" w:after="100" w:afterAutospacing="1"/>
    </w:pPr>
    <w:rPr>
      <w:sz w:val="24"/>
      <w:szCs w:val="24"/>
    </w:rPr>
  </w:style>
  <w:style w:type="paragraph" w:customStyle="1" w:styleId="s1">
    <w:name w:val="s_1"/>
    <w:basedOn w:val="a"/>
    <w:rsid w:val="00460ED6"/>
    <w:pPr>
      <w:widowControl/>
      <w:autoSpaceDE/>
      <w:autoSpaceDN/>
      <w:adjustRightInd/>
      <w:spacing w:before="100" w:beforeAutospacing="1" w:after="100" w:afterAutospacing="1"/>
    </w:pPr>
    <w:rPr>
      <w:sz w:val="24"/>
      <w:szCs w:val="24"/>
    </w:rPr>
  </w:style>
  <w:style w:type="paragraph" w:customStyle="1" w:styleId="affffff9">
    <w:name w:val="Основной стиль"/>
    <w:basedOn w:val="a"/>
    <w:link w:val="affffffa"/>
    <w:uiPriority w:val="99"/>
    <w:rsid w:val="00460ED6"/>
    <w:pPr>
      <w:widowControl/>
      <w:autoSpaceDE/>
      <w:autoSpaceDN/>
      <w:adjustRightInd/>
      <w:ind w:firstLine="680"/>
      <w:jc w:val="both"/>
    </w:pPr>
    <w:rPr>
      <w:rFonts w:ascii="Arial" w:hAnsi="Arial"/>
      <w:sz w:val="24"/>
      <w:szCs w:val="28"/>
    </w:rPr>
  </w:style>
  <w:style w:type="character" w:customStyle="1" w:styleId="affffffa">
    <w:name w:val="Основной стиль Знак"/>
    <w:link w:val="affffff9"/>
    <w:uiPriority w:val="99"/>
    <w:rsid w:val="00460ED6"/>
    <w:rPr>
      <w:rFonts w:ascii="Arial" w:eastAsia="Times New Roman" w:hAnsi="Arial" w:cs="Times New Roman"/>
      <w:sz w:val="24"/>
      <w:szCs w:val="28"/>
      <w:lang w:eastAsia="ru-RU"/>
    </w:rPr>
  </w:style>
  <w:style w:type="paragraph" w:customStyle="1" w:styleId="affffffb">
    <w:name w:val="Стиль статьи правил"/>
    <w:basedOn w:val="a"/>
    <w:uiPriority w:val="99"/>
    <w:rsid w:val="00460ED6"/>
    <w:pPr>
      <w:widowControl/>
      <w:autoSpaceDE/>
      <w:autoSpaceDN/>
      <w:adjustRightInd/>
      <w:ind w:firstLine="680"/>
      <w:jc w:val="both"/>
    </w:pPr>
    <w:rPr>
      <w:b/>
      <w:i/>
      <w:sz w:val="28"/>
      <w:szCs w:val="28"/>
    </w:rPr>
  </w:style>
  <w:style w:type="paragraph" w:customStyle="1" w:styleId="affffffc">
    <w:name w:val="Стиль названия"/>
    <w:basedOn w:val="a"/>
    <w:uiPriority w:val="99"/>
    <w:rsid w:val="00460ED6"/>
    <w:pPr>
      <w:widowControl/>
      <w:autoSpaceDE/>
      <w:autoSpaceDN/>
      <w:adjustRightInd/>
      <w:spacing w:after="60"/>
      <w:ind w:firstLine="680"/>
      <w:jc w:val="both"/>
    </w:pPr>
    <w:rPr>
      <w:rFonts w:ascii="Arial" w:hAnsi="Arial"/>
      <w:b/>
      <w:i/>
      <w:sz w:val="24"/>
      <w:szCs w:val="28"/>
    </w:rPr>
  </w:style>
  <w:style w:type="character" w:customStyle="1" w:styleId="blk">
    <w:name w:val="blk"/>
    <w:basedOn w:val="a0"/>
    <w:rsid w:val="00460ED6"/>
  </w:style>
  <w:style w:type="character" w:customStyle="1" w:styleId="hl">
    <w:name w:val="hl"/>
    <w:basedOn w:val="a0"/>
    <w:rsid w:val="00460ED6"/>
  </w:style>
  <w:style w:type="character" w:customStyle="1" w:styleId="nobr">
    <w:name w:val="nobr"/>
    <w:basedOn w:val="a0"/>
    <w:rsid w:val="00460ED6"/>
  </w:style>
  <w:style w:type="paragraph" w:customStyle="1" w:styleId="pboth">
    <w:name w:val="pboth"/>
    <w:basedOn w:val="a"/>
    <w:rsid w:val="00460ED6"/>
    <w:pPr>
      <w:widowControl/>
      <w:autoSpaceDE/>
      <w:autoSpaceDN/>
      <w:adjustRightInd/>
      <w:spacing w:before="100" w:beforeAutospacing="1" w:after="100" w:afterAutospacing="1"/>
    </w:pPr>
    <w:rPr>
      <w:sz w:val="24"/>
      <w:szCs w:val="24"/>
    </w:rPr>
  </w:style>
  <w:style w:type="paragraph" w:customStyle="1" w:styleId="s16">
    <w:name w:val="s_16"/>
    <w:basedOn w:val="a"/>
    <w:rsid w:val="00460ED6"/>
    <w:pPr>
      <w:widowControl/>
      <w:autoSpaceDE/>
      <w:autoSpaceDN/>
      <w:adjustRightInd/>
      <w:spacing w:before="100" w:beforeAutospacing="1" w:after="100" w:afterAutospacing="1"/>
    </w:pPr>
    <w:rPr>
      <w:sz w:val="24"/>
      <w:szCs w:val="24"/>
    </w:rPr>
  </w:style>
  <w:style w:type="character" w:customStyle="1" w:styleId="searchresult">
    <w:name w:val="search_result"/>
    <w:basedOn w:val="a0"/>
    <w:rsid w:val="00460ED6"/>
  </w:style>
  <w:style w:type="paragraph" w:customStyle="1" w:styleId="headertext">
    <w:name w:val="headertext"/>
    <w:basedOn w:val="a"/>
    <w:rsid w:val="00460ED6"/>
    <w:pPr>
      <w:widowControl/>
      <w:autoSpaceDE/>
      <w:autoSpaceDN/>
      <w:adjustRightInd/>
      <w:spacing w:before="100" w:beforeAutospacing="1" w:after="100" w:afterAutospacing="1"/>
    </w:pPr>
    <w:rPr>
      <w:sz w:val="24"/>
      <w:szCs w:val="24"/>
    </w:rPr>
  </w:style>
  <w:style w:type="paragraph" w:customStyle="1" w:styleId="s22">
    <w:name w:val="s_22"/>
    <w:basedOn w:val="a"/>
    <w:rsid w:val="00460ED6"/>
    <w:pPr>
      <w:widowControl/>
      <w:autoSpaceDE/>
      <w:autoSpaceDN/>
      <w:adjustRightInd/>
      <w:spacing w:before="100" w:beforeAutospacing="1" w:after="100" w:afterAutospacing="1"/>
    </w:pPr>
    <w:rPr>
      <w:sz w:val="24"/>
      <w:szCs w:val="24"/>
    </w:rPr>
  </w:style>
  <w:style w:type="character" w:customStyle="1" w:styleId="s10">
    <w:name w:val="s_10"/>
    <w:basedOn w:val="a0"/>
    <w:rsid w:val="00460ED6"/>
  </w:style>
  <w:style w:type="numbering" w:customStyle="1" w:styleId="16">
    <w:name w:val="Нет списка1"/>
    <w:next w:val="a2"/>
    <w:uiPriority w:val="99"/>
    <w:semiHidden/>
    <w:rsid w:val="0081202D"/>
  </w:style>
  <w:style w:type="paragraph" w:styleId="37">
    <w:name w:val="Body Text 3"/>
    <w:basedOn w:val="a"/>
    <w:link w:val="38"/>
    <w:rsid w:val="0081202D"/>
    <w:pPr>
      <w:widowControl/>
      <w:autoSpaceDE/>
      <w:autoSpaceDN/>
      <w:adjustRightInd/>
      <w:spacing w:after="120"/>
    </w:pPr>
    <w:rPr>
      <w:sz w:val="16"/>
      <w:szCs w:val="16"/>
    </w:rPr>
  </w:style>
  <w:style w:type="character" w:customStyle="1" w:styleId="38">
    <w:name w:val="Основной текст 3 Знак"/>
    <w:basedOn w:val="a0"/>
    <w:link w:val="37"/>
    <w:rsid w:val="0081202D"/>
    <w:rPr>
      <w:rFonts w:ascii="Times New Roman" w:eastAsia="Times New Roman" w:hAnsi="Times New Roman" w:cs="Times New Roman"/>
      <w:sz w:val="16"/>
      <w:szCs w:val="16"/>
    </w:rPr>
  </w:style>
  <w:style w:type="paragraph" w:customStyle="1" w:styleId="affffffd">
    <w:basedOn w:val="a"/>
    <w:next w:val="aff7"/>
    <w:link w:val="affffffe"/>
    <w:uiPriority w:val="1"/>
    <w:qFormat/>
    <w:rsid w:val="0081202D"/>
    <w:pPr>
      <w:keepNext/>
      <w:keepLines/>
      <w:suppressAutoHyphens/>
      <w:overflowPunct w:val="0"/>
      <w:spacing w:before="240" w:after="120" w:line="320" w:lineRule="exact"/>
      <w:ind w:firstLine="567"/>
      <w:jc w:val="both"/>
    </w:pPr>
    <w:rPr>
      <w:rFonts w:ascii="Arial" w:eastAsia="Lucida Sans Unicode" w:hAnsi="Arial"/>
      <w:sz w:val="28"/>
      <w:szCs w:val="28"/>
    </w:rPr>
  </w:style>
  <w:style w:type="character" w:customStyle="1" w:styleId="affffffe">
    <w:name w:val="Название Знак"/>
    <w:link w:val="affffffd"/>
    <w:uiPriority w:val="1"/>
    <w:rsid w:val="0081202D"/>
    <w:rPr>
      <w:rFonts w:ascii="Arial" w:eastAsia="Lucida Sans Unicode" w:hAnsi="Arial" w:cs="Times New Roman"/>
      <w:sz w:val="28"/>
      <w:szCs w:val="28"/>
    </w:rPr>
  </w:style>
  <w:style w:type="character" w:styleId="afffffff">
    <w:name w:val="FollowedHyperlink"/>
    <w:uiPriority w:val="99"/>
    <w:rsid w:val="0081202D"/>
    <w:rPr>
      <w:color w:val="800080"/>
      <w:u w:val="single"/>
    </w:rPr>
  </w:style>
  <w:style w:type="paragraph" w:styleId="4">
    <w:name w:val="List Bullet 4"/>
    <w:basedOn w:val="a"/>
    <w:autoRedefine/>
    <w:rsid w:val="0081202D"/>
    <w:pPr>
      <w:widowControl/>
      <w:numPr>
        <w:numId w:val="48"/>
      </w:numPr>
      <w:autoSpaceDE/>
      <w:autoSpaceDN/>
      <w:adjustRightInd/>
    </w:pPr>
    <w:rPr>
      <w:lang w:val="en-GB"/>
    </w:rPr>
  </w:style>
  <w:style w:type="paragraph" w:customStyle="1" w:styleId="HeadDoc">
    <w:name w:val="HeadDoc"/>
    <w:rsid w:val="0081202D"/>
    <w:pPr>
      <w:keepLines/>
      <w:overflowPunct w:val="0"/>
      <w:autoSpaceDE w:val="0"/>
      <w:autoSpaceDN w:val="0"/>
      <w:adjustRightInd w:val="0"/>
      <w:spacing w:after="0" w:line="240" w:lineRule="auto"/>
      <w:jc w:val="both"/>
    </w:pPr>
    <w:rPr>
      <w:rFonts w:ascii="Times New Roman" w:eastAsia="Times New Roman" w:hAnsi="Times New Roman" w:cs="Times New Roman"/>
      <w:sz w:val="28"/>
      <w:szCs w:val="28"/>
      <w:lang w:eastAsia="ru-RU"/>
    </w:rPr>
  </w:style>
  <w:style w:type="paragraph" w:customStyle="1" w:styleId="Iauiue2">
    <w:name w:val="Iau?iue2"/>
    <w:rsid w:val="0081202D"/>
    <w:pPr>
      <w:widowControl w:val="0"/>
      <w:spacing w:after="0" w:line="240" w:lineRule="auto"/>
    </w:pPr>
    <w:rPr>
      <w:rFonts w:ascii="Times New Roman" w:eastAsia="Times New Roman" w:hAnsi="Times New Roman" w:cs="Times New Roman"/>
      <w:sz w:val="28"/>
      <w:szCs w:val="28"/>
      <w:lang w:eastAsia="ru-RU"/>
    </w:rPr>
  </w:style>
  <w:style w:type="paragraph" w:customStyle="1" w:styleId="17">
    <w:name w:val="Основной текст с отступом1"/>
    <w:basedOn w:val="a"/>
    <w:rsid w:val="0081202D"/>
    <w:pPr>
      <w:keepLines/>
      <w:overflowPunct w:val="0"/>
      <w:spacing w:line="320" w:lineRule="atLeast"/>
      <w:ind w:firstLine="709"/>
      <w:jc w:val="both"/>
    </w:pPr>
    <w:rPr>
      <w:sz w:val="28"/>
      <w:szCs w:val="28"/>
    </w:rPr>
  </w:style>
  <w:style w:type="paragraph" w:customStyle="1" w:styleId="afffffff0">
    <w:name w:val="основной"/>
    <w:basedOn w:val="a"/>
    <w:rsid w:val="0081202D"/>
    <w:pPr>
      <w:keepNext/>
      <w:widowControl/>
      <w:autoSpaceDE/>
      <w:autoSpaceDN/>
      <w:adjustRightInd/>
    </w:pPr>
    <w:rPr>
      <w:sz w:val="24"/>
      <w:szCs w:val="24"/>
    </w:rPr>
  </w:style>
  <w:style w:type="paragraph" w:customStyle="1" w:styleId="39">
    <w:name w:val="Îñíîâíîé òåêñò ñ îòñòóïîì 3"/>
    <w:basedOn w:val="af4"/>
    <w:rsid w:val="0081202D"/>
    <w:pPr>
      <w:widowControl w:val="0"/>
      <w:ind w:firstLine="567"/>
      <w:jc w:val="both"/>
    </w:pPr>
    <w:rPr>
      <w:rFonts w:ascii="Peterburg" w:hAnsi="Peterburg" w:cs="Peterburg"/>
      <w:b/>
      <w:bCs/>
      <w:i/>
      <w:iCs/>
      <w:sz w:val="24"/>
      <w:szCs w:val="24"/>
      <w:lang w:val="ru-RU"/>
    </w:rPr>
  </w:style>
  <w:style w:type="paragraph" w:customStyle="1" w:styleId="Iniiaiieoaeno">
    <w:name w:val="Iniiaiie oaeno"/>
    <w:basedOn w:val="Iauiue"/>
    <w:rsid w:val="0081202D"/>
    <w:pPr>
      <w:widowControl/>
      <w:jc w:val="both"/>
    </w:pPr>
    <w:rPr>
      <w:rFonts w:ascii="Peterburg" w:hAnsi="Peterburg" w:cs="Peterburg"/>
    </w:rPr>
  </w:style>
  <w:style w:type="paragraph" w:customStyle="1" w:styleId="Iniiaiieoaeno2">
    <w:name w:val="Iniiaiie oaeno 2"/>
    <w:basedOn w:val="a"/>
    <w:rsid w:val="0081202D"/>
    <w:pPr>
      <w:autoSpaceDE/>
      <w:autoSpaceDN/>
      <w:adjustRightInd/>
      <w:ind w:firstLine="567"/>
      <w:jc w:val="both"/>
    </w:pPr>
    <w:rPr>
      <w:b/>
      <w:bCs/>
      <w:color w:val="000000"/>
      <w:sz w:val="24"/>
      <w:szCs w:val="24"/>
    </w:rPr>
  </w:style>
  <w:style w:type="paragraph" w:customStyle="1" w:styleId="18">
    <w:name w:val="çàãîëîâîê 1"/>
    <w:basedOn w:val="af4"/>
    <w:next w:val="af4"/>
    <w:rsid w:val="0081202D"/>
    <w:pPr>
      <w:keepNext/>
      <w:widowControl w:val="0"/>
    </w:pPr>
    <w:rPr>
      <w:sz w:val="28"/>
      <w:szCs w:val="28"/>
      <w:lang w:val="ru-RU"/>
    </w:rPr>
  </w:style>
  <w:style w:type="paragraph" w:customStyle="1" w:styleId="afffffff1">
    <w:name w:val="Îñíîâíîé òåêñò"/>
    <w:basedOn w:val="af4"/>
    <w:rsid w:val="0081202D"/>
    <w:pPr>
      <w:widowControl w:val="0"/>
      <w:tabs>
        <w:tab w:val="left" w:leader="dot" w:pos="9072"/>
      </w:tabs>
      <w:jc w:val="both"/>
    </w:pPr>
    <w:rPr>
      <w:b/>
      <w:bCs/>
      <w:sz w:val="24"/>
      <w:szCs w:val="24"/>
      <w:lang w:val="ru-RU"/>
    </w:rPr>
  </w:style>
  <w:style w:type="paragraph" w:customStyle="1" w:styleId="Iniiaiieoaenonionooiii2">
    <w:name w:val="Iniiaiie oaeno n ionooiii 2"/>
    <w:basedOn w:val="Iauiue"/>
    <w:rsid w:val="0081202D"/>
    <w:pPr>
      <w:widowControl/>
      <w:ind w:firstLine="284"/>
      <w:jc w:val="both"/>
    </w:pPr>
    <w:rPr>
      <w:rFonts w:ascii="Peterburg" w:hAnsi="Peterburg" w:cs="Peterburg"/>
    </w:rPr>
  </w:style>
  <w:style w:type="paragraph" w:customStyle="1" w:styleId="320">
    <w:name w:val="Основной текст с отступом 32"/>
    <w:basedOn w:val="a"/>
    <w:rsid w:val="0081202D"/>
    <w:pPr>
      <w:widowControl/>
      <w:autoSpaceDE/>
      <w:autoSpaceDN/>
      <w:adjustRightInd/>
      <w:spacing w:after="120"/>
      <w:ind w:left="283"/>
    </w:pPr>
    <w:rPr>
      <w:sz w:val="16"/>
      <w:szCs w:val="16"/>
      <w:lang w:eastAsia="ar-SA"/>
    </w:rPr>
  </w:style>
  <w:style w:type="paragraph" w:customStyle="1" w:styleId="19">
    <w:name w:val="З1"/>
    <w:basedOn w:val="a"/>
    <w:next w:val="a"/>
    <w:rsid w:val="0081202D"/>
    <w:pPr>
      <w:widowControl/>
      <w:autoSpaceDE/>
      <w:autoSpaceDN/>
      <w:adjustRightInd/>
      <w:snapToGrid w:val="0"/>
      <w:spacing w:line="360" w:lineRule="auto"/>
      <w:ind w:firstLine="748"/>
      <w:jc w:val="both"/>
    </w:pPr>
    <w:rPr>
      <w:b/>
      <w:sz w:val="24"/>
      <w:szCs w:val="24"/>
    </w:rPr>
  </w:style>
  <w:style w:type="paragraph" w:customStyle="1" w:styleId="210">
    <w:name w:val="Основной текст 21"/>
    <w:basedOn w:val="a"/>
    <w:rsid w:val="0081202D"/>
    <w:pPr>
      <w:autoSpaceDE/>
      <w:autoSpaceDN/>
      <w:adjustRightInd/>
      <w:spacing w:before="120"/>
      <w:jc w:val="both"/>
    </w:pPr>
    <w:rPr>
      <w:sz w:val="24"/>
    </w:rPr>
  </w:style>
  <w:style w:type="paragraph" w:customStyle="1" w:styleId="27">
    <w:name w:val="Îñíîâíîé òåêñò 2"/>
    <w:basedOn w:val="af4"/>
    <w:rsid w:val="0081202D"/>
    <w:pPr>
      <w:widowControl w:val="0"/>
      <w:ind w:firstLine="720"/>
      <w:jc w:val="both"/>
    </w:pPr>
    <w:rPr>
      <w:b/>
      <w:bCs/>
      <w:color w:val="000000"/>
      <w:sz w:val="24"/>
      <w:szCs w:val="24"/>
    </w:rPr>
  </w:style>
  <w:style w:type="character" w:styleId="afffffff2">
    <w:name w:val="line number"/>
    <w:basedOn w:val="a0"/>
    <w:rsid w:val="0081202D"/>
  </w:style>
  <w:style w:type="character" w:customStyle="1" w:styleId="WW8Num1z0">
    <w:name w:val="WW8Num1z0"/>
    <w:rsid w:val="0081202D"/>
    <w:rPr>
      <w:rFonts w:ascii="Symbol" w:hAnsi="Symbol" w:cs="Symbol"/>
    </w:rPr>
  </w:style>
  <w:style w:type="character" w:customStyle="1" w:styleId="WW8Num2z0">
    <w:name w:val="WW8Num2z0"/>
    <w:rsid w:val="0081202D"/>
    <w:rPr>
      <w:rFonts w:ascii="Symbol" w:hAnsi="Symbol" w:cs="Symbol"/>
    </w:rPr>
  </w:style>
  <w:style w:type="character" w:customStyle="1" w:styleId="WW8Num3z0">
    <w:name w:val="WW8Num3z0"/>
    <w:rsid w:val="0081202D"/>
    <w:rPr>
      <w:rFonts w:ascii="Symbol" w:hAnsi="Symbol"/>
    </w:rPr>
  </w:style>
  <w:style w:type="character" w:customStyle="1" w:styleId="WW8Num4z0">
    <w:name w:val="WW8Num4z0"/>
    <w:rsid w:val="0081202D"/>
    <w:rPr>
      <w:rFonts w:ascii="Symbol" w:hAnsi="Symbol"/>
    </w:rPr>
  </w:style>
  <w:style w:type="character" w:customStyle="1" w:styleId="WW8Num4z2">
    <w:name w:val="WW8Num4z2"/>
    <w:rsid w:val="0081202D"/>
    <w:rPr>
      <w:rFonts w:ascii="Wingdings" w:hAnsi="Wingdings" w:cs="Wingdings"/>
    </w:rPr>
  </w:style>
  <w:style w:type="character" w:customStyle="1" w:styleId="WW8Num4z4">
    <w:name w:val="WW8Num4z4"/>
    <w:rsid w:val="0081202D"/>
    <w:rPr>
      <w:rFonts w:ascii="Courier New" w:hAnsi="Courier New" w:cs="Courier New"/>
    </w:rPr>
  </w:style>
  <w:style w:type="character" w:customStyle="1" w:styleId="WW8Num5z0">
    <w:name w:val="WW8Num5z0"/>
    <w:rsid w:val="0081202D"/>
    <w:rPr>
      <w:rFonts w:ascii="Symbol" w:hAnsi="Symbol"/>
    </w:rPr>
  </w:style>
  <w:style w:type="character" w:customStyle="1" w:styleId="WW8Num6z0">
    <w:name w:val="WW8Num6z0"/>
    <w:rsid w:val="0081202D"/>
    <w:rPr>
      <w:rFonts w:ascii="Symbol" w:hAnsi="Symbol"/>
    </w:rPr>
  </w:style>
  <w:style w:type="character" w:customStyle="1" w:styleId="WW8Num7z0">
    <w:name w:val="WW8Num7z0"/>
    <w:rsid w:val="0081202D"/>
    <w:rPr>
      <w:rFonts w:ascii="Symbol" w:hAnsi="Symbol"/>
    </w:rPr>
  </w:style>
  <w:style w:type="character" w:customStyle="1" w:styleId="WW8Num8z0">
    <w:name w:val="WW8Num8z0"/>
    <w:rsid w:val="0081202D"/>
    <w:rPr>
      <w:rFonts w:ascii="Symbol" w:hAnsi="Symbol"/>
    </w:rPr>
  </w:style>
  <w:style w:type="character" w:customStyle="1" w:styleId="WW8Num9z0">
    <w:name w:val="WW8Num9z0"/>
    <w:rsid w:val="0081202D"/>
    <w:rPr>
      <w:rFonts w:ascii="Symbol" w:hAnsi="Symbol" w:cs="Symbol"/>
    </w:rPr>
  </w:style>
  <w:style w:type="character" w:customStyle="1" w:styleId="WW8Num10z0">
    <w:name w:val="WW8Num10z0"/>
    <w:rsid w:val="0081202D"/>
    <w:rPr>
      <w:rFonts w:ascii="Symbol" w:hAnsi="Symbol" w:cs="Symbol"/>
    </w:rPr>
  </w:style>
  <w:style w:type="character" w:customStyle="1" w:styleId="WW8Num11z0">
    <w:name w:val="WW8Num11z0"/>
    <w:rsid w:val="0081202D"/>
    <w:rPr>
      <w:rFonts w:ascii="Times New Roman" w:eastAsia="Times New Roman" w:hAnsi="Times New Roman"/>
    </w:rPr>
  </w:style>
  <w:style w:type="character" w:customStyle="1" w:styleId="WW8Num11z1">
    <w:name w:val="WW8Num11z1"/>
    <w:rsid w:val="0081202D"/>
    <w:rPr>
      <w:rFonts w:ascii="Symbol" w:hAnsi="Symbol" w:cs="Symbol"/>
    </w:rPr>
  </w:style>
  <w:style w:type="character" w:customStyle="1" w:styleId="WW8Num11z2">
    <w:name w:val="WW8Num11z2"/>
    <w:rsid w:val="0081202D"/>
    <w:rPr>
      <w:rFonts w:ascii="Wingdings" w:hAnsi="Wingdings" w:cs="Wingdings"/>
    </w:rPr>
  </w:style>
  <w:style w:type="character" w:customStyle="1" w:styleId="WW8Num11z4">
    <w:name w:val="WW8Num11z4"/>
    <w:rsid w:val="0081202D"/>
    <w:rPr>
      <w:rFonts w:ascii="Courier New" w:hAnsi="Courier New" w:cs="Courier New"/>
    </w:rPr>
  </w:style>
  <w:style w:type="character" w:customStyle="1" w:styleId="WW8Num12z0">
    <w:name w:val="WW8Num12z0"/>
    <w:rsid w:val="0081202D"/>
    <w:rPr>
      <w:rFonts w:ascii="Symbol" w:hAnsi="Symbol" w:cs="Symbol"/>
    </w:rPr>
  </w:style>
  <w:style w:type="character" w:customStyle="1" w:styleId="WW8Num12z1">
    <w:name w:val="WW8Num12z1"/>
    <w:rsid w:val="0081202D"/>
    <w:rPr>
      <w:rFonts w:ascii="Courier New" w:hAnsi="Courier New" w:cs="Courier New"/>
    </w:rPr>
  </w:style>
  <w:style w:type="character" w:customStyle="1" w:styleId="WW8Num12z2">
    <w:name w:val="WW8Num12z2"/>
    <w:rsid w:val="0081202D"/>
    <w:rPr>
      <w:rFonts w:ascii="Wingdings" w:hAnsi="Wingdings" w:cs="Wingdings"/>
    </w:rPr>
  </w:style>
  <w:style w:type="character" w:customStyle="1" w:styleId="WW8Num14z0">
    <w:name w:val="WW8Num14z0"/>
    <w:rsid w:val="0081202D"/>
    <w:rPr>
      <w:rFonts w:ascii="Times New Roman" w:eastAsia="Times New Roman" w:hAnsi="Times New Roman"/>
    </w:rPr>
  </w:style>
  <w:style w:type="character" w:customStyle="1" w:styleId="WW8Num14z1">
    <w:name w:val="WW8Num14z1"/>
    <w:rsid w:val="0081202D"/>
    <w:rPr>
      <w:rFonts w:ascii="Symbol" w:hAnsi="Symbol" w:cs="Symbol"/>
    </w:rPr>
  </w:style>
  <w:style w:type="character" w:customStyle="1" w:styleId="WW8Num14z2">
    <w:name w:val="WW8Num14z2"/>
    <w:rsid w:val="0081202D"/>
    <w:rPr>
      <w:rFonts w:ascii="Wingdings" w:hAnsi="Wingdings" w:cs="Wingdings"/>
    </w:rPr>
  </w:style>
  <w:style w:type="character" w:customStyle="1" w:styleId="WW8Num14z4">
    <w:name w:val="WW8Num14z4"/>
    <w:rsid w:val="0081202D"/>
    <w:rPr>
      <w:rFonts w:ascii="Courier New" w:hAnsi="Courier New" w:cs="Courier New"/>
    </w:rPr>
  </w:style>
  <w:style w:type="character" w:customStyle="1" w:styleId="WW8Num15z0">
    <w:name w:val="WW8Num15z0"/>
    <w:rsid w:val="0081202D"/>
    <w:rPr>
      <w:rFonts w:ascii="Symbol" w:hAnsi="Symbol" w:cs="Symbol"/>
    </w:rPr>
  </w:style>
  <w:style w:type="character" w:customStyle="1" w:styleId="WW8Num15z1">
    <w:name w:val="WW8Num15z1"/>
    <w:rsid w:val="0081202D"/>
    <w:rPr>
      <w:rFonts w:ascii="Courier New" w:hAnsi="Courier New" w:cs="Courier New"/>
    </w:rPr>
  </w:style>
  <w:style w:type="character" w:customStyle="1" w:styleId="WW8Num15z2">
    <w:name w:val="WW8Num15z2"/>
    <w:rsid w:val="0081202D"/>
    <w:rPr>
      <w:rFonts w:ascii="Wingdings" w:hAnsi="Wingdings" w:cs="Wingdings"/>
    </w:rPr>
  </w:style>
  <w:style w:type="character" w:customStyle="1" w:styleId="WW8Num16z0">
    <w:name w:val="WW8Num16z0"/>
    <w:rsid w:val="0081202D"/>
    <w:rPr>
      <w:rFonts w:ascii="Symbol" w:hAnsi="Symbol" w:cs="Symbol"/>
    </w:rPr>
  </w:style>
  <w:style w:type="character" w:customStyle="1" w:styleId="WW8Num16z1">
    <w:name w:val="WW8Num16z1"/>
    <w:rsid w:val="0081202D"/>
    <w:rPr>
      <w:rFonts w:ascii="Courier New" w:hAnsi="Courier New" w:cs="Courier New"/>
    </w:rPr>
  </w:style>
  <w:style w:type="character" w:customStyle="1" w:styleId="WW8Num16z2">
    <w:name w:val="WW8Num16z2"/>
    <w:rsid w:val="0081202D"/>
    <w:rPr>
      <w:rFonts w:ascii="Wingdings" w:hAnsi="Wingdings" w:cs="Wingdings"/>
    </w:rPr>
  </w:style>
  <w:style w:type="character" w:customStyle="1" w:styleId="WW8Num17z0">
    <w:name w:val="WW8Num17z0"/>
    <w:rsid w:val="0081202D"/>
    <w:rPr>
      <w:rFonts w:ascii="Symbol" w:hAnsi="Symbol" w:cs="Symbol"/>
    </w:rPr>
  </w:style>
  <w:style w:type="character" w:customStyle="1" w:styleId="WW8Num17z2">
    <w:name w:val="WW8Num17z2"/>
    <w:rsid w:val="0081202D"/>
    <w:rPr>
      <w:rFonts w:ascii="Wingdings" w:hAnsi="Wingdings" w:cs="Wingdings"/>
    </w:rPr>
  </w:style>
  <w:style w:type="character" w:customStyle="1" w:styleId="WW8Num17z4">
    <w:name w:val="WW8Num17z4"/>
    <w:rsid w:val="0081202D"/>
    <w:rPr>
      <w:rFonts w:ascii="Courier New" w:hAnsi="Courier New" w:cs="Courier New"/>
    </w:rPr>
  </w:style>
  <w:style w:type="character" w:customStyle="1" w:styleId="WW8Num18z0">
    <w:name w:val="WW8Num18z0"/>
    <w:rsid w:val="0081202D"/>
    <w:rPr>
      <w:rFonts w:ascii="Symbol" w:hAnsi="Symbol" w:cs="Symbol"/>
    </w:rPr>
  </w:style>
  <w:style w:type="character" w:customStyle="1" w:styleId="WW8Num18z1">
    <w:name w:val="WW8Num18z1"/>
    <w:rsid w:val="0081202D"/>
    <w:rPr>
      <w:rFonts w:ascii="Courier New" w:hAnsi="Courier New" w:cs="Courier New"/>
    </w:rPr>
  </w:style>
  <w:style w:type="character" w:customStyle="1" w:styleId="WW8Num18z2">
    <w:name w:val="WW8Num18z2"/>
    <w:rsid w:val="0081202D"/>
    <w:rPr>
      <w:rFonts w:ascii="Wingdings" w:hAnsi="Wingdings" w:cs="Wingdings"/>
    </w:rPr>
  </w:style>
  <w:style w:type="character" w:customStyle="1" w:styleId="WW8Num19z0">
    <w:name w:val="WW8Num19z0"/>
    <w:rsid w:val="0081202D"/>
    <w:rPr>
      <w:rFonts w:ascii="Symbol" w:hAnsi="Symbol" w:cs="Symbol"/>
    </w:rPr>
  </w:style>
  <w:style w:type="character" w:customStyle="1" w:styleId="WW8Num19z2">
    <w:name w:val="WW8Num19z2"/>
    <w:rsid w:val="0081202D"/>
    <w:rPr>
      <w:rFonts w:ascii="Wingdings" w:hAnsi="Wingdings" w:cs="Wingdings"/>
    </w:rPr>
  </w:style>
  <w:style w:type="character" w:customStyle="1" w:styleId="WW8Num19z4">
    <w:name w:val="WW8Num19z4"/>
    <w:rsid w:val="0081202D"/>
    <w:rPr>
      <w:rFonts w:ascii="Courier New" w:hAnsi="Courier New" w:cs="Courier New"/>
    </w:rPr>
  </w:style>
  <w:style w:type="character" w:customStyle="1" w:styleId="WW8Num20z0">
    <w:name w:val="WW8Num20z0"/>
    <w:rsid w:val="0081202D"/>
    <w:rPr>
      <w:rFonts w:ascii="Symbol" w:hAnsi="Symbol" w:cs="Symbol"/>
    </w:rPr>
  </w:style>
  <w:style w:type="character" w:customStyle="1" w:styleId="WW8Num20z1">
    <w:name w:val="WW8Num20z1"/>
    <w:rsid w:val="0081202D"/>
    <w:rPr>
      <w:rFonts w:ascii="Courier New" w:hAnsi="Courier New" w:cs="Courier New"/>
    </w:rPr>
  </w:style>
  <w:style w:type="character" w:customStyle="1" w:styleId="WW8Num20z2">
    <w:name w:val="WW8Num20z2"/>
    <w:rsid w:val="0081202D"/>
    <w:rPr>
      <w:rFonts w:ascii="Wingdings" w:hAnsi="Wingdings" w:cs="Wingdings"/>
    </w:rPr>
  </w:style>
  <w:style w:type="character" w:customStyle="1" w:styleId="WW8Num21z0">
    <w:name w:val="WW8Num21z0"/>
    <w:rsid w:val="0081202D"/>
    <w:rPr>
      <w:rFonts w:ascii="Symbol" w:hAnsi="Symbol" w:cs="Symbol"/>
    </w:rPr>
  </w:style>
  <w:style w:type="character" w:customStyle="1" w:styleId="WW8Num21z1">
    <w:name w:val="WW8Num21z1"/>
    <w:rsid w:val="0081202D"/>
    <w:rPr>
      <w:rFonts w:ascii="Courier New" w:hAnsi="Courier New" w:cs="Courier New"/>
    </w:rPr>
  </w:style>
  <w:style w:type="character" w:customStyle="1" w:styleId="WW8Num21z2">
    <w:name w:val="WW8Num21z2"/>
    <w:rsid w:val="0081202D"/>
    <w:rPr>
      <w:rFonts w:ascii="Wingdings" w:hAnsi="Wingdings" w:cs="Wingdings"/>
    </w:rPr>
  </w:style>
  <w:style w:type="character" w:customStyle="1" w:styleId="WW8Num22z0">
    <w:name w:val="WW8Num22z0"/>
    <w:rsid w:val="0081202D"/>
    <w:rPr>
      <w:rFonts w:ascii="Symbol" w:hAnsi="Symbol" w:cs="Symbol"/>
    </w:rPr>
  </w:style>
  <w:style w:type="character" w:customStyle="1" w:styleId="WW8Num22z2">
    <w:name w:val="WW8Num22z2"/>
    <w:rsid w:val="0081202D"/>
    <w:rPr>
      <w:rFonts w:ascii="Wingdings" w:hAnsi="Wingdings" w:cs="Wingdings"/>
    </w:rPr>
  </w:style>
  <w:style w:type="character" w:customStyle="1" w:styleId="WW8Num22z4">
    <w:name w:val="WW8Num22z4"/>
    <w:rsid w:val="0081202D"/>
    <w:rPr>
      <w:rFonts w:ascii="Courier New" w:hAnsi="Courier New" w:cs="Courier New"/>
    </w:rPr>
  </w:style>
  <w:style w:type="character" w:customStyle="1" w:styleId="WW8Num23z0">
    <w:name w:val="WW8Num23z0"/>
    <w:rsid w:val="0081202D"/>
    <w:rPr>
      <w:rFonts w:ascii="Symbol" w:hAnsi="Symbol" w:cs="Symbol"/>
    </w:rPr>
  </w:style>
  <w:style w:type="character" w:customStyle="1" w:styleId="WW8Num23z1">
    <w:name w:val="WW8Num23z1"/>
    <w:rsid w:val="0081202D"/>
    <w:rPr>
      <w:rFonts w:ascii="Courier New" w:hAnsi="Courier New" w:cs="Courier New"/>
    </w:rPr>
  </w:style>
  <w:style w:type="character" w:customStyle="1" w:styleId="WW8Num23z2">
    <w:name w:val="WW8Num23z2"/>
    <w:rsid w:val="0081202D"/>
    <w:rPr>
      <w:rFonts w:ascii="Wingdings" w:hAnsi="Wingdings" w:cs="Wingdings"/>
    </w:rPr>
  </w:style>
  <w:style w:type="character" w:customStyle="1" w:styleId="WW8Num24z0">
    <w:name w:val="WW8Num24z0"/>
    <w:rsid w:val="0081202D"/>
    <w:rPr>
      <w:rFonts w:ascii="Symbol" w:hAnsi="Symbol" w:cs="Symbol"/>
    </w:rPr>
  </w:style>
  <w:style w:type="character" w:customStyle="1" w:styleId="WW8Num24z1">
    <w:name w:val="WW8Num24z1"/>
    <w:rsid w:val="0081202D"/>
    <w:rPr>
      <w:rFonts w:ascii="Courier New" w:hAnsi="Courier New" w:cs="Courier New"/>
    </w:rPr>
  </w:style>
  <w:style w:type="character" w:customStyle="1" w:styleId="WW8Num24z2">
    <w:name w:val="WW8Num24z2"/>
    <w:rsid w:val="0081202D"/>
    <w:rPr>
      <w:rFonts w:ascii="Wingdings" w:hAnsi="Wingdings" w:cs="Wingdings"/>
    </w:rPr>
  </w:style>
  <w:style w:type="character" w:customStyle="1" w:styleId="WW8Num25z0">
    <w:name w:val="WW8Num25z0"/>
    <w:rsid w:val="0081202D"/>
    <w:rPr>
      <w:rFonts w:ascii="Symbol" w:hAnsi="Symbol" w:cs="Symbol"/>
    </w:rPr>
  </w:style>
  <w:style w:type="character" w:customStyle="1" w:styleId="WW8Num25z1">
    <w:name w:val="WW8Num25z1"/>
    <w:rsid w:val="0081202D"/>
    <w:rPr>
      <w:rFonts w:ascii="Courier New" w:hAnsi="Courier New" w:cs="Courier New"/>
    </w:rPr>
  </w:style>
  <w:style w:type="character" w:customStyle="1" w:styleId="WW8Num25z2">
    <w:name w:val="WW8Num25z2"/>
    <w:rsid w:val="0081202D"/>
    <w:rPr>
      <w:rFonts w:ascii="Wingdings" w:hAnsi="Wingdings" w:cs="Wingdings"/>
    </w:rPr>
  </w:style>
  <w:style w:type="character" w:customStyle="1" w:styleId="WW8Num27z0">
    <w:name w:val="WW8Num27z0"/>
    <w:rsid w:val="0081202D"/>
    <w:rPr>
      <w:rFonts w:ascii="Symbol" w:hAnsi="Symbol" w:cs="Symbol"/>
    </w:rPr>
  </w:style>
  <w:style w:type="character" w:customStyle="1" w:styleId="WW8Num27z1">
    <w:name w:val="WW8Num27z1"/>
    <w:rsid w:val="0081202D"/>
    <w:rPr>
      <w:rFonts w:ascii="Courier New" w:hAnsi="Courier New" w:cs="Courier New"/>
    </w:rPr>
  </w:style>
  <w:style w:type="character" w:customStyle="1" w:styleId="WW8Num27z2">
    <w:name w:val="WW8Num27z2"/>
    <w:rsid w:val="0081202D"/>
    <w:rPr>
      <w:rFonts w:ascii="Wingdings" w:hAnsi="Wingdings" w:cs="Wingdings"/>
    </w:rPr>
  </w:style>
  <w:style w:type="character" w:customStyle="1" w:styleId="WW8Num28z0">
    <w:name w:val="WW8Num28z0"/>
    <w:rsid w:val="0081202D"/>
    <w:rPr>
      <w:rFonts w:ascii="Times New Roman" w:eastAsia="Times New Roman" w:hAnsi="Times New Roman"/>
    </w:rPr>
  </w:style>
  <w:style w:type="character" w:customStyle="1" w:styleId="WW8Num28z1">
    <w:name w:val="WW8Num28z1"/>
    <w:rsid w:val="0081202D"/>
    <w:rPr>
      <w:rFonts w:ascii="Symbol" w:hAnsi="Symbol" w:cs="Symbol"/>
    </w:rPr>
  </w:style>
  <w:style w:type="character" w:customStyle="1" w:styleId="WW8Num28z2">
    <w:name w:val="WW8Num28z2"/>
    <w:rsid w:val="0081202D"/>
    <w:rPr>
      <w:rFonts w:ascii="Wingdings" w:hAnsi="Wingdings" w:cs="Wingdings"/>
    </w:rPr>
  </w:style>
  <w:style w:type="character" w:customStyle="1" w:styleId="WW8Num28z4">
    <w:name w:val="WW8Num28z4"/>
    <w:rsid w:val="0081202D"/>
    <w:rPr>
      <w:rFonts w:ascii="Courier New" w:hAnsi="Courier New" w:cs="Courier New"/>
    </w:rPr>
  </w:style>
  <w:style w:type="character" w:customStyle="1" w:styleId="WW8Num29z0">
    <w:name w:val="WW8Num29z0"/>
    <w:rsid w:val="0081202D"/>
    <w:rPr>
      <w:rFonts w:ascii="Symbol" w:hAnsi="Symbol" w:cs="Symbol"/>
    </w:rPr>
  </w:style>
  <w:style w:type="character" w:customStyle="1" w:styleId="WW8Num29z1">
    <w:name w:val="WW8Num29z1"/>
    <w:rsid w:val="0081202D"/>
    <w:rPr>
      <w:rFonts w:ascii="Courier New" w:hAnsi="Courier New" w:cs="Courier New"/>
    </w:rPr>
  </w:style>
  <w:style w:type="character" w:customStyle="1" w:styleId="WW8Num29z2">
    <w:name w:val="WW8Num29z2"/>
    <w:rsid w:val="0081202D"/>
    <w:rPr>
      <w:rFonts w:ascii="Wingdings" w:hAnsi="Wingdings" w:cs="Wingdings"/>
    </w:rPr>
  </w:style>
  <w:style w:type="character" w:customStyle="1" w:styleId="1a">
    <w:name w:val="Основной шрифт абзаца1"/>
    <w:rsid w:val="0081202D"/>
  </w:style>
  <w:style w:type="paragraph" w:styleId="afffffff3">
    <w:name w:val="List"/>
    <w:basedOn w:val="af5"/>
    <w:rsid w:val="0081202D"/>
    <w:pPr>
      <w:keepLines/>
      <w:widowControl w:val="0"/>
      <w:suppressAutoHyphens/>
      <w:overflowPunct w:val="0"/>
      <w:autoSpaceDE w:val="0"/>
      <w:autoSpaceDN w:val="0"/>
      <w:adjustRightInd w:val="0"/>
      <w:spacing w:after="120" w:line="320" w:lineRule="exact"/>
      <w:ind w:firstLine="567"/>
      <w:jc w:val="both"/>
    </w:pPr>
    <w:rPr>
      <w:rFonts w:ascii="Arial" w:hAnsi="Arial" w:cs="Tahoma"/>
      <w:b w:val="0"/>
      <w:bCs w:val="0"/>
      <w:sz w:val="28"/>
      <w:szCs w:val="28"/>
      <w:lang w:eastAsia="ar-SA"/>
    </w:rPr>
  </w:style>
  <w:style w:type="paragraph" w:customStyle="1" w:styleId="1b">
    <w:name w:val="Название1"/>
    <w:basedOn w:val="a"/>
    <w:rsid w:val="0081202D"/>
    <w:pPr>
      <w:keepLines/>
      <w:widowControl/>
      <w:suppressLineNumbers/>
      <w:suppressAutoHyphens/>
      <w:overflowPunct w:val="0"/>
      <w:autoSpaceDN/>
      <w:adjustRightInd/>
      <w:spacing w:before="120" w:after="120" w:line="320" w:lineRule="exact"/>
      <w:ind w:firstLine="567"/>
      <w:jc w:val="both"/>
      <w:textAlignment w:val="baseline"/>
    </w:pPr>
    <w:rPr>
      <w:rFonts w:ascii="Arial" w:hAnsi="Arial" w:cs="Tahoma"/>
      <w:i/>
      <w:iCs/>
      <w:sz w:val="24"/>
      <w:szCs w:val="24"/>
      <w:lang w:eastAsia="ar-SA"/>
    </w:rPr>
  </w:style>
  <w:style w:type="paragraph" w:customStyle="1" w:styleId="1c">
    <w:name w:val="Указатель1"/>
    <w:basedOn w:val="a"/>
    <w:rsid w:val="0081202D"/>
    <w:pPr>
      <w:keepLines/>
      <w:widowControl/>
      <w:suppressLineNumbers/>
      <w:suppressAutoHyphens/>
      <w:overflowPunct w:val="0"/>
      <w:autoSpaceDN/>
      <w:adjustRightInd/>
      <w:spacing w:line="320" w:lineRule="exact"/>
      <w:ind w:firstLine="567"/>
      <w:jc w:val="both"/>
      <w:textAlignment w:val="baseline"/>
    </w:pPr>
    <w:rPr>
      <w:rFonts w:ascii="Arial" w:hAnsi="Arial" w:cs="Tahoma"/>
      <w:sz w:val="28"/>
      <w:szCs w:val="28"/>
      <w:lang w:eastAsia="ar-SA"/>
    </w:rPr>
  </w:style>
  <w:style w:type="paragraph" w:customStyle="1" w:styleId="411">
    <w:name w:val="Маркированный список 41"/>
    <w:basedOn w:val="a"/>
    <w:rsid w:val="0081202D"/>
    <w:pPr>
      <w:widowControl/>
      <w:suppressAutoHyphens/>
      <w:autoSpaceDE/>
      <w:autoSpaceDN/>
      <w:adjustRightInd/>
    </w:pPr>
    <w:rPr>
      <w:lang w:val="en-GB" w:eastAsia="ar-SA"/>
    </w:rPr>
  </w:style>
  <w:style w:type="paragraph" w:customStyle="1" w:styleId="afffffff4">
    <w:name w:val="Содержимое таблицы"/>
    <w:basedOn w:val="a"/>
    <w:rsid w:val="0081202D"/>
    <w:pPr>
      <w:keepLines/>
      <w:widowControl/>
      <w:suppressLineNumbers/>
      <w:suppressAutoHyphens/>
      <w:overflowPunct w:val="0"/>
      <w:autoSpaceDN/>
      <w:adjustRightInd/>
      <w:spacing w:line="320" w:lineRule="exact"/>
      <w:ind w:firstLine="567"/>
      <w:jc w:val="both"/>
      <w:textAlignment w:val="baseline"/>
    </w:pPr>
    <w:rPr>
      <w:sz w:val="28"/>
      <w:szCs w:val="28"/>
      <w:lang w:eastAsia="ar-SA"/>
    </w:rPr>
  </w:style>
  <w:style w:type="paragraph" w:customStyle="1" w:styleId="afffffff5">
    <w:name w:val="Заголовок таблицы"/>
    <w:basedOn w:val="afffffff4"/>
    <w:rsid w:val="0081202D"/>
    <w:pPr>
      <w:jc w:val="center"/>
    </w:pPr>
    <w:rPr>
      <w:b/>
      <w:bCs/>
      <w:i/>
      <w:iCs/>
    </w:rPr>
  </w:style>
  <w:style w:type="paragraph" w:customStyle="1" w:styleId="211">
    <w:name w:val="Основной текст с отступом 21"/>
    <w:basedOn w:val="a"/>
    <w:rsid w:val="0081202D"/>
    <w:pPr>
      <w:widowControl/>
      <w:suppressAutoHyphens/>
      <w:autoSpaceDE/>
      <w:autoSpaceDN/>
      <w:adjustRightInd/>
      <w:ind w:firstLine="720"/>
    </w:pPr>
    <w:rPr>
      <w:sz w:val="28"/>
      <w:szCs w:val="28"/>
      <w:lang w:eastAsia="ar-SA"/>
    </w:rPr>
  </w:style>
  <w:style w:type="paragraph" w:customStyle="1" w:styleId="1d">
    <w:name w:val="Текст1"/>
    <w:basedOn w:val="a"/>
    <w:rsid w:val="0081202D"/>
    <w:pPr>
      <w:widowControl/>
      <w:suppressAutoHyphens/>
      <w:autoSpaceDE/>
      <w:autoSpaceDN/>
      <w:adjustRightInd/>
    </w:pPr>
    <w:rPr>
      <w:rFonts w:ascii="Courier New" w:hAnsi="Courier New" w:cs="Courier New"/>
      <w:lang w:eastAsia="ar-SA"/>
    </w:rPr>
  </w:style>
  <w:style w:type="table" w:styleId="afffffff6">
    <w:name w:val="Table Grid"/>
    <w:basedOn w:val="a1"/>
    <w:uiPriority w:val="39"/>
    <w:rsid w:val="0081202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e">
    <w:name w:val="Сетка таблицы1"/>
    <w:basedOn w:val="a1"/>
    <w:next w:val="afffffff6"/>
    <w:rsid w:val="0081202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
    <w:name w:val="Текст сноски Знак1"/>
    <w:basedOn w:val="a0"/>
    <w:rsid w:val="0081202D"/>
  </w:style>
  <w:style w:type="character" w:customStyle="1" w:styleId="1f0">
    <w:name w:val="Текст примечания Знак1"/>
    <w:basedOn w:val="a0"/>
    <w:rsid w:val="0081202D"/>
  </w:style>
  <w:style w:type="paragraph" w:customStyle="1" w:styleId="3a">
    <w:name w:val="Название3"/>
    <w:basedOn w:val="a"/>
    <w:rsid w:val="0081202D"/>
    <w:pPr>
      <w:widowControl/>
      <w:suppressLineNumbers/>
      <w:suppressAutoHyphens/>
      <w:autoSpaceDE/>
      <w:autoSpaceDN/>
      <w:adjustRightInd/>
      <w:spacing w:before="120" w:after="120"/>
    </w:pPr>
    <w:rPr>
      <w:rFonts w:eastAsia="SimSun" w:cs="Mangal"/>
      <w:i/>
      <w:iCs/>
      <w:sz w:val="24"/>
      <w:szCs w:val="24"/>
      <w:lang w:eastAsia="ar-SA"/>
    </w:rPr>
  </w:style>
  <w:style w:type="paragraph" w:customStyle="1" w:styleId="3b">
    <w:name w:val="Указатель3"/>
    <w:basedOn w:val="a"/>
    <w:rsid w:val="0081202D"/>
    <w:pPr>
      <w:widowControl/>
      <w:suppressLineNumbers/>
      <w:suppressAutoHyphens/>
      <w:autoSpaceDE/>
      <w:autoSpaceDN/>
      <w:adjustRightInd/>
    </w:pPr>
    <w:rPr>
      <w:rFonts w:eastAsia="SimSun" w:cs="Mangal"/>
      <w:sz w:val="24"/>
      <w:szCs w:val="24"/>
      <w:lang w:eastAsia="ar-SA"/>
    </w:rPr>
  </w:style>
  <w:style w:type="paragraph" w:customStyle="1" w:styleId="1">
    <w:name w:val="Маркированный список1"/>
    <w:basedOn w:val="a"/>
    <w:rsid w:val="0081202D"/>
    <w:pPr>
      <w:widowControl/>
      <w:numPr>
        <w:numId w:val="47"/>
      </w:numPr>
      <w:suppressAutoHyphens/>
      <w:autoSpaceDE/>
      <w:autoSpaceDN/>
      <w:adjustRightInd/>
    </w:pPr>
    <w:rPr>
      <w:rFonts w:eastAsia="SimSun"/>
      <w:sz w:val="24"/>
      <w:szCs w:val="24"/>
      <w:lang w:eastAsia="ar-SA"/>
    </w:rPr>
  </w:style>
  <w:style w:type="paragraph" w:customStyle="1" w:styleId="21">
    <w:name w:val="Нумерованный список 21"/>
    <w:basedOn w:val="a"/>
    <w:rsid w:val="0081202D"/>
    <w:pPr>
      <w:widowControl/>
      <w:numPr>
        <w:numId w:val="49"/>
      </w:numPr>
      <w:tabs>
        <w:tab w:val="left" w:pos="720"/>
      </w:tabs>
      <w:suppressAutoHyphens/>
      <w:autoSpaceDE/>
      <w:autoSpaceDN/>
      <w:adjustRightInd/>
      <w:ind w:left="360" w:firstLine="0"/>
    </w:pPr>
    <w:rPr>
      <w:rFonts w:eastAsia="SimSun"/>
      <w:sz w:val="28"/>
      <w:szCs w:val="24"/>
      <w:lang w:eastAsia="ar-SA"/>
    </w:rPr>
  </w:style>
  <w:style w:type="paragraph" w:customStyle="1" w:styleId="28">
    <w:name w:val="Текст2"/>
    <w:basedOn w:val="a"/>
    <w:rsid w:val="0081202D"/>
    <w:pPr>
      <w:widowControl/>
      <w:suppressAutoHyphens/>
      <w:autoSpaceDE/>
      <w:autoSpaceDN/>
      <w:adjustRightInd/>
    </w:pPr>
    <w:rPr>
      <w:rFonts w:ascii="Courier New" w:eastAsia="SimSun" w:hAnsi="Courier New" w:cs="Courier New"/>
      <w:lang w:eastAsia="ar-SA"/>
    </w:rPr>
  </w:style>
  <w:style w:type="paragraph" w:customStyle="1" w:styleId="29">
    <w:name w:val="Цитата2"/>
    <w:basedOn w:val="a"/>
    <w:rsid w:val="0081202D"/>
    <w:pPr>
      <w:widowControl/>
      <w:tabs>
        <w:tab w:val="left" w:pos="10440"/>
      </w:tabs>
      <w:suppressAutoHyphens/>
      <w:autoSpaceDE/>
      <w:autoSpaceDN/>
      <w:adjustRightInd/>
      <w:spacing w:before="120"/>
      <w:ind w:left="360" w:right="333"/>
      <w:jc w:val="both"/>
    </w:pPr>
    <w:rPr>
      <w:b/>
      <w:bCs/>
      <w:sz w:val="24"/>
      <w:szCs w:val="24"/>
      <w:lang w:eastAsia="ar-SA"/>
    </w:rPr>
  </w:style>
  <w:style w:type="paragraph" w:customStyle="1" w:styleId="220">
    <w:name w:val="Основной текст с отступом 22"/>
    <w:basedOn w:val="a"/>
    <w:rsid w:val="0081202D"/>
    <w:pPr>
      <w:widowControl/>
      <w:suppressAutoHyphens/>
      <w:autoSpaceDE/>
      <w:autoSpaceDN/>
      <w:adjustRightInd/>
      <w:spacing w:after="120" w:line="480" w:lineRule="auto"/>
      <w:ind w:left="283"/>
    </w:pPr>
    <w:rPr>
      <w:sz w:val="24"/>
      <w:szCs w:val="24"/>
      <w:lang w:eastAsia="ar-SA"/>
    </w:rPr>
  </w:style>
  <w:style w:type="paragraph" w:customStyle="1" w:styleId="221">
    <w:name w:val="Основной текст 22"/>
    <w:basedOn w:val="a"/>
    <w:rsid w:val="0081202D"/>
    <w:pPr>
      <w:suppressAutoHyphens/>
      <w:autoSpaceDN/>
      <w:adjustRightInd/>
      <w:ind w:left="540" w:firstLine="720"/>
      <w:jc w:val="both"/>
    </w:pPr>
    <w:rPr>
      <w:color w:val="FF0000"/>
      <w:sz w:val="22"/>
      <w:szCs w:val="22"/>
      <w:lang w:eastAsia="ar-SA"/>
    </w:rPr>
  </w:style>
  <w:style w:type="paragraph" w:customStyle="1" w:styleId="330">
    <w:name w:val="Основной текст с отступом 33"/>
    <w:basedOn w:val="a"/>
    <w:rsid w:val="0081202D"/>
    <w:pPr>
      <w:widowControl/>
      <w:suppressAutoHyphens/>
      <w:autoSpaceDE/>
      <w:autoSpaceDN/>
      <w:adjustRightInd/>
      <w:ind w:left="540" w:firstLine="720"/>
      <w:jc w:val="both"/>
    </w:pPr>
    <w:rPr>
      <w:sz w:val="22"/>
      <w:szCs w:val="22"/>
      <w:lang w:eastAsia="ar-SA"/>
    </w:rPr>
  </w:style>
  <w:style w:type="paragraph" w:customStyle="1" w:styleId="1f1">
    <w:name w:val="Схема документа1"/>
    <w:basedOn w:val="a"/>
    <w:rsid w:val="0081202D"/>
    <w:pPr>
      <w:widowControl/>
      <w:shd w:val="clear" w:color="auto" w:fill="000080"/>
      <w:suppressAutoHyphens/>
      <w:autoSpaceDE/>
      <w:autoSpaceDN/>
      <w:adjustRightInd/>
    </w:pPr>
    <w:rPr>
      <w:rFonts w:ascii="Tahoma" w:eastAsia="SimSun" w:hAnsi="Tahoma" w:cs="Tahoma"/>
      <w:lang w:eastAsia="ar-SA"/>
    </w:rPr>
  </w:style>
  <w:style w:type="paragraph" w:customStyle="1" w:styleId="1f2">
    <w:name w:val="Текст примечания1"/>
    <w:basedOn w:val="a"/>
    <w:rsid w:val="0081202D"/>
    <w:pPr>
      <w:widowControl/>
      <w:suppressAutoHyphens/>
      <w:autoSpaceDE/>
      <w:autoSpaceDN/>
      <w:adjustRightInd/>
    </w:pPr>
    <w:rPr>
      <w:rFonts w:eastAsia="SimSun"/>
      <w:lang w:eastAsia="ar-SA"/>
    </w:rPr>
  </w:style>
  <w:style w:type="paragraph" w:customStyle="1" w:styleId="2a">
    <w:name w:val="Название2"/>
    <w:basedOn w:val="a"/>
    <w:rsid w:val="0081202D"/>
    <w:pPr>
      <w:keepLines/>
      <w:widowControl/>
      <w:suppressLineNumbers/>
      <w:suppressAutoHyphens/>
      <w:overflowPunct w:val="0"/>
      <w:autoSpaceDN/>
      <w:adjustRightInd/>
      <w:spacing w:before="120" w:after="120" w:line="320" w:lineRule="exact"/>
      <w:ind w:firstLine="567"/>
      <w:jc w:val="both"/>
    </w:pPr>
    <w:rPr>
      <w:rFonts w:ascii="Arial" w:hAnsi="Arial" w:cs="Tahoma"/>
      <w:i/>
      <w:iCs/>
      <w:szCs w:val="24"/>
      <w:lang w:eastAsia="ar-SA"/>
    </w:rPr>
  </w:style>
  <w:style w:type="paragraph" w:customStyle="1" w:styleId="2b">
    <w:name w:val="Указатель2"/>
    <w:basedOn w:val="a"/>
    <w:rsid w:val="0081202D"/>
    <w:pPr>
      <w:keepLines/>
      <w:widowControl/>
      <w:suppressLineNumbers/>
      <w:suppressAutoHyphens/>
      <w:overflowPunct w:val="0"/>
      <w:autoSpaceDN/>
      <w:adjustRightInd/>
      <w:spacing w:line="320" w:lineRule="exact"/>
      <w:ind w:firstLine="567"/>
      <w:jc w:val="both"/>
    </w:pPr>
    <w:rPr>
      <w:rFonts w:ascii="Arial" w:hAnsi="Arial" w:cs="Tahoma"/>
      <w:sz w:val="28"/>
      <w:szCs w:val="28"/>
      <w:lang w:eastAsia="ar-SA"/>
    </w:rPr>
  </w:style>
  <w:style w:type="paragraph" w:customStyle="1" w:styleId="420">
    <w:name w:val="Маркированный список 42"/>
    <w:basedOn w:val="a"/>
    <w:rsid w:val="0081202D"/>
    <w:pPr>
      <w:widowControl/>
      <w:suppressAutoHyphens/>
      <w:autoSpaceDE/>
      <w:autoSpaceDN/>
      <w:adjustRightInd/>
    </w:pPr>
    <w:rPr>
      <w:lang w:val="en-GB" w:eastAsia="ar-SA"/>
    </w:rPr>
  </w:style>
  <w:style w:type="paragraph" w:customStyle="1" w:styleId="310">
    <w:name w:val="Основной текст 31"/>
    <w:basedOn w:val="a"/>
    <w:rsid w:val="0081202D"/>
    <w:pPr>
      <w:shd w:val="clear" w:color="auto" w:fill="FFFFFF"/>
      <w:suppressAutoHyphens/>
      <w:autoSpaceDN/>
      <w:adjustRightInd/>
      <w:jc w:val="center"/>
    </w:pPr>
    <w:rPr>
      <w:sz w:val="24"/>
      <w:szCs w:val="24"/>
      <w:lang w:eastAsia="ar-SA"/>
    </w:rPr>
  </w:style>
  <w:style w:type="paragraph" w:customStyle="1" w:styleId="311">
    <w:name w:val="Основной текст с отступом 31"/>
    <w:basedOn w:val="a"/>
    <w:rsid w:val="0081202D"/>
    <w:pPr>
      <w:widowControl/>
      <w:suppressAutoHyphens/>
      <w:autoSpaceDE/>
      <w:autoSpaceDN/>
      <w:adjustRightInd/>
      <w:spacing w:after="120"/>
      <w:ind w:left="283"/>
    </w:pPr>
    <w:rPr>
      <w:sz w:val="16"/>
      <w:szCs w:val="16"/>
      <w:lang w:eastAsia="ar-SA"/>
    </w:rPr>
  </w:style>
  <w:style w:type="paragraph" w:customStyle="1" w:styleId="afffffff7">
    <w:name w:val="Содержимое врезки"/>
    <w:basedOn w:val="af5"/>
    <w:rsid w:val="0081202D"/>
    <w:pPr>
      <w:keepLines/>
      <w:widowControl w:val="0"/>
      <w:suppressAutoHyphens/>
      <w:overflowPunct w:val="0"/>
      <w:autoSpaceDE w:val="0"/>
      <w:spacing w:after="120" w:line="320" w:lineRule="exact"/>
      <w:ind w:firstLine="567"/>
      <w:jc w:val="left"/>
    </w:pPr>
    <w:rPr>
      <w:b w:val="0"/>
      <w:bCs w:val="0"/>
      <w:sz w:val="20"/>
      <w:szCs w:val="20"/>
      <w:lang w:eastAsia="ar-SA"/>
    </w:rPr>
  </w:style>
  <w:style w:type="paragraph" w:customStyle="1" w:styleId="1f3">
    <w:name w:val="Цитата1"/>
    <w:basedOn w:val="a"/>
    <w:rsid w:val="0081202D"/>
    <w:pPr>
      <w:widowControl/>
      <w:suppressAutoHyphens/>
      <w:autoSpaceDE/>
      <w:autoSpaceDN/>
      <w:adjustRightInd/>
      <w:ind w:left="360" w:right="-625"/>
    </w:pPr>
    <w:rPr>
      <w:kern w:val="2"/>
      <w:sz w:val="24"/>
      <w:lang w:eastAsia="ar-SA"/>
    </w:rPr>
  </w:style>
  <w:style w:type="paragraph" w:customStyle="1" w:styleId="1f4">
    <w:name w:val="Название объекта1"/>
    <w:basedOn w:val="a"/>
    <w:next w:val="a"/>
    <w:rsid w:val="0081202D"/>
    <w:pPr>
      <w:keepLines/>
      <w:widowControl/>
      <w:suppressAutoHyphens/>
      <w:overflowPunct w:val="0"/>
      <w:autoSpaceDN/>
      <w:adjustRightInd/>
      <w:spacing w:line="320" w:lineRule="exact"/>
      <w:ind w:firstLine="567"/>
      <w:jc w:val="both"/>
    </w:pPr>
    <w:rPr>
      <w:b/>
      <w:bCs/>
      <w:sz w:val="28"/>
      <w:szCs w:val="28"/>
      <w:lang w:eastAsia="ar-SA"/>
    </w:rPr>
  </w:style>
  <w:style w:type="paragraph" w:customStyle="1" w:styleId="afffffff8">
    <w:name w:val="Знак Знак Знак Знак Знак Знак Знак"/>
    <w:basedOn w:val="a"/>
    <w:rsid w:val="0081202D"/>
    <w:pPr>
      <w:widowControl/>
      <w:suppressAutoHyphens/>
      <w:autoSpaceDE/>
      <w:autoSpaceDN/>
      <w:adjustRightInd/>
      <w:spacing w:after="160" w:line="240" w:lineRule="exact"/>
    </w:pPr>
    <w:rPr>
      <w:lang w:eastAsia="ar-SA"/>
    </w:rPr>
  </w:style>
  <w:style w:type="paragraph" w:customStyle="1" w:styleId="2c">
    <w:name w:val="Основной текст с отступом2"/>
    <w:basedOn w:val="a"/>
    <w:rsid w:val="0081202D"/>
    <w:pPr>
      <w:keepLines/>
      <w:suppressAutoHyphens/>
      <w:overflowPunct w:val="0"/>
      <w:autoSpaceDN/>
      <w:adjustRightInd/>
      <w:spacing w:line="320" w:lineRule="atLeast"/>
      <w:ind w:firstLine="709"/>
      <w:jc w:val="both"/>
    </w:pPr>
    <w:rPr>
      <w:sz w:val="28"/>
      <w:szCs w:val="28"/>
      <w:lang w:eastAsia="ar-SA"/>
    </w:rPr>
  </w:style>
  <w:style w:type="paragraph" w:customStyle="1" w:styleId="3c">
    <w:name w:val="Основной текст с отступом3"/>
    <w:basedOn w:val="a"/>
    <w:rsid w:val="0081202D"/>
    <w:pPr>
      <w:keepLines/>
      <w:suppressAutoHyphens/>
      <w:overflowPunct w:val="0"/>
      <w:autoSpaceDN/>
      <w:adjustRightInd/>
      <w:spacing w:line="320" w:lineRule="atLeast"/>
      <w:ind w:firstLine="709"/>
      <w:jc w:val="both"/>
    </w:pPr>
    <w:rPr>
      <w:sz w:val="28"/>
      <w:szCs w:val="28"/>
      <w:lang w:eastAsia="ar-SA"/>
    </w:rPr>
  </w:style>
  <w:style w:type="paragraph" w:customStyle="1" w:styleId="afffffff9">
    <w:name w:val="таблица"/>
    <w:basedOn w:val="a"/>
    <w:rsid w:val="0081202D"/>
    <w:pPr>
      <w:shd w:val="clear" w:color="auto" w:fill="FFFFFF"/>
      <w:spacing w:before="120" w:after="120"/>
      <w:ind w:firstLine="284"/>
      <w:jc w:val="both"/>
    </w:pPr>
    <w:rPr>
      <w:sz w:val="24"/>
      <w:szCs w:val="24"/>
    </w:rPr>
  </w:style>
  <w:style w:type="paragraph" w:customStyle="1" w:styleId="afffffffa">
    <w:name w:val="Примечание"/>
    <w:basedOn w:val="a"/>
    <w:rsid w:val="0081202D"/>
    <w:pPr>
      <w:shd w:val="clear" w:color="auto" w:fill="FFFFFF"/>
      <w:spacing w:before="120" w:after="120"/>
      <w:ind w:firstLine="284"/>
      <w:jc w:val="both"/>
    </w:pPr>
  </w:style>
  <w:style w:type="character" w:customStyle="1" w:styleId="WW8Num4z1">
    <w:name w:val="WW8Num4z1"/>
    <w:rsid w:val="0081202D"/>
    <w:rPr>
      <w:rFonts w:ascii="Symbol" w:hAnsi="Symbol" w:cs="Symbol" w:hint="default"/>
    </w:rPr>
  </w:style>
  <w:style w:type="character" w:customStyle="1" w:styleId="WW8Num7z1">
    <w:name w:val="WW8Num7z1"/>
    <w:rsid w:val="0081202D"/>
    <w:rPr>
      <w:rFonts w:ascii="Symbol" w:hAnsi="Symbol" w:cs="Symbol" w:hint="default"/>
    </w:rPr>
  </w:style>
  <w:style w:type="character" w:customStyle="1" w:styleId="WW8Num7z2">
    <w:name w:val="WW8Num7z2"/>
    <w:rsid w:val="0081202D"/>
    <w:rPr>
      <w:rFonts w:ascii="Wingdings" w:hAnsi="Wingdings" w:cs="Wingdings" w:hint="default"/>
    </w:rPr>
  </w:style>
  <w:style w:type="character" w:customStyle="1" w:styleId="WW8Num7z4">
    <w:name w:val="WW8Num7z4"/>
    <w:rsid w:val="0081202D"/>
    <w:rPr>
      <w:rFonts w:ascii="Courier New" w:hAnsi="Courier New" w:cs="Courier New" w:hint="default"/>
    </w:rPr>
  </w:style>
  <w:style w:type="character" w:customStyle="1" w:styleId="WW8Num8z2">
    <w:name w:val="WW8Num8z2"/>
    <w:rsid w:val="0081202D"/>
    <w:rPr>
      <w:rFonts w:ascii="Wingdings" w:hAnsi="Wingdings" w:cs="Wingdings" w:hint="default"/>
    </w:rPr>
  </w:style>
  <w:style w:type="character" w:customStyle="1" w:styleId="WW8Num8z4">
    <w:name w:val="WW8Num8z4"/>
    <w:rsid w:val="0081202D"/>
    <w:rPr>
      <w:rFonts w:ascii="Courier New" w:hAnsi="Courier New" w:cs="Courier New" w:hint="default"/>
    </w:rPr>
  </w:style>
  <w:style w:type="character" w:customStyle="1" w:styleId="WW8Num9z2">
    <w:name w:val="WW8Num9z2"/>
    <w:rsid w:val="0081202D"/>
    <w:rPr>
      <w:rFonts w:ascii="Wingdings" w:hAnsi="Wingdings" w:cs="Wingdings" w:hint="default"/>
    </w:rPr>
  </w:style>
  <w:style w:type="character" w:customStyle="1" w:styleId="WW8Num9z4">
    <w:name w:val="WW8Num9z4"/>
    <w:rsid w:val="0081202D"/>
    <w:rPr>
      <w:rFonts w:ascii="Courier New" w:hAnsi="Courier New" w:cs="Courier New" w:hint="default"/>
    </w:rPr>
  </w:style>
  <w:style w:type="character" w:customStyle="1" w:styleId="WW8Num10z1">
    <w:name w:val="WW8Num10z1"/>
    <w:rsid w:val="0081202D"/>
    <w:rPr>
      <w:rFonts w:ascii="Symbol" w:hAnsi="Symbol" w:cs="Symbol" w:hint="default"/>
    </w:rPr>
  </w:style>
  <w:style w:type="character" w:customStyle="1" w:styleId="WW8Num10z2">
    <w:name w:val="WW8Num10z2"/>
    <w:rsid w:val="0081202D"/>
    <w:rPr>
      <w:rFonts w:ascii="Wingdings" w:hAnsi="Wingdings" w:cs="Wingdings" w:hint="default"/>
    </w:rPr>
  </w:style>
  <w:style w:type="character" w:customStyle="1" w:styleId="WW8Num10z4">
    <w:name w:val="WW8Num10z4"/>
    <w:rsid w:val="0081202D"/>
    <w:rPr>
      <w:rFonts w:ascii="Courier New" w:hAnsi="Courier New" w:cs="Courier New" w:hint="default"/>
    </w:rPr>
  </w:style>
  <w:style w:type="character" w:customStyle="1" w:styleId="WW8Num12z4">
    <w:name w:val="WW8Num12z4"/>
    <w:rsid w:val="0081202D"/>
    <w:rPr>
      <w:rFonts w:ascii="Courier New" w:hAnsi="Courier New" w:cs="Courier New" w:hint="default"/>
    </w:rPr>
  </w:style>
  <w:style w:type="character" w:customStyle="1" w:styleId="WW8Num13z0">
    <w:name w:val="WW8Num13z0"/>
    <w:rsid w:val="0081202D"/>
    <w:rPr>
      <w:rFonts w:ascii="Times New Roman" w:hAnsi="Times New Roman" w:cs="Times New Roman" w:hint="default"/>
    </w:rPr>
  </w:style>
  <w:style w:type="character" w:customStyle="1" w:styleId="WW8Num13z1">
    <w:name w:val="WW8Num13z1"/>
    <w:rsid w:val="0081202D"/>
    <w:rPr>
      <w:rFonts w:ascii="Symbol" w:hAnsi="Symbol" w:cs="Symbol" w:hint="default"/>
    </w:rPr>
  </w:style>
  <w:style w:type="character" w:customStyle="1" w:styleId="WW8Num13z2">
    <w:name w:val="WW8Num13z2"/>
    <w:rsid w:val="0081202D"/>
    <w:rPr>
      <w:rFonts w:ascii="Wingdings" w:hAnsi="Wingdings" w:cs="Wingdings" w:hint="default"/>
    </w:rPr>
  </w:style>
  <w:style w:type="character" w:customStyle="1" w:styleId="WW8Num13z4">
    <w:name w:val="WW8Num13z4"/>
    <w:rsid w:val="0081202D"/>
    <w:rPr>
      <w:rFonts w:ascii="Courier New" w:hAnsi="Courier New" w:cs="Courier New" w:hint="default"/>
    </w:rPr>
  </w:style>
  <w:style w:type="character" w:customStyle="1" w:styleId="WW8Num26z0">
    <w:name w:val="WW8Num26z0"/>
    <w:rsid w:val="0081202D"/>
    <w:rPr>
      <w:rFonts w:ascii="Symbol" w:hAnsi="Symbol" w:cs="Symbol" w:hint="default"/>
    </w:rPr>
  </w:style>
  <w:style w:type="character" w:customStyle="1" w:styleId="Absatz-Standardschriftart">
    <w:name w:val="Absatz-Standardschriftart"/>
    <w:rsid w:val="0081202D"/>
  </w:style>
  <w:style w:type="character" w:customStyle="1" w:styleId="WW8Num3z1">
    <w:name w:val="WW8Num3z1"/>
    <w:rsid w:val="0081202D"/>
    <w:rPr>
      <w:rFonts w:ascii="Symbol" w:hAnsi="Symbol" w:cs="Symbol" w:hint="default"/>
    </w:rPr>
  </w:style>
  <w:style w:type="character" w:customStyle="1" w:styleId="WW8Num3z2">
    <w:name w:val="WW8Num3z2"/>
    <w:rsid w:val="0081202D"/>
    <w:rPr>
      <w:rFonts w:ascii="Wingdings" w:hAnsi="Wingdings" w:cs="Wingdings" w:hint="default"/>
    </w:rPr>
  </w:style>
  <w:style w:type="character" w:customStyle="1" w:styleId="WW8Num3z4">
    <w:name w:val="WW8Num3z4"/>
    <w:rsid w:val="0081202D"/>
    <w:rPr>
      <w:rFonts w:ascii="Courier New" w:hAnsi="Courier New" w:cs="Courier New" w:hint="default"/>
    </w:rPr>
  </w:style>
  <w:style w:type="character" w:customStyle="1" w:styleId="WW8Num6z1">
    <w:name w:val="WW8Num6z1"/>
    <w:rsid w:val="0081202D"/>
    <w:rPr>
      <w:rFonts w:ascii="Symbol" w:hAnsi="Symbol" w:cs="Symbol" w:hint="default"/>
    </w:rPr>
  </w:style>
  <w:style w:type="character" w:customStyle="1" w:styleId="WW8Num6z2">
    <w:name w:val="WW8Num6z2"/>
    <w:rsid w:val="0081202D"/>
    <w:rPr>
      <w:rFonts w:ascii="Wingdings" w:hAnsi="Wingdings" w:cs="Wingdings" w:hint="default"/>
    </w:rPr>
  </w:style>
  <w:style w:type="character" w:customStyle="1" w:styleId="WW8Num6z4">
    <w:name w:val="WW8Num6z4"/>
    <w:rsid w:val="0081202D"/>
    <w:rPr>
      <w:rFonts w:ascii="Courier New" w:hAnsi="Courier New" w:cs="Courier New" w:hint="default"/>
    </w:rPr>
  </w:style>
  <w:style w:type="character" w:customStyle="1" w:styleId="WW8Num9z1">
    <w:name w:val="WW8Num9z1"/>
    <w:rsid w:val="0081202D"/>
    <w:rPr>
      <w:rFonts w:ascii="Symbol" w:hAnsi="Symbol" w:cs="Symbol" w:hint="default"/>
    </w:rPr>
  </w:style>
  <w:style w:type="character" w:customStyle="1" w:styleId="WW8Num32z0">
    <w:name w:val="WW8Num32z0"/>
    <w:rsid w:val="0081202D"/>
    <w:rPr>
      <w:rFonts w:ascii="Symbol" w:hAnsi="Symbol" w:hint="default"/>
    </w:rPr>
  </w:style>
  <w:style w:type="character" w:customStyle="1" w:styleId="WW8Num32z1">
    <w:name w:val="WW8Num32z1"/>
    <w:rsid w:val="0081202D"/>
    <w:rPr>
      <w:rFonts w:ascii="Courier New" w:hAnsi="Courier New" w:cs="Courier New" w:hint="default"/>
    </w:rPr>
  </w:style>
  <w:style w:type="character" w:customStyle="1" w:styleId="WW8Num32z2">
    <w:name w:val="WW8Num32z2"/>
    <w:rsid w:val="0081202D"/>
    <w:rPr>
      <w:rFonts w:ascii="Wingdings" w:hAnsi="Wingdings" w:hint="default"/>
    </w:rPr>
  </w:style>
  <w:style w:type="character" w:customStyle="1" w:styleId="3d">
    <w:name w:val="Основной шрифт абзаца3"/>
    <w:rsid w:val="0081202D"/>
  </w:style>
  <w:style w:type="character" w:customStyle="1" w:styleId="110">
    <w:name w:val="Заголовок 1 Знак1"/>
    <w:rsid w:val="0081202D"/>
    <w:rPr>
      <w:rFonts w:ascii="Arial" w:hAnsi="Arial" w:cs="Arial" w:hint="default"/>
      <w:b/>
      <w:bCs/>
      <w:kern w:val="2"/>
      <w:sz w:val="32"/>
      <w:szCs w:val="32"/>
      <w:lang w:val="ru-RU" w:eastAsia="ar-SA" w:bidi="ar-SA"/>
    </w:rPr>
  </w:style>
  <w:style w:type="character" w:customStyle="1" w:styleId="afffffffb">
    <w:name w:val="Символ сноски"/>
    <w:rsid w:val="0081202D"/>
    <w:rPr>
      <w:vertAlign w:val="superscript"/>
    </w:rPr>
  </w:style>
  <w:style w:type="character" w:customStyle="1" w:styleId="1f5">
    <w:name w:val="Знак примечания1"/>
    <w:rsid w:val="0081202D"/>
    <w:rPr>
      <w:sz w:val="16"/>
      <w:szCs w:val="16"/>
    </w:rPr>
  </w:style>
  <w:style w:type="character" w:customStyle="1" w:styleId="WW8Num15z4">
    <w:name w:val="WW8Num15z4"/>
    <w:rsid w:val="0081202D"/>
    <w:rPr>
      <w:rFonts w:ascii="Courier New" w:hAnsi="Courier New" w:cs="Courier New" w:hint="default"/>
    </w:rPr>
  </w:style>
  <w:style w:type="character" w:customStyle="1" w:styleId="WW8Num16z4">
    <w:name w:val="WW8Num16z4"/>
    <w:rsid w:val="0081202D"/>
    <w:rPr>
      <w:rFonts w:ascii="Courier New" w:hAnsi="Courier New" w:cs="Courier New" w:hint="default"/>
    </w:rPr>
  </w:style>
  <w:style w:type="character" w:customStyle="1" w:styleId="WW8Num17z1">
    <w:name w:val="WW8Num17z1"/>
    <w:rsid w:val="0081202D"/>
    <w:rPr>
      <w:rFonts w:ascii="Symbol" w:hAnsi="Symbol" w:cs="Symbol" w:hint="default"/>
    </w:rPr>
  </w:style>
  <w:style w:type="character" w:customStyle="1" w:styleId="WW8Num18z4">
    <w:name w:val="WW8Num18z4"/>
    <w:rsid w:val="0081202D"/>
    <w:rPr>
      <w:rFonts w:ascii="Courier New" w:hAnsi="Courier New" w:cs="Courier New" w:hint="default"/>
    </w:rPr>
  </w:style>
  <w:style w:type="character" w:customStyle="1" w:styleId="WW8Num19z1">
    <w:name w:val="WW8Num19z1"/>
    <w:rsid w:val="0081202D"/>
    <w:rPr>
      <w:rFonts w:ascii="Symbol" w:hAnsi="Symbol" w:cs="Courier New" w:hint="default"/>
    </w:rPr>
  </w:style>
  <w:style w:type="character" w:customStyle="1" w:styleId="WW8Num20z4">
    <w:name w:val="WW8Num20z4"/>
    <w:rsid w:val="0081202D"/>
    <w:rPr>
      <w:rFonts w:ascii="Courier New" w:hAnsi="Courier New" w:cs="Courier New" w:hint="default"/>
    </w:rPr>
  </w:style>
  <w:style w:type="character" w:customStyle="1" w:styleId="WW8Num22z1">
    <w:name w:val="WW8Num22z1"/>
    <w:rsid w:val="0081202D"/>
    <w:rPr>
      <w:rFonts w:ascii="Symbol" w:hAnsi="Symbol" w:cs="Courier New" w:hint="default"/>
    </w:rPr>
  </w:style>
  <w:style w:type="character" w:customStyle="1" w:styleId="WW8Num23z4">
    <w:name w:val="WW8Num23z4"/>
    <w:rsid w:val="0081202D"/>
    <w:rPr>
      <w:rFonts w:ascii="Courier New" w:hAnsi="Courier New" w:cs="Courier New" w:hint="default"/>
    </w:rPr>
  </w:style>
  <w:style w:type="character" w:customStyle="1" w:styleId="WW8Num25z4">
    <w:name w:val="WW8Num25z4"/>
    <w:rsid w:val="0081202D"/>
    <w:rPr>
      <w:rFonts w:ascii="Courier New" w:hAnsi="Courier New" w:cs="Courier New" w:hint="default"/>
    </w:rPr>
  </w:style>
  <w:style w:type="character" w:customStyle="1" w:styleId="WW8Num30z0">
    <w:name w:val="WW8Num30z0"/>
    <w:rsid w:val="0081202D"/>
    <w:rPr>
      <w:rFonts w:ascii="Symbol" w:hAnsi="Symbol" w:cs="Symbol" w:hint="default"/>
    </w:rPr>
  </w:style>
  <w:style w:type="character" w:customStyle="1" w:styleId="WW8Num31z0">
    <w:name w:val="WW8Num31z0"/>
    <w:rsid w:val="0081202D"/>
    <w:rPr>
      <w:rFonts w:ascii="Symbol" w:hAnsi="Symbol" w:hint="default"/>
    </w:rPr>
  </w:style>
  <w:style w:type="character" w:customStyle="1" w:styleId="WW8Num33z0">
    <w:name w:val="WW8Num33z0"/>
    <w:rsid w:val="0081202D"/>
    <w:rPr>
      <w:rFonts w:ascii="Symbol" w:hAnsi="Symbol" w:cs="Symbol" w:hint="default"/>
    </w:rPr>
  </w:style>
  <w:style w:type="character" w:customStyle="1" w:styleId="WW8Num34z0">
    <w:name w:val="WW8Num34z0"/>
    <w:rsid w:val="0081202D"/>
    <w:rPr>
      <w:rFonts w:ascii="Symbol" w:hAnsi="Symbol" w:cs="Symbol" w:hint="default"/>
    </w:rPr>
  </w:style>
  <w:style w:type="character" w:customStyle="1" w:styleId="WW8Num35z0">
    <w:name w:val="WW8Num35z0"/>
    <w:rsid w:val="0081202D"/>
    <w:rPr>
      <w:rFonts w:ascii="Symbol" w:hAnsi="Symbol" w:hint="default"/>
    </w:rPr>
  </w:style>
  <w:style w:type="character" w:customStyle="1" w:styleId="WW8Num37z0">
    <w:name w:val="WW8Num37z0"/>
    <w:rsid w:val="0081202D"/>
    <w:rPr>
      <w:rFonts w:ascii="Symbol" w:hAnsi="Symbol" w:cs="Symbol" w:hint="default"/>
    </w:rPr>
  </w:style>
  <w:style w:type="character" w:customStyle="1" w:styleId="WW8Num37z1">
    <w:name w:val="WW8Num37z1"/>
    <w:rsid w:val="0081202D"/>
    <w:rPr>
      <w:rFonts w:ascii="Courier New" w:hAnsi="Courier New" w:cs="Courier New" w:hint="default"/>
    </w:rPr>
  </w:style>
  <w:style w:type="character" w:customStyle="1" w:styleId="WW8Num37z2">
    <w:name w:val="WW8Num37z2"/>
    <w:rsid w:val="0081202D"/>
    <w:rPr>
      <w:rFonts w:ascii="Wingdings" w:hAnsi="Wingdings" w:cs="Wingdings" w:hint="default"/>
    </w:rPr>
  </w:style>
  <w:style w:type="character" w:customStyle="1" w:styleId="WW8Num38z0">
    <w:name w:val="WW8Num38z0"/>
    <w:rsid w:val="0081202D"/>
    <w:rPr>
      <w:rFonts w:ascii="Symbol" w:hAnsi="Symbol" w:cs="Symbol" w:hint="default"/>
    </w:rPr>
  </w:style>
  <w:style w:type="character" w:customStyle="1" w:styleId="WW8Num38z1">
    <w:name w:val="WW8Num38z1"/>
    <w:rsid w:val="0081202D"/>
    <w:rPr>
      <w:rFonts w:ascii="Courier New" w:hAnsi="Courier New" w:cs="Courier New" w:hint="default"/>
    </w:rPr>
  </w:style>
  <w:style w:type="character" w:customStyle="1" w:styleId="WW8Num38z2">
    <w:name w:val="WW8Num38z2"/>
    <w:rsid w:val="0081202D"/>
    <w:rPr>
      <w:rFonts w:ascii="Wingdings" w:hAnsi="Wingdings" w:cs="Wingdings" w:hint="default"/>
    </w:rPr>
  </w:style>
  <w:style w:type="character" w:customStyle="1" w:styleId="WW8Num39z0">
    <w:name w:val="WW8Num39z0"/>
    <w:rsid w:val="0081202D"/>
    <w:rPr>
      <w:rFonts w:ascii="Symbol" w:hAnsi="Symbol" w:cs="Symbol" w:hint="default"/>
    </w:rPr>
  </w:style>
  <w:style w:type="character" w:customStyle="1" w:styleId="WW8Num39z2">
    <w:name w:val="WW8Num39z2"/>
    <w:rsid w:val="0081202D"/>
    <w:rPr>
      <w:rFonts w:ascii="Wingdings" w:hAnsi="Wingdings" w:cs="Wingdings" w:hint="default"/>
    </w:rPr>
  </w:style>
  <w:style w:type="character" w:customStyle="1" w:styleId="WW8Num39z4">
    <w:name w:val="WW8Num39z4"/>
    <w:rsid w:val="0081202D"/>
    <w:rPr>
      <w:rFonts w:ascii="Courier New" w:hAnsi="Courier New" w:cs="Courier New" w:hint="default"/>
    </w:rPr>
  </w:style>
  <w:style w:type="character" w:customStyle="1" w:styleId="WW8Num41z0">
    <w:name w:val="WW8Num41z0"/>
    <w:rsid w:val="0081202D"/>
    <w:rPr>
      <w:rFonts w:ascii="Symbol" w:hAnsi="Symbol" w:cs="Symbol" w:hint="default"/>
    </w:rPr>
  </w:style>
  <w:style w:type="character" w:customStyle="1" w:styleId="WW8Num41z1">
    <w:name w:val="WW8Num41z1"/>
    <w:rsid w:val="0081202D"/>
    <w:rPr>
      <w:rFonts w:ascii="Courier New" w:hAnsi="Courier New" w:cs="Courier New" w:hint="default"/>
    </w:rPr>
  </w:style>
  <w:style w:type="character" w:customStyle="1" w:styleId="WW8Num41z2">
    <w:name w:val="WW8Num41z2"/>
    <w:rsid w:val="0081202D"/>
    <w:rPr>
      <w:rFonts w:ascii="Wingdings" w:hAnsi="Wingdings" w:cs="Wingdings" w:hint="default"/>
    </w:rPr>
  </w:style>
  <w:style w:type="character" w:customStyle="1" w:styleId="WW8NumSt37z0">
    <w:name w:val="WW8NumSt37z0"/>
    <w:rsid w:val="0081202D"/>
    <w:rPr>
      <w:rFonts w:ascii="Helvetica" w:hAnsi="Helvetica" w:hint="default"/>
    </w:rPr>
  </w:style>
  <w:style w:type="character" w:customStyle="1" w:styleId="2d">
    <w:name w:val="Основной шрифт абзаца2"/>
    <w:rsid w:val="0081202D"/>
  </w:style>
  <w:style w:type="character" w:customStyle="1" w:styleId="WW8Num8z1">
    <w:name w:val="WW8Num8z1"/>
    <w:rsid w:val="0081202D"/>
    <w:rPr>
      <w:rFonts w:ascii="Symbol" w:hAnsi="Symbol" w:cs="Symbol" w:hint="default"/>
    </w:rPr>
  </w:style>
  <w:style w:type="character" w:customStyle="1" w:styleId="WW-Absatz-Standardschriftart">
    <w:name w:val="WW-Absatz-Standardschriftart"/>
    <w:rsid w:val="0081202D"/>
  </w:style>
  <w:style w:type="character" w:customStyle="1" w:styleId="WW8Num21z4">
    <w:name w:val="WW8Num21z4"/>
    <w:rsid w:val="0081202D"/>
    <w:rPr>
      <w:rFonts w:ascii="Courier New" w:hAnsi="Courier New" w:cs="Courier New" w:hint="default"/>
    </w:rPr>
  </w:style>
  <w:style w:type="character" w:customStyle="1" w:styleId="WW8Num33z1">
    <w:name w:val="WW8Num33z1"/>
    <w:rsid w:val="0081202D"/>
    <w:rPr>
      <w:rFonts w:ascii="Courier New" w:hAnsi="Courier New" w:cs="Courier New" w:hint="default"/>
    </w:rPr>
  </w:style>
  <w:style w:type="character" w:customStyle="1" w:styleId="WW8Num33z2">
    <w:name w:val="WW8Num33z2"/>
    <w:rsid w:val="0081202D"/>
    <w:rPr>
      <w:rFonts w:ascii="Wingdings" w:hAnsi="Wingdings" w:cs="Wingdings" w:hint="default"/>
    </w:rPr>
  </w:style>
  <w:style w:type="character" w:customStyle="1" w:styleId="WW8Num35z1">
    <w:name w:val="WW8Num35z1"/>
    <w:rsid w:val="0081202D"/>
    <w:rPr>
      <w:rFonts w:ascii="Courier New" w:hAnsi="Courier New" w:cs="Courier New" w:hint="default"/>
    </w:rPr>
  </w:style>
  <w:style w:type="character" w:customStyle="1" w:styleId="WW8Num35z2">
    <w:name w:val="WW8Num35z2"/>
    <w:rsid w:val="0081202D"/>
    <w:rPr>
      <w:rFonts w:ascii="Wingdings" w:hAnsi="Wingdings" w:cs="Wingdings" w:hint="default"/>
    </w:rPr>
  </w:style>
  <w:style w:type="character" w:customStyle="1" w:styleId="WW8Num36z0">
    <w:name w:val="WW8Num36z0"/>
    <w:rsid w:val="0081202D"/>
    <w:rPr>
      <w:rFonts w:ascii="Symbol" w:hAnsi="Symbol" w:cs="Symbol" w:hint="default"/>
    </w:rPr>
  </w:style>
  <w:style w:type="character" w:customStyle="1" w:styleId="WW8Num36z2">
    <w:name w:val="WW8Num36z2"/>
    <w:rsid w:val="0081202D"/>
    <w:rPr>
      <w:rFonts w:ascii="Wingdings" w:hAnsi="Wingdings" w:cs="Wingdings" w:hint="default"/>
    </w:rPr>
  </w:style>
  <w:style w:type="character" w:customStyle="1" w:styleId="WW8Num36z4">
    <w:name w:val="WW8Num36z4"/>
    <w:rsid w:val="0081202D"/>
    <w:rPr>
      <w:rFonts w:ascii="Courier New" w:hAnsi="Courier New" w:cs="Courier New" w:hint="default"/>
    </w:rPr>
  </w:style>
  <w:style w:type="character" w:customStyle="1" w:styleId="WW8NumSt13z0">
    <w:name w:val="WW8NumSt13z0"/>
    <w:rsid w:val="0081202D"/>
    <w:rPr>
      <w:rFonts w:ascii="Helvetica" w:hAnsi="Helvetica" w:hint="default"/>
    </w:rPr>
  </w:style>
  <w:style w:type="character" w:customStyle="1" w:styleId="1f6">
    <w:name w:val="Верхний колонтитул Знак1"/>
    <w:rsid w:val="0081202D"/>
    <w:rPr>
      <w:rFonts w:ascii="SimSun" w:eastAsia="SimSun" w:hAnsi="SimSun" w:hint="eastAsia"/>
      <w:sz w:val="24"/>
      <w:szCs w:val="24"/>
    </w:rPr>
  </w:style>
  <w:style w:type="character" w:customStyle="1" w:styleId="1f7">
    <w:name w:val="Нижний колонтитул Знак1"/>
    <w:rsid w:val="0081202D"/>
    <w:rPr>
      <w:rFonts w:ascii="SimSun" w:eastAsia="SimSun" w:hAnsi="SimSun" w:hint="eastAsia"/>
      <w:sz w:val="24"/>
      <w:szCs w:val="24"/>
    </w:rPr>
  </w:style>
  <w:style w:type="character" w:customStyle="1" w:styleId="1f8">
    <w:name w:val="Основной текст с отступом Знак1"/>
    <w:rsid w:val="0081202D"/>
    <w:rPr>
      <w:sz w:val="24"/>
      <w:szCs w:val="24"/>
    </w:rPr>
  </w:style>
  <w:style w:type="character" w:customStyle="1" w:styleId="1f9">
    <w:name w:val="Текст выноски Знак1"/>
    <w:rsid w:val="0081202D"/>
    <w:rPr>
      <w:rFonts w:ascii="Tahoma" w:eastAsia="SimSun" w:hAnsi="Tahoma" w:cs="Tahoma" w:hint="default"/>
      <w:sz w:val="16"/>
      <w:szCs w:val="16"/>
    </w:rPr>
  </w:style>
  <w:style w:type="character" w:customStyle="1" w:styleId="afffffffc">
    <w:name w:val="Символ нумерации"/>
    <w:rsid w:val="0081202D"/>
  </w:style>
  <w:style w:type="character" w:customStyle="1" w:styleId="afffffffd">
    <w:name w:val="Маркеры списка"/>
    <w:rsid w:val="0081202D"/>
    <w:rPr>
      <w:rFonts w:ascii="OpenSymbol" w:eastAsia="OpenSymbol" w:hAnsi="OpenSymbol" w:cs="OpenSymbol" w:hint="eastAsia"/>
    </w:rPr>
  </w:style>
  <w:style w:type="character" w:customStyle="1" w:styleId="1fa">
    <w:name w:val="Название Знак1"/>
    <w:locked/>
    <w:rsid w:val="0081202D"/>
    <w:rPr>
      <w:sz w:val="28"/>
      <w:szCs w:val="28"/>
      <w:lang w:eastAsia="ar-SA"/>
    </w:rPr>
  </w:style>
  <w:style w:type="character" w:customStyle="1" w:styleId="1fb">
    <w:name w:val="Подзаголовок Знак1"/>
    <w:locked/>
    <w:rsid w:val="0081202D"/>
    <w:rPr>
      <w:rFonts w:ascii="Arial" w:eastAsia="Lucida Sans Unicode" w:hAnsi="Arial" w:cs="Tahoma"/>
      <w:i/>
      <w:iCs/>
      <w:sz w:val="28"/>
      <w:szCs w:val="28"/>
      <w:lang w:eastAsia="ar-SA"/>
    </w:rPr>
  </w:style>
  <w:style w:type="character" w:customStyle="1" w:styleId="1fc">
    <w:name w:val="Тема примечания Знак1"/>
    <w:rsid w:val="0081202D"/>
    <w:rPr>
      <w:b/>
      <w:bCs/>
    </w:rPr>
  </w:style>
  <w:style w:type="paragraph" w:customStyle="1" w:styleId="43">
    <w:name w:val="Основной текст с отступом4"/>
    <w:basedOn w:val="a"/>
    <w:rsid w:val="0081202D"/>
    <w:pPr>
      <w:keepLines/>
      <w:overflowPunct w:val="0"/>
      <w:spacing w:line="320" w:lineRule="atLeast"/>
      <w:ind w:firstLine="709"/>
      <w:jc w:val="both"/>
    </w:pPr>
    <w:rPr>
      <w:sz w:val="28"/>
      <w:szCs w:val="28"/>
    </w:rPr>
  </w:style>
  <w:style w:type="paragraph" w:customStyle="1" w:styleId="230">
    <w:name w:val="Основной текст 23"/>
    <w:basedOn w:val="a"/>
    <w:rsid w:val="0081202D"/>
    <w:pPr>
      <w:autoSpaceDE/>
      <w:autoSpaceDN/>
      <w:adjustRightInd/>
      <w:spacing w:before="120"/>
      <w:jc w:val="both"/>
    </w:pPr>
    <w:rPr>
      <w:sz w:val="24"/>
    </w:rPr>
  </w:style>
  <w:style w:type="paragraph" w:customStyle="1" w:styleId="afffffffe">
    <w:name w:val="Отступ перед"/>
    <w:basedOn w:val="a"/>
    <w:rsid w:val="0081202D"/>
    <w:pPr>
      <w:shd w:val="clear" w:color="auto" w:fill="FFFFFF"/>
      <w:spacing w:before="120"/>
      <w:ind w:firstLine="284"/>
      <w:jc w:val="both"/>
    </w:pPr>
    <w:rPr>
      <w:sz w:val="24"/>
      <w:szCs w:val="22"/>
    </w:rPr>
  </w:style>
  <w:style w:type="numbering" w:customStyle="1" w:styleId="111">
    <w:name w:val="Нет списка11"/>
    <w:next w:val="a2"/>
    <w:semiHidden/>
    <w:unhideWhenUsed/>
    <w:rsid w:val="0081202D"/>
  </w:style>
  <w:style w:type="paragraph" w:customStyle="1" w:styleId="52">
    <w:name w:val="Основной текст с отступом5"/>
    <w:basedOn w:val="a"/>
    <w:rsid w:val="0081202D"/>
    <w:pPr>
      <w:keepLines/>
      <w:overflowPunct w:val="0"/>
      <w:spacing w:line="320" w:lineRule="atLeast"/>
      <w:ind w:firstLine="709"/>
      <w:jc w:val="both"/>
    </w:pPr>
    <w:rPr>
      <w:sz w:val="28"/>
      <w:szCs w:val="28"/>
    </w:rPr>
  </w:style>
  <w:style w:type="paragraph" w:customStyle="1" w:styleId="240">
    <w:name w:val="Основной текст 24"/>
    <w:basedOn w:val="a"/>
    <w:rsid w:val="0081202D"/>
    <w:pPr>
      <w:autoSpaceDE/>
      <w:autoSpaceDN/>
      <w:adjustRightInd/>
      <w:spacing w:before="120"/>
      <w:jc w:val="both"/>
    </w:pPr>
    <w:rPr>
      <w:sz w:val="24"/>
    </w:rPr>
  </w:style>
  <w:style w:type="numbering" w:customStyle="1" w:styleId="2e">
    <w:name w:val="Нет списка2"/>
    <w:next w:val="a2"/>
    <w:semiHidden/>
    <w:unhideWhenUsed/>
    <w:rsid w:val="0081202D"/>
  </w:style>
  <w:style w:type="numbering" w:customStyle="1" w:styleId="3e">
    <w:name w:val="Нет списка3"/>
    <w:next w:val="a2"/>
    <w:semiHidden/>
    <w:unhideWhenUsed/>
    <w:rsid w:val="0081202D"/>
  </w:style>
  <w:style w:type="paragraph" w:customStyle="1" w:styleId="Default">
    <w:name w:val="Default"/>
    <w:rsid w:val="0081202D"/>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submenu-table">
    <w:name w:val="submenu-table"/>
    <w:rsid w:val="0081202D"/>
  </w:style>
  <w:style w:type="paragraph" w:customStyle="1" w:styleId="affffffff">
    <w:name w:val="Знак Знак Знак Знак Знак Знак Знак"/>
    <w:basedOn w:val="a"/>
    <w:rsid w:val="0081202D"/>
    <w:pPr>
      <w:widowControl/>
      <w:autoSpaceDE/>
      <w:autoSpaceDN/>
      <w:adjustRightInd/>
      <w:spacing w:after="160" w:line="240" w:lineRule="exact"/>
    </w:pPr>
    <w:rPr>
      <w:noProof/>
    </w:rPr>
  </w:style>
  <w:style w:type="paragraph" w:customStyle="1" w:styleId="1fd">
    <w:name w:val="Обычный1"/>
    <w:rsid w:val="0081202D"/>
    <w:pPr>
      <w:spacing w:after="0" w:line="240" w:lineRule="auto"/>
    </w:pPr>
    <w:rPr>
      <w:rFonts w:ascii="Times New Roman" w:eastAsia="Times New Roman" w:hAnsi="Times New Roman" w:cs="Times New Roman"/>
      <w:sz w:val="24"/>
      <w:szCs w:val="20"/>
      <w:lang w:eastAsia="ru-RU"/>
    </w:rPr>
  </w:style>
  <w:style w:type="paragraph" w:customStyle="1" w:styleId="0">
    <w:name w:val="Основной текст 0"/>
    <w:aliases w:val="95 ПК"/>
    <w:basedOn w:val="a"/>
    <w:rsid w:val="0081202D"/>
    <w:pPr>
      <w:widowControl/>
      <w:autoSpaceDE/>
      <w:autoSpaceDN/>
      <w:adjustRightInd/>
      <w:ind w:firstLine="539"/>
      <w:jc w:val="both"/>
    </w:pPr>
    <w:rPr>
      <w:rFonts w:eastAsia="Calibri"/>
      <w:color w:val="000000"/>
      <w:kern w:val="24"/>
      <w:sz w:val="24"/>
      <w:szCs w:val="24"/>
      <w:lang w:eastAsia="en-US"/>
    </w:rPr>
  </w:style>
  <w:style w:type="paragraph" w:customStyle="1" w:styleId="331">
    <w:name w:val="Основной текст 33"/>
    <w:basedOn w:val="a"/>
    <w:rsid w:val="0081202D"/>
    <w:pPr>
      <w:suppressAutoHyphens/>
      <w:autoSpaceDE/>
      <w:autoSpaceDN/>
      <w:adjustRightInd/>
      <w:spacing w:after="120"/>
    </w:pPr>
    <w:rPr>
      <w:rFonts w:eastAsia="Arial Unicode MS"/>
      <w:kern w:val="1"/>
      <w:sz w:val="16"/>
      <w:szCs w:val="16"/>
    </w:rPr>
  </w:style>
  <w:style w:type="character" w:styleId="affffffff0">
    <w:name w:val="footnote reference"/>
    <w:uiPriority w:val="99"/>
    <w:rsid w:val="0081202D"/>
    <w:rPr>
      <w:vertAlign w:val="superscript"/>
    </w:rPr>
  </w:style>
  <w:style w:type="paragraph" w:customStyle="1" w:styleId="affffffff1">
    <w:name w:val="Обычный текст"/>
    <w:basedOn w:val="a"/>
    <w:qFormat/>
    <w:rsid w:val="0081202D"/>
    <w:pPr>
      <w:widowControl/>
      <w:autoSpaceDE/>
      <w:autoSpaceDN/>
      <w:adjustRightInd/>
      <w:ind w:firstLine="709"/>
      <w:jc w:val="both"/>
    </w:pPr>
    <w:rPr>
      <w:sz w:val="28"/>
      <w:szCs w:val="24"/>
      <w:lang w:val="en-US" w:eastAsia="ar-SA" w:bidi="en-US"/>
    </w:rPr>
  </w:style>
  <w:style w:type="paragraph" w:customStyle="1" w:styleId="1fe">
    <w:name w:val="Обычный1"/>
    <w:rsid w:val="0081202D"/>
    <w:pPr>
      <w:spacing w:after="0" w:line="240" w:lineRule="auto"/>
    </w:pPr>
    <w:rPr>
      <w:rFonts w:ascii="Times New Roman" w:eastAsia="Times New Roman" w:hAnsi="Times New Roman" w:cs="Times New Roman"/>
      <w:sz w:val="24"/>
      <w:szCs w:val="20"/>
      <w:lang w:eastAsia="ru-RU"/>
    </w:rPr>
  </w:style>
  <w:style w:type="character" w:customStyle="1" w:styleId="231">
    <w:name w:val="Знак Знак23"/>
    <w:rsid w:val="0081202D"/>
    <w:rPr>
      <w:rFonts w:ascii="Cambria" w:hAnsi="Cambria"/>
      <w:b/>
      <w:bCs/>
      <w:i/>
      <w:iCs/>
      <w:sz w:val="28"/>
      <w:szCs w:val="28"/>
    </w:rPr>
  </w:style>
  <w:style w:type="character" w:customStyle="1" w:styleId="222">
    <w:name w:val="Знак Знак22"/>
    <w:rsid w:val="0081202D"/>
    <w:rPr>
      <w:rFonts w:ascii="Cambria" w:eastAsia="Times New Roman" w:hAnsi="Cambria" w:cs="Times New Roman"/>
      <w:b/>
      <w:bCs/>
      <w:sz w:val="26"/>
      <w:szCs w:val="26"/>
    </w:rPr>
  </w:style>
  <w:style w:type="character" w:customStyle="1" w:styleId="212">
    <w:name w:val="Знак Знак21"/>
    <w:rsid w:val="0081202D"/>
    <w:rPr>
      <w:rFonts w:eastAsia="Arial Unicode MS"/>
      <w:sz w:val="24"/>
      <w:szCs w:val="24"/>
    </w:rPr>
  </w:style>
  <w:style w:type="character" w:customStyle="1" w:styleId="241">
    <w:name w:val="Знак Знак24"/>
    <w:rsid w:val="0081202D"/>
    <w:rPr>
      <w:sz w:val="28"/>
    </w:rPr>
  </w:style>
  <w:style w:type="numbering" w:customStyle="1" w:styleId="44">
    <w:name w:val="Нет списка4"/>
    <w:next w:val="a2"/>
    <w:uiPriority w:val="99"/>
    <w:semiHidden/>
    <w:unhideWhenUsed/>
    <w:rsid w:val="0081202D"/>
  </w:style>
  <w:style w:type="paragraph" w:customStyle="1" w:styleId="ConsPlusTitlePage">
    <w:name w:val="ConsPlusTitlePage"/>
    <w:rsid w:val="0081202D"/>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81202D"/>
    <w:pPr>
      <w:widowControl w:val="0"/>
      <w:autoSpaceDE w:val="0"/>
      <w:autoSpaceDN w:val="0"/>
      <w:spacing w:after="0" w:line="240" w:lineRule="auto"/>
    </w:pPr>
    <w:rPr>
      <w:rFonts w:ascii="Tahoma" w:eastAsia="Times New Roman" w:hAnsi="Tahoma" w:cs="Tahoma"/>
      <w:sz w:val="26"/>
      <w:szCs w:val="20"/>
      <w:lang w:eastAsia="ru-RU"/>
    </w:rPr>
  </w:style>
  <w:style w:type="paragraph" w:customStyle="1" w:styleId="ConsPlusTextList">
    <w:name w:val="ConsPlusTextList"/>
    <w:rsid w:val="0081202D"/>
    <w:pPr>
      <w:widowControl w:val="0"/>
      <w:autoSpaceDE w:val="0"/>
      <w:autoSpaceDN w:val="0"/>
      <w:spacing w:after="0" w:line="240" w:lineRule="auto"/>
    </w:pPr>
    <w:rPr>
      <w:rFonts w:ascii="Arial" w:eastAsia="Times New Roman" w:hAnsi="Arial" w:cs="Arial"/>
      <w:sz w:val="20"/>
      <w:szCs w:val="20"/>
      <w:lang w:eastAsia="ru-RU"/>
    </w:rPr>
  </w:style>
  <w:style w:type="numbering" w:customStyle="1" w:styleId="53">
    <w:name w:val="Нет списка5"/>
    <w:next w:val="a2"/>
    <w:uiPriority w:val="99"/>
    <w:semiHidden/>
    <w:unhideWhenUsed/>
    <w:rsid w:val="0081202D"/>
  </w:style>
  <w:style w:type="paragraph" w:customStyle="1" w:styleId="s9">
    <w:name w:val="s_9"/>
    <w:basedOn w:val="a"/>
    <w:rsid w:val="0081202D"/>
    <w:pPr>
      <w:widowControl/>
      <w:autoSpaceDE/>
      <w:autoSpaceDN/>
      <w:adjustRightInd/>
      <w:spacing w:before="100" w:beforeAutospacing="1" w:after="100" w:afterAutospacing="1"/>
    </w:pPr>
    <w:rPr>
      <w:sz w:val="24"/>
      <w:szCs w:val="24"/>
    </w:rPr>
  </w:style>
  <w:style w:type="numbering" w:customStyle="1" w:styleId="62">
    <w:name w:val="Нет списка6"/>
    <w:next w:val="a2"/>
    <w:uiPriority w:val="99"/>
    <w:semiHidden/>
    <w:unhideWhenUsed/>
    <w:rsid w:val="0081202D"/>
  </w:style>
  <w:style w:type="table" w:customStyle="1" w:styleId="TableNormal">
    <w:name w:val="Table Normal"/>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81202D"/>
    <w:pPr>
      <w:adjustRightInd/>
      <w:ind w:left="110"/>
    </w:pPr>
    <w:rPr>
      <w:sz w:val="22"/>
      <w:szCs w:val="22"/>
      <w:lang w:eastAsia="en-US"/>
    </w:rPr>
  </w:style>
  <w:style w:type="numbering" w:customStyle="1" w:styleId="72">
    <w:name w:val="Нет списка7"/>
    <w:next w:val="a2"/>
    <w:uiPriority w:val="99"/>
    <w:semiHidden/>
    <w:unhideWhenUsed/>
    <w:rsid w:val="0081202D"/>
  </w:style>
  <w:style w:type="table" w:customStyle="1" w:styleId="TableNormal1">
    <w:name w:val="Table Normal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82">
    <w:name w:val="Нет списка8"/>
    <w:next w:val="a2"/>
    <w:uiPriority w:val="99"/>
    <w:semiHidden/>
    <w:unhideWhenUsed/>
    <w:rsid w:val="0081202D"/>
  </w:style>
  <w:style w:type="table" w:customStyle="1" w:styleId="TableNormal2">
    <w:name w:val="Table Normal2"/>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92">
    <w:name w:val="Нет списка9"/>
    <w:next w:val="a2"/>
    <w:uiPriority w:val="99"/>
    <w:semiHidden/>
    <w:unhideWhenUsed/>
    <w:rsid w:val="0081202D"/>
  </w:style>
  <w:style w:type="table" w:customStyle="1" w:styleId="TableNormal3">
    <w:name w:val="Table Normal3"/>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00">
    <w:name w:val="Нет списка10"/>
    <w:next w:val="a2"/>
    <w:uiPriority w:val="99"/>
    <w:semiHidden/>
    <w:unhideWhenUsed/>
    <w:rsid w:val="0081202D"/>
  </w:style>
  <w:style w:type="table" w:customStyle="1" w:styleId="TableNormal7">
    <w:name w:val="Table Normal7"/>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10">
    <w:name w:val="Нет списка111"/>
    <w:next w:val="a2"/>
    <w:uiPriority w:val="99"/>
    <w:semiHidden/>
    <w:unhideWhenUsed/>
    <w:rsid w:val="0081202D"/>
  </w:style>
  <w:style w:type="table" w:customStyle="1" w:styleId="TableNormal9">
    <w:name w:val="Table Normal9"/>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2f">
    <w:name w:val="Сетка таблицы2"/>
    <w:basedOn w:val="a1"/>
    <w:next w:val="afffffff6"/>
    <w:uiPriority w:val="39"/>
    <w:rsid w:val="0081202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
    <w:name w:val="Table Normal12"/>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20">
    <w:name w:val="Нет списка12"/>
    <w:next w:val="a2"/>
    <w:uiPriority w:val="99"/>
    <w:semiHidden/>
    <w:rsid w:val="0081202D"/>
  </w:style>
  <w:style w:type="table" w:customStyle="1" w:styleId="3f">
    <w:name w:val="Сетка таблицы3"/>
    <w:basedOn w:val="a1"/>
    <w:next w:val="afffffff6"/>
    <w:uiPriority w:val="39"/>
    <w:rsid w:val="0081202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Сетка таблицы11"/>
    <w:basedOn w:val="a1"/>
    <w:next w:val="afffffff6"/>
    <w:rsid w:val="0081202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2"/>
    <w:semiHidden/>
    <w:unhideWhenUsed/>
    <w:rsid w:val="0081202D"/>
  </w:style>
  <w:style w:type="numbering" w:customStyle="1" w:styleId="213">
    <w:name w:val="Нет списка21"/>
    <w:next w:val="a2"/>
    <w:semiHidden/>
    <w:unhideWhenUsed/>
    <w:rsid w:val="0081202D"/>
  </w:style>
  <w:style w:type="numbering" w:customStyle="1" w:styleId="312">
    <w:name w:val="Нет списка31"/>
    <w:next w:val="a2"/>
    <w:semiHidden/>
    <w:unhideWhenUsed/>
    <w:rsid w:val="0081202D"/>
  </w:style>
  <w:style w:type="numbering" w:customStyle="1" w:styleId="412">
    <w:name w:val="Нет списка41"/>
    <w:next w:val="a2"/>
    <w:uiPriority w:val="99"/>
    <w:semiHidden/>
    <w:unhideWhenUsed/>
    <w:rsid w:val="0081202D"/>
  </w:style>
  <w:style w:type="numbering" w:customStyle="1" w:styleId="510">
    <w:name w:val="Нет списка51"/>
    <w:next w:val="a2"/>
    <w:uiPriority w:val="99"/>
    <w:semiHidden/>
    <w:unhideWhenUsed/>
    <w:rsid w:val="0081202D"/>
  </w:style>
  <w:style w:type="numbering" w:customStyle="1" w:styleId="610">
    <w:name w:val="Нет списка61"/>
    <w:next w:val="a2"/>
    <w:uiPriority w:val="99"/>
    <w:semiHidden/>
    <w:unhideWhenUsed/>
    <w:rsid w:val="0081202D"/>
  </w:style>
  <w:style w:type="table" w:customStyle="1" w:styleId="TableNormal14">
    <w:name w:val="Table Normal14"/>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710">
    <w:name w:val="Нет списка71"/>
    <w:next w:val="a2"/>
    <w:uiPriority w:val="99"/>
    <w:semiHidden/>
    <w:unhideWhenUsed/>
    <w:rsid w:val="0081202D"/>
  </w:style>
  <w:style w:type="table" w:customStyle="1" w:styleId="TableNormal15">
    <w:name w:val="Table Normal15"/>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810">
    <w:name w:val="Нет списка81"/>
    <w:next w:val="a2"/>
    <w:uiPriority w:val="99"/>
    <w:semiHidden/>
    <w:unhideWhenUsed/>
    <w:rsid w:val="0081202D"/>
  </w:style>
  <w:style w:type="table" w:customStyle="1" w:styleId="TableNormal21">
    <w:name w:val="Table Normal2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910">
    <w:name w:val="Нет списка91"/>
    <w:next w:val="a2"/>
    <w:uiPriority w:val="99"/>
    <w:semiHidden/>
    <w:unhideWhenUsed/>
    <w:rsid w:val="0081202D"/>
  </w:style>
  <w:style w:type="table" w:customStyle="1" w:styleId="TableNormal31">
    <w:name w:val="Table Normal3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01">
    <w:name w:val="Нет списка101"/>
    <w:next w:val="a2"/>
    <w:uiPriority w:val="99"/>
    <w:semiHidden/>
    <w:unhideWhenUsed/>
    <w:rsid w:val="0081202D"/>
  </w:style>
  <w:style w:type="table" w:customStyle="1" w:styleId="TableNormal71">
    <w:name w:val="Table Normal7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20">
    <w:name w:val="Нет списка112"/>
    <w:next w:val="a2"/>
    <w:uiPriority w:val="99"/>
    <w:semiHidden/>
    <w:unhideWhenUsed/>
    <w:rsid w:val="0081202D"/>
  </w:style>
  <w:style w:type="table" w:customStyle="1" w:styleId="TableNormal91">
    <w:name w:val="Table Normal9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214">
    <w:name w:val="Сетка таблицы21"/>
    <w:basedOn w:val="a1"/>
    <w:next w:val="afffffff6"/>
    <w:uiPriority w:val="39"/>
    <w:rsid w:val="0081202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1">
    <w:name w:val="Table Normal12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81202D"/>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27751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8268A14BE3B765736281E10DFBEF64D5EF73C71FB28EC5DD3E89EBBF39C45E324038307E0FFB08A8E397A044F5BF91481150C7B22555C6nCL" TargetMode="External"/><Relationship Id="rId671" Type="http://schemas.openxmlformats.org/officeDocument/2006/relationships/hyperlink" Target="http://base.garant.ru/12138258/1cafb24d049dcd1e7707a22d98e9858f/" TargetMode="External"/><Relationship Id="rId769" Type="http://schemas.openxmlformats.org/officeDocument/2006/relationships/hyperlink" Target="https://base.garant.ru/75062082/53f89421bbdaf741eb2d1ecc4ddb4c33/" TargetMode="External"/><Relationship Id="rId21" Type="http://schemas.openxmlformats.org/officeDocument/2006/relationships/hyperlink" Target="http://base.garant.ru/10200300/0eef7b353fcd1e431bd36a533e32c19f/" TargetMode="External"/><Relationship Id="rId324" Type="http://schemas.openxmlformats.org/officeDocument/2006/relationships/hyperlink" Target="http://base.garant.ru/70964644/53f89421bbdaf741eb2d1ecc4ddb4c33/" TargetMode="External"/><Relationship Id="rId531" Type="http://schemas.openxmlformats.org/officeDocument/2006/relationships/hyperlink" Target="http://base.garant.ru/12138258/0dacf58504c4847f1a1635db72279562/" TargetMode="External"/><Relationship Id="rId629" Type="http://schemas.openxmlformats.org/officeDocument/2006/relationships/hyperlink" Target="https://docs.cntd.ru/document/901820936" TargetMode="External"/><Relationship Id="rId170" Type="http://schemas.openxmlformats.org/officeDocument/2006/relationships/hyperlink" Target="http://base.garant.ru/12138258/c7f0164139c159e5c4e7786790ae469d/" TargetMode="External"/><Relationship Id="rId268" Type="http://schemas.openxmlformats.org/officeDocument/2006/relationships/hyperlink" Target="http://base.garant.ru/12138258/1cafb24d049dcd1e7707a22d98e9858f/" TargetMode="External"/><Relationship Id="rId475" Type="http://schemas.openxmlformats.org/officeDocument/2006/relationships/hyperlink" Target="http://base.garant.ru/70117914/" TargetMode="External"/><Relationship Id="rId682" Type="http://schemas.openxmlformats.org/officeDocument/2006/relationships/hyperlink" Target="http://base.garant.ru/72005510/3ac805f6d87af32d44de92b042d51285/" TargetMode="External"/><Relationship Id="rId32" Type="http://schemas.openxmlformats.org/officeDocument/2006/relationships/hyperlink" Target="http://base.garant.ru/12138258/74d7c78a3a1e33cef2750a2b7b35d2ed/" TargetMode="External"/><Relationship Id="rId128" Type="http://schemas.openxmlformats.org/officeDocument/2006/relationships/hyperlink" Target="http://base.garant.ru/12138258/c7f0164139c159e5c4e7786790ae469d/" TargetMode="External"/><Relationship Id="rId335" Type="http://schemas.openxmlformats.org/officeDocument/2006/relationships/hyperlink" Target="http://base.garant.ru/10107990/6ce8c73767b2c990f5efabbb9184c339/" TargetMode="External"/><Relationship Id="rId542" Type="http://schemas.openxmlformats.org/officeDocument/2006/relationships/hyperlink" Target="http://base.garant.ru/12127232/c7f0164139c159e5c4e7786790ae469d/" TargetMode="External"/><Relationship Id="rId181" Type="http://schemas.openxmlformats.org/officeDocument/2006/relationships/hyperlink" Target="http://base.garant.ru/12138258/c7f0164139c159e5c4e7786790ae469d/" TargetMode="External"/><Relationship Id="rId402" Type="http://schemas.openxmlformats.org/officeDocument/2006/relationships/hyperlink" Target="http://base.garant.ru/12138258/8546700a5de05256632e27c9205fe511/" TargetMode="External"/><Relationship Id="rId279" Type="http://schemas.openxmlformats.org/officeDocument/2006/relationships/hyperlink" Target="http://www.consultant.ru/document/cons_doc_LAW_358842/d40be9f1f23cf4ffc1242c5eee4936eb229ca19a/" TargetMode="External"/><Relationship Id="rId486" Type="http://schemas.openxmlformats.org/officeDocument/2006/relationships/hyperlink" Target="http://base.garant.ru/12138258/07bdd21ab547687f72d1294bbd35ef3e/" TargetMode="External"/><Relationship Id="rId693" Type="http://schemas.openxmlformats.org/officeDocument/2006/relationships/oleObject" Target="embeddings/oleObject1.bin"/><Relationship Id="rId707" Type="http://schemas.openxmlformats.org/officeDocument/2006/relationships/hyperlink" Target="https://base.garant.ru/70736874/53f89421bbdaf741eb2d1ecc4ddb4c33/" TargetMode="External"/><Relationship Id="rId43" Type="http://schemas.openxmlformats.org/officeDocument/2006/relationships/hyperlink" Target="http://base.garant.ru/12124624/a41529bdfbfa1a6881049266191321aa/" TargetMode="External"/><Relationship Id="rId139" Type="http://schemas.openxmlformats.org/officeDocument/2006/relationships/hyperlink" Target="http://base.garant.ru/71646916/582545ba52e0e0d23dd67d4b21e62bae/" TargetMode="External"/><Relationship Id="rId346" Type="http://schemas.openxmlformats.org/officeDocument/2006/relationships/hyperlink" Target="http://base.garant.ru/12138258/07bdd21ab547687f72d1294bbd35ef3e/" TargetMode="External"/><Relationship Id="rId553" Type="http://schemas.openxmlformats.org/officeDocument/2006/relationships/hyperlink" Target="http://www.consultant.ru/document/cons_doc_LAW_394426/935a657a2b5f7c7a6436cb756694bb2d649c7a00/" TargetMode="External"/><Relationship Id="rId760" Type="http://schemas.openxmlformats.org/officeDocument/2006/relationships/hyperlink" Target="https://base.garant.ru/75062082/53f89421bbdaf741eb2d1ecc4ddb4c33/" TargetMode="External"/><Relationship Id="rId192" Type="http://schemas.openxmlformats.org/officeDocument/2006/relationships/hyperlink" Target="http://base.garant.ru/12138258/363aa18e6c32ff15fa5ec3b09cbefbf6/" TargetMode="External"/><Relationship Id="rId206" Type="http://schemas.openxmlformats.org/officeDocument/2006/relationships/hyperlink" Target="http://base.garant.ru/12138258/c7f0164139c159e5c4e7786790ae469d/" TargetMode="External"/><Relationship Id="rId413" Type="http://schemas.openxmlformats.org/officeDocument/2006/relationships/hyperlink" Target="http://base.garant.ru/12138258/8546700a5de05256632e27c9205fe511/" TargetMode="External"/><Relationship Id="rId497" Type="http://schemas.openxmlformats.org/officeDocument/2006/relationships/hyperlink" Target="http://base.garant.ru/12171109/b6e02e45ca70d110df0019b9fe339c70/" TargetMode="External"/><Relationship Id="rId620" Type="http://schemas.openxmlformats.org/officeDocument/2006/relationships/hyperlink" Target="http://base.garant.ru/12138258/fb3b935cd621fde90fece288979f9dc6/" TargetMode="External"/><Relationship Id="rId718" Type="http://schemas.openxmlformats.org/officeDocument/2006/relationships/hyperlink" Target="consultantplus://offline/ref=815AABE2BEA2AF8DFB1540E1526A6A999ABE4275A62310CE4D52C791481CB77A769E699F6167C276D1F7DC6ABD3B8DB303365A3F5FA9662DZ9GFK" TargetMode="External"/><Relationship Id="rId357" Type="http://schemas.openxmlformats.org/officeDocument/2006/relationships/hyperlink" Target="http://base.garant.ru/12138291/363aa18e6c32ff15fa5ec3b09cbefbf6/" TargetMode="External"/><Relationship Id="rId54" Type="http://schemas.openxmlformats.org/officeDocument/2006/relationships/hyperlink" Target="http://base.garant.ru/12124624/7f228e5fbec85aa4b328b8851c222011/" TargetMode="External"/><Relationship Id="rId217" Type="http://schemas.openxmlformats.org/officeDocument/2006/relationships/hyperlink" Target="http://base.garant.ru/12138258/363aa18e6c32ff15fa5ec3b09cbefbf6/" TargetMode="External"/><Relationship Id="rId564" Type="http://schemas.openxmlformats.org/officeDocument/2006/relationships/hyperlink" Target="http://base.garant.ru/72063774/c9c989f1e999992b41b30686f0032f7d/" TargetMode="External"/><Relationship Id="rId771" Type="http://schemas.openxmlformats.org/officeDocument/2006/relationships/hyperlink" Target="consultantplus://offline/ref=E725D55D31A480183E9FCF27586BBC28BE9D0785E86C811732493711FAE8F4E060F7A3DF395B54E2FC6AEAE8B82BDD0600A1730DB716F55Au1m4O" TargetMode="External"/><Relationship Id="rId424" Type="http://schemas.openxmlformats.org/officeDocument/2006/relationships/hyperlink" Target="http://base.garant.ru/12138258/8546700a5de05256632e27c9205fe511/" TargetMode="External"/><Relationship Id="rId631" Type="http://schemas.openxmlformats.org/officeDocument/2006/relationships/hyperlink" Target="http://www.consultant.ru/document/cons_doc_LAW_60683/4c65ff0f232195d8dccc08535d2c3923d5b67f1c/" TargetMode="External"/><Relationship Id="rId729" Type="http://schemas.openxmlformats.org/officeDocument/2006/relationships/hyperlink" Target="consultantplus://offline/ref=0C9EBC1E86852F2CA18407DDF1F4C551D5B3F05D424AE34801D0F623i6K" TargetMode="External"/><Relationship Id="rId270" Type="http://schemas.openxmlformats.org/officeDocument/2006/relationships/hyperlink" Target="http://base.garant.ru/12138258/1cafb24d049dcd1e7707a22d98e9858f/" TargetMode="External"/><Relationship Id="rId65" Type="http://schemas.openxmlformats.org/officeDocument/2006/relationships/hyperlink" Target="http://base.garant.ru/12138258/1cafb24d049dcd1e7707a22d98e9858f/" TargetMode="External"/><Relationship Id="rId130" Type="http://schemas.openxmlformats.org/officeDocument/2006/relationships/hyperlink" Target="http://base.garant.ru/12138258/c7f0164139c159e5c4e7786790ae469d/" TargetMode="External"/><Relationship Id="rId368" Type="http://schemas.openxmlformats.org/officeDocument/2006/relationships/hyperlink" Target="http://base.garant.ru/12138258/8546700a5de05256632e27c9205fe511/" TargetMode="External"/><Relationship Id="rId575" Type="http://schemas.openxmlformats.org/officeDocument/2006/relationships/hyperlink" Target="http://base.garant.ru/12138258/0dacf58504c4847f1a1635db72279562/" TargetMode="External"/><Relationship Id="rId782" Type="http://schemas.openxmlformats.org/officeDocument/2006/relationships/fontTable" Target="fontTable.xml"/><Relationship Id="rId228" Type="http://schemas.openxmlformats.org/officeDocument/2006/relationships/hyperlink" Target="http://base.garant.ru/12138258/1cafb24d049dcd1e7707a22d98e9858f/" TargetMode="External"/><Relationship Id="rId435" Type="http://schemas.openxmlformats.org/officeDocument/2006/relationships/hyperlink" Target="http://www.consultant.ru/document/cons_doc_LAW_394426/fe0cad704c69e3b97bf615f0437ecf1996a57677/" TargetMode="External"/><Relationship Id="rId642" Type="http://schemas.openxmlformats.org/officeDocument/2006/relationships/hyperlink" Target="http://base.garant.ru/12138258/d631e2cfea97e2784192361d04070a00/" TargetMode="External"/><Relationship Id="rId281" Type="http://schemas.openxmlformats.org/officeDocument/2006/relationships/hyperlink" Target="http://www.consultant.ru/document/cons_doc_LAW_358842/531fadfdb92215e25a0a445a301f6d4312924e25/" TargetMode="External"/><Relationship Id="rId502" Type="http://schemas.openxmlformats.org/officeDocument/2006/relationships/hyperlink" Target="http://base.garant.ru/12138258/0dacf58504c4847f1a1635db72279562/" TargetMode="External"/><Relationship Id="rId76" Type="http://schemas.openxmlformats.org/officeDocument/2006/relationships/hyperlink" Target="http://base.garant.ru/12138258/4609957c7e9b89030a138487e5753d68/" TargetMode="External"/><Relationship Id="rId141" Type="http://schemas.openxmlformats.org/officeDocument/2006/relationships/hyperlink" Target="http://base.garant.ru/71845562/" TargetMode="External"/><Relationship Id="rId379" Type="http://schemas.openxmlformats.org/officeDocument/2006/relationships/hyperlink" Target="http://base.garant.ru/12124624/741609f9002bd54a24e5c49cb5af953b/" TargetMode="External"/><Relationship Id="rId586" Type="http://schemas.openxmlformats.org/officeDocument/2006/relationships/hyperlink" Target="http://base.garant.ru/12124624/741609f9002bd54a24e5c49cb5af953b/" TargetMode="External"/><Relationship Id="rId7" Type="http://schemas.openxmlformats.org/officeDocument/2006/relationships/endnotes" Target="endnotes.xml"/><Relationship Id="rId239" Type="http://schemas.openxmlformats.org/officeDocument/2006/relationships/hyperlink" Target="http://base.garant.ru/12138258/1cafb24d049dcd1e7707a22d98e9858f/" TargetMode="External"/><Relationship Id="rId446" Type="http://schemas.openxmlformats.org/officeDocument/2006/relationships/hyperlink" Target="http://base.garant.ru/72063774/f7ee959fd36b5699076b35abf4f52c5c/" TargetMode="External"/><Relationship Id="rId653" Type="http://schemas.openxmlformats.org/officeDocument/2006/relationships/hyperlink" Target="http://base.garant.ru/12138258/1cafb24d049dcd1e7707a22d98e9858f/" TargetMode="External"/><Relationship Id="rId292" Type="http://schemas.openxmlformats.org/officeDocument/2006/relationships/hyperlink" Target="http://www.consultant.ru/document/cons_doc_LAW_358841/" TargetMode="External"/><Relationship Id="rId306" Type="http://schemas.openxmlformats.org/officeDocument/2006/relationships/hyperlink" Target="http://base.garant.ru/12138258/07bdd21ab547687f72d1294bbd35ef3e/" TargetMode="External"/><Relationship Id="rId87" Type="http://schemas.openxmlformats.org/officeDocument/2006/relationships/hyperlink" Target="http://base.garant.ru/12138258/4609957c7e9b89030a138487e5753d68/" TargetMode="External"/><Relationship Id="rId513" Type="http://schemas.openxmlformats.org/officeDocument/2006/relationships/hyperlink" Target="http://base.garant.ru/12138258/0dacf58504c4847f1a1635db72279562/" TargetMode="External"/><Relationship Id="rId597" Type="http://schemas.openxmlformats.org/officeDocument/2006/relationships/hyperlink" Target="http://base.garant.ru/12138258/fb3b935cd621fde90fece288979f9dc6/" TargetMode="External"/><Relationship Id="rId720" Type="http://schemas.openxmlformats.org/officeDocument/2006/relationships/hyperlink" Target="https://base.garant.ru/75062082/53f89421bbdaf741eb2d1ecc4ddb4c33/" TargetMode="External"/><Relationship Id="rId152" Type="http://schemas.openxmlformats.org/officeDocument/2006/relationships/hyperlink" Target="http://base.garant.ru/12138258/888134b28b1397ffae87a0ab1e117954/" TargetMode="External"/><Relationship Id="rId457" Type="http://schemas.openxmlformats.org/officeDocument/2006/relationships/hyperlink" Target="http://base.garant.ru/12138258/d737ac68a72553c64d7b4303bf980638/" TargetMode="External"/><Relationship Id="rId664" Type="http://schemas.openxmlformats.org/officeDocument/2006/relationships/hyperlink" Target="http://base.garant.ru/12138258/e4cb1d749a5d7ca9aa116ad348095073/" TargetMode="External"/><Relationship Id="rId14" Type="http://schemas.openxmlformats.org/officeDocument/2006/relationships/hyperlink" Target="http://base.garant.ru/12124624/ed2bfb33307bc1becb17dd934cbaa7e8/" TargetMode="External"/><Relationship Id="rId317" Type="http://schemas.openxmlformats.org/officeDocument/2006/relationships/hyperlink" Target="http://base.garant.ru/12138258/1cafb24d049dcd1e7707a22d98e9858f/" TargetMode="External"/><Relationship Id="rId524" Type="http://schemas.openxmlformats.org/officeDocument/2006/relationships/hyperlink" Target="http://base.garant.ru/12138258/ff9fa08d419e8a3992b637ce02f95752/" TargetMode="External"/><Relationship Id="rId731" Type="http://schemas.openxmlformats.org/officeDocument/2006/relationships/hyperlink" Target="https://base.garant.ru/70736874/53f89421bbdaf741eb2d1ecc4ddb4c33/" TargetMode="External"/><Relationship Id="rId98" Type="http://schemas.openxmlformats.org/officeDocument/2006/relationships/hyperlink" Target="consultantplus://offline/ref=8268A14BE3B765736281E10DFBEF64D5EF73C018B586C5DD3E89EBBF39C45E324038307D0BFA00A2B3CDB040BCEA99561447D9B93B556E4DCAn3L" TargetMode="External"/><Relationship Id="rId163" Type="http://schemas.openxmlformats.org/officeDocument/2006/relationships/hyperlink" Target="http://base.garant.ru/12138258/c7f0164139c159e5c4e7786790ae469d/" TargetMode="External"/><Relationship Id="rId370" Type="http://schemas.openxmlformats.org/officeDocument/2006/relationships/hyperlink" Target="http://base.garant.ru/12138258/8546700a5de05256632e27c9205fe511/" TargetMode="External"/><Relationship Id="rId230" Type="http://schemas.openxmlformats.org/officeDocument/2006/relationships/hyperlink" Target="http://base.garant.ru/12138258/1cafb24d049dcd1e7707a22d98e9858f/" TargetMode="External"/><Relationship Id="rId468" Type="http://schemas.openxmlformats.org/officeDocument/2006/relationships/hyperlink" Target="http://base.garant.ru/12138258/d737ac68a72553c64d7b4303bf980638/" TargetMode="External"/><Relationship Id="rId675" Type="http://schemas.openxmlformats.org/officeDocument/2006/relationships/hyperlink" Target="http://base.garant.ru/72005510/3ac805f6d87af32d44de92b042d51285/" TargetMode="External"/><Relationship Id="rId25" Type="http://schemas.openxmlformats.org/officeDocument/2006/relationships/hyperlink" Target="http://base.garant.ru/71732782/acc462f0c2d2aed6a5d717eb96fedf9b/" TargetMode="External"/><Relationship Id="rId328" Type="http://schemas.openxmlformats.org/officeDocument/2006/relationships/hyperlink" Target="http://base.garant.ru/12138258/1cafb24d049dcd1e7707a22d98e9858f/" TargetMode="External"/><Relationship Id="rId535" Type="http://schemas.openxmlformats.org/officeDocument/2006/relationships/hyperlink" Target="http://base.garant.ru/12138258/0dacf58504c4847f1a1635db72279562/" TargetMode="External"/><Relationship Id="rId742" Type="http://schemas.openxmlformats.org/officeDocument/2006/relationships/hyperlink" Target="https://base.garant.ru/70736874/53f89421bbdaf741eb2d1ecc4ddb4c33/" TargetMode="External"/><Relationship Id="rId174" Type="http://schemas.openxmlformats.org/officeDocument/2006/relationships/hyperlink" Target="http://base.garant.ru/12138258/c7f0164139c159e5c4e7786790ae469d/" TargetMode="External"/><Relationship Id="rId381" Type="http://schemas.openxmlformats.org/officeDocument/2006/relationships/hyperlink" Target="http://base.garant.ru/12138258/8546700a5de05256632e27c9205fe511/" TargetMode="External"/><Relationship Id="rId602" Type="http://schemas.openxmlformats.org/officeDocument/2006/relationships/hyperlink" Target="http://base.garant.ru/12138258/d37b41c584a9982eb99d9653e09043f2/" TargetMode="External"/><Relationship Id="rId241" Type="http://schemas.openxmlformats.org/officeDocument/2006/relationships/hyperlink" Target="http://base.garant.ru/12138258/d83dadc1d9eb82a4be83885f2efeee52/" TargetMode="External"/><Relationship Id="rId479" Type="http://schemas.openxmlformats.org/officeDocument/2006/relationships/hyperlink" Target="http://www.consultant.ru/document/cons_doc_LAW_394426/570afc6feff03328459242886307d6aebe1ccb6b/" TargetMode="External"/><Relationship Id="rId686" Type="http://schemas.openxmlformats.org/officeDocument/2006/relationships/hyperlink" Target="http://base.garant.ru/12138258/79232c367b45a2128d6a8d7ae0217075/" TargetMode="External"/><Relationship Id="rId36" Type="http://schemas.openxmlformats.org/officeDocument/2006/relationships/hyperlink" Target="http://base.garant.ru/12138258/bf40baccc0be71028d706c2a6e9cd320/" TargetMode="External"/><Relationship Id="rId339" Type="http://schemas.openxmlformats.org/officeDocument/2006/relationships/hyperlink" Target="http://base.garant.ru/74509984/53f89421bbdaf741eb2d1ecc4ddb4c33/" TargetMode="External"/><Relationship Id="rId546" Type="http://schemas.openxmlformats.org/officeDocument/2006/relationships/hyperlink" Target="http://base.garant.ru/12138258/8546700a5de05256632e27c9205fe511/" TargetMode="External"/><Relationship Id="rId753" Type="http://schemas.openxmlformats.org/officeDocument/2006/relationships/hyperlink" Target="https://base.garant.ru/75062082/53f89421bbdaf741eb2d1ecc4ddb4c33/" TargetMode="External"/><Relationship Id="rId101" Type="http://schemas.openxmlformats.org/officeDocument/2006/relationships/hyperlink" Target="consultantplus://offline/ref=8268A14BE3B765736281E10DFBEF64D5EF73C018B485C5DD3E89EBBF39C45E324038307D0BFA00A2B3CDB040BCEA99561447D9B93B556E4DCAn3L" TargetMode="External"/><Relationship Id="rId185" Type="http://schemas.openxmlformats.org/officeDocument/2006/relationships/hyperlink" Target="http://base.garant.ru/12138258/c7f0164139c159e5c4e7786790ae469d/" TargetMode="External"/><Relationship Id="rId406" Type="http://schemas.openxmlformats.org/officeDocument/2006/relationships/hyperlink" Target="http://base.garant.ru/12138258/8546700a5de05256632e27c9205fe511/" TargetMode="External"/><Relationship Id="rId392" Type="http://schemas.openxmlformats.org/officeDocument/2006/relationships/hyperlink" Target="http://base.garant.ru/12138258/1cafb24d049dcd1e7707a22d98e9858f/" TargetMode="External"/><Relationship Id="rId613" Type="http://schemas.openxmlformats.org/officeDocument/2006/relationships/hyperlink" Target="http://base.garant.ru/12138258/fb3b935cd621fde90fece288979f9dc6/" TargetMode="External"/><Relationship Id="rId697" Type="http://schemas.openxmlformats.org/officeDocument/2006/relationships/hyperlink" Target="consultantplus://offline/ref=0BD0672AFF994FA690FDB31D99F0DDC2532291C8BA1B85D75340FB46BEDC5D9D8CF5FA0054E4053188C4D720569A1CD896CC789E6704B402Q8b3J" TargetMode="External"/><Relationship Id="rId252" Type="http://schemas.openxmlformats.org/officeDocument/2006/relationships/hyperlink" Target="http://base.garant.ru/12138258/9db18ed28bd6c0256461e303941d7e7a/" TargetMode="External"/><Relationship Id="rId47" Type="http://schemas.openxmlformats.org/officeDocument/2006/relationships/hyperlink" Target="http://base.garant.ru/12138258/6f6a564ac5dc1fa713a326239c5c2f5d/" TargetMode="External"/><Relationship Id="rId112" Type="http://schemas.openxmlformats.org/officeDocument/2006/relationships/hyperlink" Target="consultantplus://offline/ref=8268A14BE3B765736281E10DFBEF64D5E87BC319B186C5DD3E89EBBF39C45E324038307D0BFA02A1B7CDB040BCEA99561447D9B93B556E4DCAn3L" TargetMode="External"/><Relationship Id="rId557" Type="http://schemas.openxmlformats.org/officeDocument/2006/relationships/hyperlink" Target="http://base.garant.ru/12138258/d737ac68a72553c64d7b4303bf980638/" TargetMode="External"/><Relationship Id="rId764" Type="http://schemas.openxmlformats.org/officeDocument/2006/relationships/hyperlink" Target="https://base.garant.ru/70736874/53f89421bbdaf741eb2d1ecc4ddb4c33/" TargetMode="External"/><Relationship Id="rId196" Type="http://schemas.openxmlformats.org/officeDocument/2006/relationships/hyperlink" Target="http://base.garant.ru/12138258/c7f0164139c159e5c4e7786790ae469d/" TargetMode="External"/><Relationship Id="rId417" Type="http://schemas.openxmlformats.org/officeDocument/2006/relationships/hyperlink" Target="http://base.garant.ru/12138258/8546700a5de05256632e27c9205fe511/" TargetMode="External"/><Relationship Id="rId624" Type="http://schemas.openxmlformats.org/officeDocument/2006/relationships/hyperlink" Target="http://base.garant.ru/12138258/0663fcb6e0e09acd6ef59e109bc0d43f/" TargetMode="External"/><Relationship Id="rId263" Type="http://schemas.openxmlformats.org/officeDocument/2006/relationships/hyperlink" Target="http://base.garant.ru/12138258/f9b0119a4fce7561a213cdc9af189098/" TargetMode="External"/><Relationship Id="rId470" Type="http://schemas.openxmlformats.org/officeDocument/2006/relationships/hyperlink" Target="http://base.garant.ru/12138258/d737ac68a72553c64d7b4303bf980638/" TargetMode="External"/><Relationship Id="rId58" Type="http://schemas.openxmlformats.org/officeDocument/2006/relationships/hyperlink" Target="http://base.garant.ru/12138258/07bdd21ab547687f72d1294bbd35ef3e/" TargetMode="External"/><Relationship Id="rId123" Type="http://schemas.openxmlformats.org/officeDocument/2006/relationships/hyperlink" Target="consultantplus://offline/ref=8268A14BE3B765736281E10DFBEF64D5EF73C71FB28EC5DD3E89EBBF39C45E324038307F0BFC00A8E397A044F5BF91481150C7B22555C6nCL" TargetMode="External"/><Relationship Id="rId330" Type="http://schemas.openxmlformats.org/officeDocument/2006/relationships/hyperlink" Target="http://base.garant.ru/12138258/d83dadc1d9eb82a4be83885f2efeee52/" TargetMode="External"/><Relationship Id="rId568" Type="http://schemas.openxmlformats.org/officeDocument/2006/relationships/hyperlink" Target="http://base.garant.ru/12138258/d737ac68a72553c64d7b4303bf980638/" TargetMode="External"/><Relationship Id="rId775" Type="http://schemas.openxmlformats.org/officeDocument/2006/relationships/hyperlink" Target="https://base.garant.ru/75062082/53f89421bbdaf741eb2d1ecc4ddb4c33/" TargetMode="External"/><Relationship Id="rId428" Type="http://schemas.openxmlformats.org/officeDocument/2006/relationships/hyperlink" Target="http://base.garant.ru/12138258/8546700a5de05256632e27c9205fe511/" TargetMode="External"/><Relationship Id="rId635" Type="http://schemas.openxmlformats.org/officeDocument/2006/relationships/hyperlink" Target="http://www.consultant.ru/document/cons_doc_LAW_333199/0845443b607563216fca88a2e2a96d3ce2f55e60/" TargetMode="External"/><Relationship Id="rId274" Type="http://schemas.openxmlformats.org/officeDocument/2006/relationships/hyperlink" Target="http://www.consultant.ru/document/cons_doc_LAW_220377/" TargetMode="External"/><Relationship Id="rId481" Type="http://schemas.openxmlformats.org/officeDocument/2006/relationships/hyperlink" Target="http://www.consultant.ru/document/cons_doc_LAW_394426/570afc6feff03328459242886307d6aebe1ccb6b/" TargetMode="External"/><Relationship Id="rId702" Type="http://schemas.openxmlformats.org/officeDocument/2006/relationships/hyperlink" Target="consultantplus://offline/ref=C3AA87EFC11A8620125C508EB8FE5ABD56FF39804A186815B8C94CA21A6E8BAFF463C3DA7B47C6192C47C9EA0E85DEC5B90BEC15E39DE690i4j4J" TargetMode="External"/><Relationship Id="rId69" Type="http://schemas.openxmlformats.org/officeDocument/2006/relationships/hyperlink" Target="http://base.garant.ru/12138258/972fd564a6e3598bb31ccdc27b33ca68/" TargetMode="External"/><Relationship Id="rId134" Type="http://schemas.openxmlformats.org/officeDocument/2006/relationships/hyperlink" Target="http://base.garant.ru/12138258/c7f0164139c159e5c4e7786790ae469d/" TargetMode="External"/><Relationship Id="rId579" Type="http://schemas.openxmlformats.org/officeDocument/2006/relationships/hyperlink" Target="http://base.garant.ru/72234378/94a2ec75ffb8043a5cbfef83492e4a60/" TargetMode="External"/><Relationship Id="rId341" Type="http://schemas.openxmlformats.org/officeDocument/2006/relationships/hyperlink" Target="http://base.garant.ru/12138258/8546700a5de05256632e27c9205fe511/" TargetMode="External"/><Relationship Id="rId439" Type="http://schemas.openxmlformats.org/officeDocument/2006/relationships/hyperlink" Target="http://base.garant.ru/12138258/d737ac68a72553c64d7b4303bf980638/" TargetMode="External"/><Relationship Id="rId646" Type="http://schemas.openxmlformats.org/officeDocument/2006/relationships/hyperlink" Target="http://base.garant.ru/12138258/d631e2cfea97e2784192361d04070a00/" TargetMode="External"/><Relationship Id="rId201" Type="http://schemas.openxmlformats.org/officeDocument/2006/relationships/hyperlink" Target="http://base.garant.ru/12138258/c7f0164139c159e5c4e7786790ae469d/" TargetMode="External"/><Relationship Id="rId285" Type="http://schemas.openxmlformats.org/officeDocument/2006/relationships/hyperlink" Target="http://www.consultant.ru/document/cons_doc_LAW_358842/5357c3e2278d145e952568b8e983361c9e16e6c4/" TargetMode="External"/><Relationship Id="rId506" Type="http://schemas.openxmlformats.org/officeDocument/2006/relationships/hyperlink" Target="http://base.garant.ru/12138258/0dacf58504c4847f1a1635db72279562/" TargetMode="External"/><Relationship Id="rId492" Type="http://schemas.openxmlformats.org/officeDocument/2006/relationships/hyperlink" Target="http://base.garant.ru/12177579/948c9c0734b6e944a4727660f2d5a027/" TargetMode="External"/><Relationship Id="rId713" Type="http://schemas.openxmlformats.org/officeDocument/2006/relationships/hyperlink" Target="https://base.garant.ru/70736874/53f89421bbdaf741eb2d1ecc4ddb4c33/" TargetMode="External"/><Relationship Id="rId145" Type="http://schemas.openxmlformats.org/officeDocument/2006/relationships/hyperlink" Target="http://base.garant.ru/12138258/c7f0164139c159e5c4e7786790ae469d/" TargetMode="External"/><Relationship Id="rId352" Type="http://schemas.openxmlformats.org/officeDocument/2006/relationships/hyperlink" Target="http://base.garant.ru/12138258/07bdd21ab547687f72d1294bbd35ef3e/" TargetMode="External"/><Relationship Id="rId212" Type="http://schemas.openxmlformats.org/officeDocument/2006/relationships/hyperlink" Target="http://base.garant.ru/71682844/" TargetMode="External"/><Relationship Id="rId657" Type="http://schemas.openxmlformats.org/officeDocument/2006/relationships/hyperlink" Target="http://base.garant.ru/12138258/d631e2cfea97e2784192361d04070a00/" TargetMode="External"/><Relationship Id="rId296" Type="http://schemas.openxmlformats.org/officeDocument/2006/relationships/hyperlink" Target="http://www.consultant.ru/document/cons_doc_LAW_357935/7bdcac719610c6586093bf7cda256e79291d0d08/" TargetMode="External"/><Relationship Id="rId517" Type="http://schemas.openxmlformats.org/officeDocument/2006/relationships/hyperlink" Target="http://base.garant.ru/12138258/0dacf58504c4847f1a1635db72279562/" TargetMode="External"/><Relationship Id="rId724" Type="http://schemas.openxmlformats.org/officeDocument/2006/relationships/hyperlink" Target="https://base.garant.ru/70736874/53f89421bbdaf741eb2d1ecc4ddb4c33/" TargetMode="External"/><Relationship Id="rId60" Type="http://schemas.openxmlformats.org/officeDocument/2006/relationships/hyperlink" Target="http://base.garant.ru/2323557/17f71f52c95097fa4eb94bef80378c5b/" TargetMode="External"/><Relationship Id="rId156" Type="http://schemas.openxmlformats.org/officeDocument/2006/relationships/hyperlink" Target="http://base.garant.ru/70353464/741609f9002bd54a24e5c49cb5af953b/" TargetMode="External"/><Relationship Id="rId363" Type="http://schemas.openxmlformats.org/officeDocument/2006/relationships/hyperlink" Target="http://base.garant.ru/12138258/8546700a5de05256632e27c9205fe511/" TargetMode="External"/><Relationship Id="rId570" Type="http://schemas.openxmlformats.org/officeDocument/2006/relationships/hyperlink" Target="http://base.garant.ru/12138258/0dacf58504c4847f1a1635db72279562/" TargetMode="External"/><Relationship Id="rId223" Type="http://schemas.openxmlformats.org/officeDocument/2006/relationships/hyperlink" Target="http://base.garant.ru/12138258/363aa18e6c32ff15fa5ec3b09cbefbf6/" TargetMode="External"/><Relationship Id="rId430" Type="http://schemas.openxmlformats.org/officeDocument/2006/relationships/hyperlink" Target="http://base.garant.ru/12138258/bf40baccc0be71028d706c2a6e9cd320/" TargetMode="External"/><Relationship Id="rId668" Type="http://schemas.openxmlformats.org/officeDocument/2006/relationships/hyperlink" Target="http://base.garant.ru/12138258/802464714d4d10a819efb803557e9689/" TargetMode="External"/><Relationship Id="rId18" Type="http://schemas.openxmlformats.org/officeDocument/2006/relationships/hyperlink" Target="http://base.garant.ru/12138258/1cafb24d049dcd1e7707a22d98e9858f/" TargetMode="External"/><Relationship Id="rId528" Type="http://schemas.openxmlformats.org/officeDocument/2006/relationships/hyperlink" Target="http://base.garant.ru/12138258/0dacf58504c4847f1a1635db72279562/" TargetMode="External"/><Relationship Id="rId735" Type="http://schemas.openxmlformats.org/officeDocument/2006/relationships/hyperlink" Target="https://base.garant.ru/70736874/53f89421bbdaf741eb2d1ecc4ddb4c33/" TargetMode="External"/><Relationship Id="rId167" Type="http://schemas.openxmlformats.org/officeDocument/2006/relationships/hyperlink" Target="http://base.garant.ru/12138258/c7f0164139c159e5c4e7786790ae469d/" TargetMode="External"/><Relationship Id="rId374" Type="http://schemas.openxmlformats.org/officeDocument/2006/relationships/hyperlink" Target="http://base.garant.ru/72826622/937b04952e4fa4d4d952f00dce54c29a/" TargetMode="External"/><Relationship Id="rId581" Type="http://schemas.openxmlformats.org/officeDocument/2006/relationships/hyperlink" Target="http://base.garant.ru/12138258/2cb9bddea07f9dfceecebba9d5bb6391/" TargetMode="External"/><Relationship Id="rId71" Type="http://schemas.openxmlformats.org/officeDocument/2006/relationships/hyperlink" Target="http://base.garant.ru/12124624/741609f9002bd54a24e5c49cb5af953b/" TargetMode="External"/><Relationship Id="rId234" Type="http://schemas.openxmlformats.org/officeDocument/2006/relationships/hyperlink" Target="http://base.garant.ru/12138258/1cafb24d049dcd1e7707a22d98e9858f/" TargetMode="External"/><Relationship Id="rId679" Type="http://schemas.openxmlformats.org/officeDocument/2006/relationships/hyperlink" Target="http://base.garant.ru/12138258/7d6bbe1829627ce93319dc72963759a2/" TargetMode="External"/><Relationship Id="rId2" Type="http://schemas.openxmlformats.org/officeDocument/2006/relationships/numbering" Target="numbering.xml"/><Relationship Id="rId29" Type="http://schemas.openxmlformats.org/officeDocument/2006/relationships/hyperlink" Target="http://base.garant.ru/10103000/" TargetMode="External"/><Relationship Id="rId441" Type="http://schemas.openxmlformats.org/officeDocument/2006/relationships/hyperlink" Target="http://base.garant.ru/12127232/21a69d564a3ae054d908867940facd2e/" TargetMode="External"/><Relationship Id="rId539" Type="http://schemas.openxmlformats.org/officeDocument/2006/relationships/hyperlink" Target="http://base.garant.ru/12138258/2b6ebde936316453fb0f8db9c6ad7e2c/" TargetMode="External"/><Relationship Id="rId746" Type="http://schemas.openxmlformats.org/officeDocument/2006/relationships/hyperlink" Target="https://base.garant.ru/70736874/53f89421bbdaf741eb2d1ecc4ddb4c33/" TargetMode="External"/><Relationship Id="rId178" Type="http://schemas.openxmlformats.org/officeDocument/2006/relationships/hyperlink" Target="http://base.garant.ru/10107990/3d3a9e2eb4f30c73ea6671464e2a54b5/" TargetMode="External"/><Relationship Id="rId301" Type="http://schemas.openxmlformats.org/officeDocument/2006/relationships/hyperlink" Target="http://base.garant.ru/12138258/bf40baccc0be71028d706c2a6e9cd320/" TargetMode="External"/><Relationship Id="rId82" Type="http://schemas.openxmlformats.org/officeDocument/2006/relationships/hyperlink" Target="http://www.consultant.ru/document/cons_doc_LAW_394426/fb76ce1fdb5356574b298a9dcdafcfc8fc6c937b/" TargetMode="External"/><Relationship Id="rId385" Type="http://schemas.openxmlformats.org/officeDocument/2006/relationships/hyperlink" Target="http://base.garant.ru/12138258/8b7b3c1c76e91f88d33c08b3736aa67a/" TargetMode="External"/><Relationship Id="rId592" Type="http://schemas.openxmlformats.org/officeDocument/2006/relationships/hyperlink" Target="http://base.garant.ru/10164072/563198f2b81e68dd907ddc26c916e9b0/" TargetMode="External"/><Relationship Id="rId606" Type="http://schemas.openxmlformats.org/officeDocument/2006/relationships/hyperlink" Target="http://base.garant.ru/12138258/fb3b935cd621fde90fece288979f9dc6/" TargetMode="External"/><Relationship Id="rId245" Type="http://schemas.openxmlformats.org/officeDocument/2006/relationships/hyperlink" Target="http://base.garant.ru/70723148/" TargetMode="External"/><Relationship Id="rId452" Type="http://schemas.openxmlformats.org/officeDocument/2006/relationships/hyperlink" Target="http://base.garant.ru/72063774/3e22e51c74db8e0b182fad67b502e640/" TargetMode="External"/><Relationship Id="rId105" Type="http://schemas.openxmlformats.org/officeDocument/2006/relationships/hyperlink" Target="consultantplus://offline/ref=8268A14BE3B765736281E10DFBEF64D5E876C914B580C5DD3E89EBBF39C45E324038307D0BFA00A2B7CDB040BCEA99561447D9B93B556E4DCAn3L" TargetMode="External"/><Relationship Id="rId312" Type="http://schemas.openxmlformats.org/officeDocument/2006/relationships/hyperlink" Target="http://base.garant.ru/12138258/92409a09f2fd78349ae7c7f2064bf25a/" TargetMode="External"/><Relationship Id="rId757" Type="http://schemas.openxmlformats.org/officeDocument/2006/relationships/hyperlink" Target="https://base.garant.ru/70736874/53f89421bbdaf741eb2d1ecc4ddb4c33/" TargetMode="External"/><Relationship Id="rId93" Type="http://schemas.openxmlformats.org/officeDocument/2006/relationships/hyperlink" Target="consultantplus://offline/ref=8268A14BE3B765736281E10DFBEF64D5EF73C71FB28EC5DD3E89EBBF39C45E324038307F0AF302A8E397A044F5BF91481150C7B22555C6nCL" TargetMode="External"/><Relationship Id="rId189" Type="http://schemas.openxmlformats.org/officeDocument/2006/relationships/hyperlink" Target="http://base.garant.ru/12138258/363aa18e6c32ff15fa5ec3b09cbefbf6/" TargetMode="External"/><Relationship Id="rId396" Type="http://schemas.openxmlformats.org/officeDocument/2006/relationships/hyperlink" Target="http://base.garant.ru/12138258/2b6ebde936316453fb0f8db9c6ad7e2c/" TargetMode="External"/><Relationship Id="rId617" Type="http://schemas.openxmlformats.org/officeDocument/2006/relationships/hyperlink" Target="http://base.garant.ru/12138258/fb3b935cd621fde90fece288979f9dc6/" TargetMode="External"/><Relationship Id="rId256" Type="http://schemas.openxmlformats.org/officeDocument/2006/relationships/hyperlink" Target="http://base.garant.ru/12138258/1cafb24d049dcd1e7707a22d98e9858f/" TargetMode="External"/><Relationship Id="rId463" Type="http://schemas.openxmlformats.org/officeDocument/2006/relationships/hyperlink" Target="http://base.garant.ru/12138258/d737ac68a72553c64d7b4303bf980638/" TargetMode="External"/><Relationship Id="rId670" Type="http://schemas.openxmlformats.org/officeDocument/2006/relationships/hyperlink" Target="http://base.garant.ru/12138258/1cafb24d049dcd1e7707a22d98e9858f/" TargetMode="External"/><Relationship Id="rId116" Type="http://schemas.openxmlformats.org/officeDocument/2006/relationships/hyperlink" Target="consultantplus://offline/ref=8268A14BE3B765736281E10DFBEF64D5EF73C71FB28EC5DD3E89EBBF39C45E324038307F0BFC00A8E397A044F5BF91481150C7B22555C6nCL" TargetMode="External"/><Relationship Id="rId323" Type="http://schemas.openxmlformats.org/officeDocument/2006/relationships/hyperlink" Target="http://base.garant.ru/2325201/0dd033a7babb65d39a489fc37fa974cb/" TargetMode="External"/><Relationship Id="rId530" Type="http://schemas.openxmlformats.org/officeDocument/2006/relationships/hyperlink" Target="http://base.garant.ru/12138258/0dacf58504c4847f1a1635db72279562/" TargetMode="External"/><Relationship Id="rId768" Type="http://schemas.openxmlformats.org/officeDocument/2006/relationships/hyperlink" Target="https://base.garant.ru/75062082/53f89421bbdaf741eb2d1ecc4ddb4c33/" TargetMode="External"/><Relationship Id="rId20" Type="http://schemas.openxmlformats.org/officeDocument/2006/relationships/hyperlink" Target="http://base.garant.ru/72167790/3e22e51c74db8e0b182fad67b502e640/" TargetMode="External"/><Relationship Id="rId628" Type="http://schemas.openxmlformats.org/officeDocument/2006/relationships/hyperlink" Target="http://base.garant.ru/12124624/741609f9002bd54a24e5c49cb5af953b/" TargetMode="External"/><Relationship Id="rId267" Type="http://schemas.openxmlformats.org/officeDocument/2006/relationships/hyperlink" Target="http://base.garant.ru/12138258/1cafb24d049dcd1e7707a22d98e9858f/" TargetMode="External"/><Relationship Id="rId474" Type="http://schemas.openxmlformats.org/officeDocument/2006/relationships/hyperlink" Target="http://base.garant.ru/12124624/741609f9002bd54a24e5c49cb5af953b/" TargetMode="External"/><Relationship Id="rId127" Type="http://schemas.openxmlformats.org/officeDocument/2006/relationships/hyperlink" Target="http://base.garant.ru/12138258/c7f0164139c159e5c4e7786790ae469d/" TargetMode="External"/><Relationship Id="rId681" Type="http://schemas.openxmlformats.org/officeDocument/2006/relationships/hyperlink" Target="http://base.garant.ru/12138258/fb3b935cd621fde90fece288979f9dc6/" TargetMode="External"/><Relationship Id="rId779" Type="http://schemas.openxmlformats.org/officeDocument/2006/relationships/hyperlink" Target="consultantplus://offline/ref=0C9EBC1E86852F2CA18407DDF1F4C551D5B3F05D424AE34801D0F623i6K" TargetMode="External"/><Relationship Id="rId31" Type="http://schemas.openxmlformats.org/officeDocument/2006/relationships/hyperlink" Target="http://base.garant.ru/12138258/95ef042b11da42ac166eeedeb998f688/" TargetMode="External"/><Relationship Id="rId334" Type="http://schemas.openxmlformats.org/officeDocument/2006/relationships/hyperlink" Target="http://base.garant.ru/12188084/1cafb24d049dcd1e7707a22d98e9858f/" TargetMode="External"/><Relationship Id="rId541" Type="http://schemas.openxmlformats.org/officeDocument/2006/relationships/hyperlink" Target="http://base.garant.ru/71129192/" TargetMode="External"/><Relationship Id="rId639" Type="http://schemas.openxmlformats.org/officeDocument/2006/relationships/hyperlink" Target="http://base.garant.ru/12138258/d631e2cfea97e2784192361d04070a00/" TargetMode="External"/><Relationship Id="rId180" Type="http://schemas.openxmlformats.org/officeDocument/2006/relationships/hyperlink" Target="http://base.garant.ru/12138258/c7f0164139c159e5c4e7786790ae469d/" TargetMode="External"/><Relationship Id="rId278" Type="http://schemas.openxmlformats.org/officeDocument/2006/relationships/hyperlink" Target="http://www.consultant.ru/document/cons_doc_LAW_358842/c7850f0e5009fb28baeebbe902313ea3904b1bcf/" TargetMode="External"/><Relationship Id="rId401" Type="http://schemas.openxmlformats.org/officeDocument/2006/relationships/hyperlink" Target="http://base.garant.ru/12138258/8546700a5de05256632e27c9205fe511/" TargetMode="External"/><Relationship Id="rId485" Type="http://schemas.openxmlformats.org/officeDocument/2006/relationships/hyperlink" Target="http://www.consultant.ru/document/cons_doc_LAW_406135/" TargetMode="External"/><Relationship Id="rId692" Type="http://schemas.openxmlformats.org/officeDocument/2006/relationships/image" Target="media/image1.emf"/><Relationship Id="rId706" Type="http://schemas.openxmlformats.org/officeDocument/2006/relationships/hyperlink" Target="https://base.garant.ru/70736874/53f89421bbdaf741eb2d1ecc4ddb4c33/" TargetMode="External"/><Relationship Id="rId42" Type="http://schemas.openxmlformats.org/officeDocument/2006/relationships/hyperlink" Target="http://base.garant.ru/12138258/1cafb24d049dcd1e7707a22d98e9858f/" TargetMode="External"/><Relationship Id="rId138" Type="http://schemas.openxmlformats.org/officeDocument/2006/relationships/hyperlink" Target="http://base.garant.ru/12138258/c7f0164139c159e5c4e7786790ae469d/" TargetMode="External"/><Relationship Id="rId345" Type="http://schemas.openxmlformats.org/officeDocument/2006/relationships/hyperlink" Target="http://base.garant.ru/12138258/92409a09f2fd78349ae7c7f2064bf25a/" TargetMode="External"/><Relationship Id="rId552" Type="http://schemas.openxmlformats.org/officeDocument/2006/relationships/hyperlink" Target="http://base.garant.ru/12138258/d737ac68a72553c64d7b4303bf980638/" TargetMode="External"/><Relationship Id="rId191" Type="http://schemas.openxmlformats.org/officeDocument/2006/relationships/hyperlink" Target="http://base.garant.ru/12138258/363aa18e6c32ff15fa5ec3b09cbefbf6/" TargetMode="External"/><Relationship Id="rId205" Type="http://schemas.openxmlformats.org/officeDocument/2006/relationships/hyperlink" Target="http://base.garant.ru/12138258/c7f0164139c159e5c4e7786790ae469d/" TargetMode="External"/><Relationship Id="rId412" Type="http://schemas.openxmlformats.org/officeDocument/2006/relationships/hyperlink" Target="http://base.garant.ru/12138258/8546700a5de05256632e27c9205fe511/" TargetMode="External"/><Relationship Id="rId289" Type="http://schemas.openxmlformats.org/officeDocument/2006/relationships/hyperlink" Target="http://www.consultant.ru/document/cons_doc_LAW_358842/ce84a87dc1e7b39b770f22b8bfd0c5899ff8ba9d/" TargetMode="External"/><Relationship Id="rId496" Type="http://schemas.openxmlformats.org/officeDocument/2006/relationships/hyperlink" Target="http://base.garant.ru/12138258/0dacf58504c4847f1a1635db72279562/" TargetMode="External"/><Relationship Id="rId717" Type="http://schemas.openxmlformats.org/officeDocument/2006/relationships/hyperlink" Target="consultantplus://offline/ref=815AABE2BEA2AF8DFB1540E1526A6A999DB94E7AA62F10CE4D52C791481CB77A769E699F6167C371D7F7DC6ABD3B8DB303365A3F5FA9662DZ9GFK" TargetMode="External"/><Relationship Id="rId11" Type="http://schemas.openxmlformats.org/officeDocument/2006/relationships/hyperlink" Target="http://base.garant.ru/12138258/9db18ed28bd6c0256461e303941d7e7a/" TargetMode="External"/><Relationship Id="rId53" Type="http://schemas.openxmlformats.org/officeDocument/2006/relationships/hyperlink" Target="http://base.garant.ru/12138258/1cafb24d049dcd1e7707a22d98e9858f/" TargetMode="External"/><Relationship Id="rId149" Type="http://schemas.openxmlformats.org/officeDocument/2006/relationships/hyperlink" Target="http://base.garant.ru/71646916/582545ba52e0e0d23dd67d4b21e62bae/" TargetMode="External"/><Relationship Id="rId314" Type="http://schemas.openxmlformats.org/officeDocument/2006/relationships/hyperlink" Target="http://base.garant.ru/12124624/741609f9002bd54a24e5c49cb5af953b/" TargetMode="External"/><Relationship Id="rId356" Type="http://schemas.openxmlformats.org/officeDocument/2006/relationships/hyperlink" Target="http://base.garant.ru/12138258/8546700a5de05256632e27c9205fe511/" TargetMode="External"/><Relationship Id="rId398" Type="http://schemas.openxmlformats.org/officeDocument/2006/relationships/hyperlink" Target="http://base.garant.ru/12138258/8546700a5de05256632e27c9205fe511/" TargetMode="External"/><Relationship Id="rId521" Type="http://schemas.openxmlformats.org/officeDocument/2006/relationships/hyperlink" Target="http://base.garant.ru/72826622/937b04952e4fa4d4d952f00dce54c29a/" TargetMode="External"/><Relationship Id="rId563" Type="http://schemas.openxmlformats.org/officeDocument/2006/relationships/hyperlink" Target="http://base.garant.ru/12124624/741609f9002bd54a24e5c49cb5af953b/" TargetMode="External"/><Relationship Id="rId619" Type="http://schemas.openxmlformats.org/officeDocument/2006/relationships/hyperlink" Target="http://base.garant.ru/12138258/fb3b935cd621fde90fece288979f9dc6/" TargetMode="External"/><Relationship Id="rId770" Type="http://schemas.openxmlformats.org/officeDocument/2006/relationships/hyperlink" Target="https://base.garant.ru/75062082/53f89421bbdaf741eb2d1ecc4ddb4c33/" TargetMode="External"/><Relationship Id="rId95" Type="http://schemas.openxmlformats.org/officeDocument/2006/relationships/hyperlink" Target="consultantplus://offline/ref=8268A14BE3B765736281E10DFBEF64D5EF73C71FB28EC5DD3E89EBBF39C45E324038307F0BFC00A8E397A044F5BF91481150C7B22555C6nCL" TargetMode="External"/><Relationship Id="rId160" Type="http://schemas.openxmlformats.org/officeDocument/2006/relationships/hyperlink" Target="http://base.garant.ru/71848756/9d78f2e21a0e8d6e5a75ac4e4a939832/" TargetMode="External"/><Relationship Id="rId216" Type="http://schemas.openxmlformats.org/officeDocument/2006/relationships/hyperlink" Target="http://base.garant.ru/12138258/c7f0164139c159e5c4e7786790ae469d/" TargetMode="External"/><Relationship Id="rId423" Type="http://schemas.openxmlformats.org/officeDocument/2006/relationships/hyperlink" Target="http://base.garant.ru/12184522/741609f9002bd54a24e5c49cb5af953b/" TargetMode="External"/><Relationship Id="rId258" Type="http://schemas.openxmlformats.org/officeDocument/2006/relationships/hyperlink" Target="http://base.garant.ru/12138258/1cafb24d049dcd1e7707a22d98e9858f/" TargetMode="External"/><Relationship Id="rId465" Type="http://schemas.openxmlformats.org/officeDocument/2006/relationships/hyperlink" Target="http://base.garant.ru/12138258/d737ac68a72553c64d7b4303bf980638/" TargetMode="External"/><Relationship Id="rId630" Type="http://schemas.openxmlformats.org/officeDocument/2006/relationships/hyperlink" Target="https://docs.cntd.ru/document/901820936" TargetMode="External"/><Relationship Id="rId672" Type="http://schemas.openxmlformats.org/officeDocument/2006/relationships/hyperlink" Target="http://base.garant.ru/12138258/1cafb24d049dcd1e7707a22d98e9858f/" TargetMode="External"/><Relationship Id="rId728" Type="http://schemas.openxmlformats.org/officeDocument/2006/relationships/hyperlink" Target="https://base.garant.ru/70736874/53f89421bbdaf741eb2d1ecc4ddb4c33/" TargetMode="External"/><Relationship Id="rId22" Type="http://schemas.openxmlformats.org/officeDocument/2006/relationships/hyperlink" Target="http://base.garant.ru/12124624/63e4cf8f9e6a86c9ba7c43cbb5645947/" TargetMode="External"/><Relationship Id="rId64" Type="http://schemas.openxmlformats.org/officeDocument/2006/relationships/hyperlink" Target="http://base.garant.ru/12138258/c7f0164139c159e5c4e7786790ae469d/" TargetMode="External"/><Relationship Id="rId118" Type="http://schemas.openxmlformats.org/officeDocument/2006/relationships/hyperlink" Target="consultantplus://offline/ref=8268A14BE3B765736281E10DFBEF64D5E87BC718B087C5DD3E89EBBF39C45E324038307A0AF30BF7E682B11CF8BA8A561847DBB027C5n5L" TargetMode="External"/><Relationship Id="rId325" Type="http://schemas.openxmlformats.org/officeDocument/2006/relationships/hyperlink" Target="http://base.garant.ru/12138258/8546700a5de05256632e27c9205fe511/" TargetMode="External"/><Relationship Id="rId367" Type="http://schemas.openxmlformats.org/officeDocument/2006/relationships/hyperlink" Target="http://base.garant.ru/12138258/8546700a5de05256632e27c9205fe511/" TargetMode="External"/><Relationship Id="rId532" Type="http://schemas.openxmlformats.org/officeDocument/2006/relationships/hyperlink" Target="http://base.garant.ru/12124624/741609f9002bd54a24e5c49cb5af953b/" TargetMode="External"/><Relationship Id="rId574" Type="http://schemas.openxmlformats.org/officeDocument/2006/relationships/hyperlink" Target="http://base.garant.ru/12138258/0dacf58504c4847f1a1635db72279562/" TargetMode="External"/><Relationship Id="rId171" Type="http://schemas.openxmlformats.org/officeDocument/2006/relationships/hyperlink" Target="http://base.garant.ru/12138258/c7f0164139c159e5c4e7786790ae469d/" TargetMode="External"/><Relationship Id="rId227" Type="http://schemas.openxmlformats.org/officeDocument/2006/relationships/hyperlink" Target="http://base.garant.ru/12138258/c7f0164139c159e5c4e7786790ae469d/" TargetMode="External"/><Relationship Id="rId781" Type="http://schemas.openxmlformats.org/officeDocument/2006/relationships/hyperlink" Target="consultantplus://offline/ref=AE1E17983F1319882E898BE77BBAA699A65FFC913ABA6B885039CC5076526F6DC9861C3EC2FB9D66fAk3J" TargetMode="External"/><Relationship Id="rId269" Type="http://schemas.openxmlformats.org/officeDocument/2006/relationships/hyperlink" Target="http://base.garant.ru/12138258/a573badcfa856325a7f6c5597efaaedf/" TargetMode="External"/><Relationship Id="rId434" Type="http://schemas.openxmlformats.org/officeDocument/2006/relationships/hyperlink" Target="http://base.garant.ru/12138258/d737ac68a72553c64d7b4303bf980638/" TargetMode="External"/><Relationship Id="rId476" Type="http://schemas.openxmlformats.org/officeDocument/2006/relationships/hyperlink" Target="http://www.consultant.ru/document/cons_doc_LAW_51040/935a657a2b5f7c7a6436cb756694bb2d649c7a00/" TargetMode="External"/><Relationship Id="rId641" Type="http://schemas.openxmlformats.org/officeDocument/2006/relationships/hyperlink" Target="http://base.garant.ru/12138258/d631e2cfea97e2784192361d04070a00/" TargetMode="External"/><Relationship Id="rId683" Type="http://schemas.openxmlformats.org/officeDocument/2006/relationships/hyperlink" Target="http://base.garant.ru/12138258/79232c367b45a2128d6a8d7ae0217075/" TargetMode="External"/><Relationship Id="rId739" Type="http://schemas.openxmlformats.org/officeDocument/2006/relationships/hyperlink" Target="https://base.garant.ru/70736874/53f89421bbdaf741eb2d1ecc4ddb4c33/" TargetMode="External"/><Relationship Id="rId33" Type="http://schemas.openxmlformats.org/officeDocument/2006/relationships/hyperlink" Target="http://base.garant.ru/12138258/0eef7b353fcd1e431bd36a533e32c19f/" TargetMode="External"/><Relationship Id="rId129" Type="http://schemas.openxmlformats.org/officeDocument/2006/relationships/hyperlink" Target="http://base.garant.ru/12138258/c7f0164139c159e5c4e7786790ae469d/" TargetMode="External"/><Relationship Id="rId280" Type="http://schemas.openxmlformats.org/officeDocument/2006/relationships/hyperlink" Target="http://www.consultant.ru/document/cons_doc_LAW_358842/d40be9f1f23cf4ffc1242c5eee4936eb229ca19a/" TargetMode="External"/><Relationship Id="rId336" Type="http://schemas.openxmlformats.org/officeDocument/2006/relationships/hyperlink" Target="http://base.garant.ru/12138258/8546700a5de05256632e27c9205fe511/" TargetMode="External"/><Relationship Id="rId501" Type="http://schemas.openxmlformats.org/officeDocument/2006/relationships/hyperlink" Target="http://base.garant.ru/12138258/0dacf58504c4847f1a1635db72279562/" TargetMode="External"/><Relationship Id="rId543" Type="http://schemas.openxmlformats.org/officeDocument/2006/relationships/hyperlink" Target="http://base.garant.ru/70964644/f7ee959fd36b5699076b35abf4f52c5c/" TargetMode="External"/><Relationship Id="rId75" Type="http://schemas.openxmlformats.org/officeDocument/2006/relationships/hyperlink" Target="http://base.garant.ru/12138258/4609957c7e9b89030a138487e5753d68/" TargetMode="External"/><Relationship Id="rId140" Type="http://schemas.openxmlformats.org/officeDocument/2006/relationships/hyperlink" Target="http://base.garant.ru/12138258/c7f0164139c159e5c4e7786790ae469d/" TargetMode="External"/><Relationship Id="rId182" Type="http://schemas.openxmlformats.org/officeDocument/2006/relationships/hyperlink" Target="http://base.garant.ru/12138258/c7f0164139c159e5c4e7786790ae469d/" TargetMode="External"/><Relationship Id="rId378" Type="http://schemas.openxmlformats.org/officeDocument/2006/relationships/hyperlink" Target="http://base.garant.ru/12138258/8546700a5de05256632e27c9205fe511/" TargetMode="External"/><Relationship Id="rId403" Type="http://schemas.openxmlformats.org/officeDocument/2006/relationships/hyperlink" Target="http://base.garant.ru/12124624/741609f9002bd54a24e5c49cb5af953b/" TargetMode="External"/><Relationship Id="rId585" Type="http://schemas.openxmlformats.org/officeDocument/2006/relationships/hyperlink" Target="http://base.garant.ru/12138258/8546700a5de05256632e27c9205fe511/" TargetMode="External"/><Relationship Id="rId750" Type="http://schemas.openxmlformats.org/officeDocument/2006/relationships/hyperlink" Target="https://base.garant.ru/70736874/53f89421bbdaf741eb2d1ecc4ddb4c33/" TargetMode="External"/><Relationship Id="rId6" Type="http://schemas.openxmlformats.org/officeDocument/2006/relationships/footnotes" Target="footnotes.xml"/><Relationship Id="rId238" Type="http://schemas.openxmlformats.org/officeDocument/2006/relationships/hyperlink" Target="http://base.garant.ru/10107990/1cafb24d049dcd1e7707a22d98e9858f/" TargetMode="External"/><Relationship Id="rId445" Type="http://schemas.openxmlformats.org/officeDocument/2006/relationships/hyperlink" Target="http://base.garant.ru/12124624/741609f9002bd54a24e5c49cb5af953b/" TargetMode="External"/><Relationship Id="rId487" Type="http://schemas.openxmlformats.org/officeDocument/2006/relationships/hyperlink" Target="http://base.garant.ru/12138258/1cafb24d049dcd1e7707a22d98e9858f/" TargetMode="External"/><Relationship Id="rId610" Type="http://schemas.openxmlformats.org/officeDocument/2006/relationships/hyperlink" Target="http://base.garant.ru/12138258/fb3b935cd621fde90fece288979f9dc6/" TargetMode="External"/><Relationship Id="rId652" Type="http://schemas.openxmlformats.org/officeDocument/2006/relationships/hyperlink" Target="http://base.garant.ru/12138258/802464714d4d10a819efb803557e9689/" TargetMode="External"/><Relationship Id="rId694" Type="http://schemas.openxmlformats.org/officeDocument/2006/relationships/header" Target="header1.xml"/><Relationship Id="rId708" Type="http://schemas.openxmlformats.org/officeDocument/2006/relationships/hyperlink" Target="consultantplus://offline/ref=0C9EBC1E86852F2CA18407DDF1F4C551D5B3F05D424AE34801D0F623i6K" TargetMode="External"/><Relationship Id="rId291" Type="http://schemas.openxmlformats.org/officeDocument/2006/relationships/hyperlink" Target="http://www.consultant.ru/document/cons_doc_LAW_326532/" TargetMode="External"/><Relationship Id="rId305" Type="http://schemas.openxmlformats.org/officeDocument/2006/relationships/hyperlink" Target="http://base.garant.ru/12138258/1cafb24d049dcd1e7707a22d98e9858f/" TargetMode="External"/><Relationship Id="rId347" Type="http://schemas.openxmlformats.org/officeDocument/2006/relationships/hyperlink" Target="http://base.garant.ru/12138258/92409a09f2fd78349ae7c7f2064bf25a/" TargetMode="External"/><Relationship Id="rId512" Type="http://schemas.openxmlformats.org/officeDocument/2006/relationships/hyperlink" Target="http://base.garant.ru/12138258/0dacf58504c4847f1a1635db72279562/" TargetMode="External"/><Relationship Id="rId44" Type="http://schemas.openxmlformats.org/officeDocument/2006/relationships/hyperlink" Target="http://base.garant.ru/74929136/79804877b77e769cefd0151ca12dc036/" TargetMode="External"/><Relationship Id="rId86" Type="http://schemas.openxmlformats.org/officeDocument/2006/relationships/hyperlink" Target="http://www.consultant.ru/document/cons_doc_LAW_394426/fb76ce1fdb5356574b298a9dcdafcfc8fc6c937b/" TargetMode="External"/><Relationship Id="rId151" Type="http://schemas.openxmlformats.org/officeDocument/2006/relationships/hyperlink" Target="http://base.garant.ru/12138258/3d3a9e2eb4f30c73ea6671464e2a54b5/" TargetMode="External"/><Relationship Id="rId389" Type="http://schemas.openxmlformats.org/officeDocument/2006/relationships/hyperlink" Target="http://base.garant.ru/70230462/" TargetMode="External"/><Relationship Id="rId554" Type="http://schemas.openxmlformats.org/officeDocument/2006/relationships/hyperlink" Target="http://www.consultant.ru/document/cons_doc_LAW_394426/935a657a2b5f7c7a6436cb756694bb2d649c7a00/" TargetMode="External"/><Relationship Id="rId596" Type="http://schemas.openxmlformats.org/officeDocument/2006/relationships/hyperlink" Target="http://base.garant.ru/12138258/fb3b935cd621fde90fece288979f9dc6/" TargetMode="External"/><Relationship Id="rId761" Type="http://schemas.openxmlformats.org/officeDocument/2006/relationships/hyperlink" Target="https://base.garant.ru/75062082/53f89421bbdaf741eb2d1ecc4ddb4c33/" TargetMode="External"/><Relationship Id="rId193" Type="http://schemas.openxmlformats.org/officeDocument/2006/relationships/hyperlink" Target="http://base.garant.ru/12138258/c7f0164139c159e5c4e7786790ae469d/" TargetMode="External"/><Relationship Id="rId207" Type="http://schemas.openxmlformats.org/officeDocument/2006/relationships/hyperlink" Target="http://base.garant.ru/12138258/c7f0164139c159e5c4e7786790ae469d/" TargetMode="External"/><Relationship Id="rId249" Type="http://schemas.openxmlformats.org/officeDocument/2006/relationships/hyperlink" Target="http://base.garant.ru/12138258/31c8140a2e1dc585c5111b6d2281821d/" TargetMode="External"/><Relationship Id="rId414" Type="http://schemas.openxmlformats.org/officeDocument/2006/relationships/hyperlink" Target="http://base.garant.ru/12138258/8546700a5de05256632e27c9205fe511/" TargetMode="External"/><Relationship Id="rId456" Type="http://schemas.openxmlformats.org/officeDocument/2006/relationships/hyperlink" Target="http://base.garant.ru/12138258/d737ac68a72553c64d7b4303bf980638/" TargetMode="External"/><Relationship Id="rId498" Type="http://schemas.openxmlformats.org/officeDocument/2006/relationships/hyperlink" Target="http://base.garant.ru/12138258/0dacf58504c4847f1a1635db72279562/" TargetMode="External"/><Relationship Id="rId621" Type="http://schemas.openxmlformats.org/officeDocument/2006/relationships/hyperlink" Target="http://base.garant.ru/12138258/fb3b935cd621fde90fece288979f9dc6/" TargetMode="External"/><Relationship Id="rId663" Type="http://schemas.openxmlformats.org/officeDocument/2006/relationships/hyperlink" Target="http://base.garant.ru/12138258/1cafb24d049dcd1e7707a22d98e9858f/" TargetMode="External"/><Relationship Id="rId13" Type="http://schemas.openxmlformats.org/officeDocument/2006/relationships/hyperlink" Target="http://base.garant.ru/12138258/1cafb24d049dcd1e7707a22d98e9858f/" TargetMode="External"/><Relationship Id="rId109" Type="http://schemas.openxmlformats.org/officeDocument/2006/relationships/hyperlink" Target="consultantplus://offline/ref=8268A14BE3B765736281E10DFBEF64D5EF73C71FB28EC5DD3E89EBBF39C45E324038307E0BFA06A8E397A044F5BF91481150C7B22555C6nCL" TargetMode="External"/><Relationship Id="rId260" Type="http://schemas.openxmlformats.org/officeDocument/2006/relationships/hyperlink" Target="http://base.garant.ru/12184522/741609f9002bd54a24e5c49cb5af953b/" TargetMode="External"/><Relationship Id="rId316" Type="http://schemas.openxmlformats.org/officeDocument/2006/relationships/hyperlink" Target="http://base.garant.ru/71367936/" TargetMode="External"/><Relationship Id="rId523" Type="http://schemas.openxmlformats.org/officeDocument/2006/relationships/hyperlink" Target="http://base.garant.ru/12124624/741609f9002bd54a24e5c49cb5af953b/" TargetMode="External"/><Relationship Id="rId719" Type="http://schemas.openxmlformats.org/officeDocument/2006/relationships/hyperlink" Target="https://base.garant.ru/75062082/53f89421bbdaf741eb2d1ecc4ddb4c33/" TargetMode="External"/><Relationship Id="rId55" Type="http://schemas.openxmlformats.org/officeDocument/2006/relationships/hyperlink" Target="http://base.garant.ru/12138258/0eef7b353fcd1e431bd36a533e32c19f/" TargetMode="External"/><Relationship Id="rId97" Type="http://schemas.openxmlformats.org/officeDocument/2006/relationships/hyperlink" Target="consultantplus://offline/ref=8268A14BE3B765736281E10DFBEF64D5EF73C71FB28EC5DD3E89EBBF39C45E324038307F0BFC00A8E397A044F5BF91481150C7B22555C6nCL" TargetMode="External"/><Relationship Id="rId120" Type="http://schemas.openxmlformats.org/officeDocument/2006/relationships/hyperlink" Target="consultantplus://offline/ref=8268A14BE3B765736281E10DFBEF64D5EF73C71FB28EC5DD3E89EBBF39C45E324038307F0BFF04A8E397A044F5BF91481150C7B22555C6nCL" TargetMode="External"/><Relationship Id="rId358" Type="http://schemas.openxmlformats.org/officeDocument/2006/relationships/hyperlink" Target="http://base.garant.ru/12127232/" TargetMode="External"/><Relationship Id="rId565" Type="http://schemas.openxmlformats.org/officeDocument/2006/relationships/hyperlink" Target="http://base.garant.ru/72063774/7dede6ac8f25be619ed07c17ed1c62c9/" TargetMode="External"/><Relationship Id="rId730" Type="http://schemas.openxmlformats.org/officeDocument/2006/relationships/hyperlink" Target="https://base.garant.ru/70736874/53f89421bbdaf741eb2d1ecc4ddb4c33/" TargetMode="External"/><Relationship Id="rId772" Type="http://schemas.openxmlformats.org/officeDocument/2006/relationships/hyperlink" Target="consultantplus://offline/ref=E725D55D31A480183E9FCF27586BBC28BE9D0785E86C811732493711FAE8F4E060F7A3DF395B54ECFE6AEAE8B82BDD0600A1730DB716F55Au1m4O" TargetMode="External"/><Relationship Id="rId162" Type="http://schemas.openxmlformats.org/officeDocument/2006/relationships/hyperlink" Target="http://base.garant.ru/12138258/c7f0164139c159e5c4e7786790ae469d/" TargetMode="External"/><Relationship Id="rId218" Type="http://schemas.openxmlformats.org/officeDocument/2006/relationships/hyperlink" Target="http://base.garant.ru/12138258/c7f0164139c159e5c4e7786790ae469d/" TargetMode="External"/><Relationship Id="rId425" Type="http://schemas.openxmlformats.org/officeDocument/2006/relationships/hyperlink" Target="http://base.garant.ru/12138258/8546700a5de05256632e27c9205fe511/" TargetMode="External"/><Relationship Id="rId467" Type="http://schemas.openxmlformats.org/officeDocument/2006/relationships/hyperlink" Target="http://base.garant.ru/12138258/d737ac68a72553c64d7b4303bf980638/" TargetMode="External"/><Relationship Id="rId632" Type="http://schemas.openxmlformats.org/officeDocument/2006/relationships/hyperlink" Target="http://www.consultant.ru/document/cons_doc_LAW_60683/4c65ff0f232195d8dccc08535d2c3923d5b67f1c/" TargetMode="External"/><Relationship Id="rId271" Type="http://schemas.openxmlformats.org/officeDocument/2006/relationships/hyperlink" Target="http://base.garant.ru/12138258/1cafb24d049dcd1e7707a22d98e9858f/" TargetMode="External"/><Relationship Id="rId674" Type="http://schemas.openxmlformats.org/officeDocument/2006/relationships/hyperlink" Target="http://base.garant.ru/12138258/79232c367b45a2128d6a8d7ae0217075/" TargetMode="External"/><Relationship Id="rId24" Type="http://schemas.openxmlformats.org/officeDocument/2006/relationships/hyperlink" Target="http://base.garant.ru/12112604/741609f9002bd54a24e5c49cb5af953b/" TargetMode="External"/><Relationship Id="rId66" Type="http://schemas.openxmlformats.org/officeDocument/2006/relationships/hyperlink" Target="http://base.garant.ru/71687408/d043b939ebc82b43d579a9a49e5e9564/" TargetMode="External"/><Relationship Id="rId131" Type="http://schemas.openxmlformats.org/officeDocument/2006/relationships/hyperlink" Target="http://base.garant.ru/12138258/c7f0164139c159e5c4e7786790ae469d/" TargetMode="External"/><Relationship Id="rId327" Type="http://schemas.openxmlformats.org/officeDocument/2006/relationships/hyperlink" Target="http://base.garant.ru/12138257/5ac206a89ea76855804609cd950fcaf7/" TargetMode="External"/><Relationship Id="rId369" Type="http://schemas.openxmlformats.org/officeDocument/2006/relationships/hyperlink" Target="http://base.garant.ru/12138258/4609957c7e9b89030a138487e5753d68/" TargetMode="External"/><Relationship Id="rId534" Type="http://schemas.openxmlformats.org/officeDocument/2006/relationships/hyperlink" Target="http://base.garant.ru/12138258/0dacf58504c4847f1a1635db72279562/" TargetMode="External"/><Relationship Id="rId576" Type="http://schemas.openxmlformats.org/officeDocument/2006/relationships/hyperlink" Target="http://base.garant.ru/12138258/d37b41c584a9982eb99d9653e09043f2/" TargetMode="External"/><Relationship Id="rId741" Type="http://schemas.openxmlformats.org/officeDocument/2006/relationships/hyperlink" Target="https://base.garant.ru/70736874/53f89421bbdaf741eb2d1ecc4ddb4c33/" TargetMode="External"/><Relationship Id="rId783" Type="http://schemas.openxmlformats.org/officeDocument/2006/relationships/theme" Target="theme/theme1.xml"/><Relationship Id="rId173" Type="http://schemas.openxmlformats.org/officeDocument/2006/relationships/hyperlink" Target="http://base.garant.ru/12138258/c7f0164139c159e5c4e7786790ae469d/" TargetMode="External"/><Relationship Id="rId229" Type="http://schemas.openxmlformats.org/officeDocument/2006/relationships/hyperlink" Target="http://base.garant.ru/12138258/1cafb24d049dcd1e7707a22d98e9858f/" TargetMode="External"/><Relationship Id="rId380" Type="http://schemas.openxmlformats.org/officeDocument/2006/relationships/hyperlink" Target="http://base.garant.ru/71296048/1b93c134b90c6071b4dc3f495464b753/" TargetMode="External"/><Relationship Id="rId436" Type="http://schemas.openxmlformats.org/officeDocument/2006/relationships/hyperlink" Target="http://www.consultant.ru/document/cons_doc_LAW_394426/fe0cad704c69e3b97bf615f0437ecf1996a57677/" TargetMode="External"/><Relationship Id="rId601" Type="http://schemas.openxmlformats.org/officeDocument/2006/relationships/hyperlink" Target="http://base.garant.ru/12138258/fb3b935cd621fde90fece288979f9dc6/" TargetMode="External"/><Relationship Id="rId643" Type="http://schemas.openxmlformats.org/officeDocument/2006/relationships/hyperlink" Target="http://base.garant.ru/12138258/d631e2cfea97e2784192361d04070a00/" TargetMode="External"/><Relationship Id="rId240" Type="http://schemas.openxmlformats.org/officeDocument/2006/relationships/hyperlink" Target="http://base.garant.ru/12138258/1cafb24d049dcd1e7707a22d98e9858f/" TargetMode="External"/><Relationship Id="rId478" Type="http://schemas.openxmlformats.org/officeDocument/2006/relationships/hyperlink" Target="http://base.garant.ru/12138258/bf40baccc0be71028d706c2a6e9cd320/" TargetMode="External"/><Relationship Id="rId685" Type="http://schemas.openxmlformats.org/officeDocument/2006/relationships/hyperlink" Target="http://base.garant.ru/12138258/79232c367b45a2128d6a8d7ae0217075/" TargetMode="External"/><Relationship Id="rId35" Type="http://schemas.openxmlformats.org/officeDocument/2006/relationships/hyperlink" Target="http://base.garant.ru/12138258/bf40baccc0be71028d706c2a6e9cd320/" TargetMode="External"/><Relationship Id="rId77" Type="http://schemas.openxmlformats.org/officeDocument/2006/relationships/hyperlink" Target="http://base.garant.ru/12184522/741609f9002bd54a24e5c49cb5af953b/" TargetMode="External"/><Relationship Id="rId100" Type="http://schemas.openxmlformats.org/officeDocument/2006/relationships/hyperlink" Target="consultantplus://offline/ref=8268A14BE3B765736281E10DFBEF64D5EF73C71FB28EC5DD3E89EBBF39C45E324038307F0DF809A8E397A044F5BF91481150C7B22555C6nCL" TargetMode="External"/><Relationship Id="rId282" Type="http://schemas.openxmlformats.org/officeDocument/2006/relationships/hyperlink" Target="http://www.consultant.ru/document/cons_doc_LAW_358825/a6b643e62769c86f98c64d9ad628c0e5a2e92f3b/" TargetMode="External"/><Relationship Id="rId338" Type="http://schemas.openxmlformats.org/officeDocument/2006/relationships/hyperlink" Target="http://base.garant.ru/72079080/" TargetMode="External"/><Relationship Id="rId503" Type="http://schemas.openxmlformats.org/officeDocument/2006/relationships/hyperlink" Target="http://base.garant.ru/12138258/0dacf58504c4847f1a1635db72279562/" TargetMode="External"/><Relationship Id="rId545" Type="http://schemas.openxmlformats.org/officeDocument/2006/relationships/hyperlink" Target="http://base.garant.ru/12138258/8546700a5de05256632e27c9205fe511/" TargetMode="External"/><Relationship Id="rId587" Type="http://schemas.openxmlformats.org/officeDocument/2006/relationships/hyperlink" Target="http://base.garant.ru/12138258/8546700a5de05256632e27c9205fe511/" TargetMode="External"/><Relationship Id="rId710" Type="http://schemas.openxmlformats.org/officeDocument/2006/relationships/hyperlink" Target="consultantplus://offline/ref=815AABE2BEA2AF8DFB1540E1526A6A999DB94E7AA62F10CE4D52C791481CB77A769E699F6167C371D7F7DC6ABD3B8DB303365A3F5FA9662DZ9GFK" TargetMode="External"/><Relationship Id="rId752" Type="http://schemas.openxmlformats.org/officeDocument/2006/relationships/hyperlink" Target="https://base.garant.ru/75062082/53f89421bbdaf741eb2d1ecc4ddb4c33/" TargetMode="External"/><Relationship Id="rId8" Type="http://schemas.openxmlformats.org/officeDocument/2006/relationships/hyperlink" Target="http://base.garant.ru/12138258/1cafb24d049dcd1e7707a22d98e9858f/" TargetMode="External"/><Relationship Id="rId142" Type="http://schemas.openxmlformats.org/officeDocument/2006/relationships/hyperlink" Target="http://base.garant.ru/12138258/c7f0164139c159e5c4e7786790ae469d/" TargetMode="External"/><Relationship Id="rId184" Type="http://schemas.openxmlformats.org/officeDocument/2006/relationships/hyperlink" Target="http://base.garant.ru/12138258/c7f0164139c159e5c4e7786790ae469d/" TargetMode="External"/><Relationship Id="rId391" Type="http://schemas.openxmlformats.org/officeDocument/2006/relationships/hyperlink" Target="http://base.garant.ru/12138258/1cafb24d049dcd1e7707a22d98e9858f/" TargetMode="External"/><Relationship Id="rId405" Type="http://schemas.openxmlformats.org/officeDocument/2006/relationships/hyperlink" Target="http://base.garant.ru/12138258/8546700a5de05256632e27c9205fe511/" TargetMode="External"/><Relationship Id="rId447" Type="http://schemas.openxmlformats.org/officeDocument/2006/relationships/hyperlink" Target="http://base.garant.ru/72063774/3e22e51c74db8e0b182fad67b502e640/" TargetMode="External"/><Relationship Id="rId612" Type="http://schemas.openxmlformats.org/officeDocument/2006/relationships/hyperlink" Target="http://base.garant.ru/12138258/fb3b935cd621fde90fece288979f9dc6/" TargetMode="External"/><Relationship Id="rId251" Type="http://schemas.openxmlformats.org/officeDocument/2006/relationships/hyperlink" Target="http://base.garant.ru/12138258/31c8140a2e1dc585c5111b6d2281821d/" TargetMode="External"/><Relationship Id="rId489" Type="http://schemas.openxmlformats.org/officeDocument/2006/relationships/hyperlink" Target="http://www.consultant.ru/document/cons_doc_LAW_394426/9066705b3210c244f4b2caba0da8ec7186f0d1ab/" TargetMode="External"/><Relationship Id="rId654" Type="http://schemas.openxmlformats.org/officeDocument/2006/relationships/hyperlink" Target="http://base.garant.ru/12127232/21a69d564a3ae054d908867940facd2e/" TargetMode="External"/><Relationship Id="rId696" Type="http://schemas.openxmlformats.org/officeDocument/2006/relationships/hyperlink" Target="consultantplus://offline/ref=D671ED993E72F8020B0E9D9BBE713D63F8C02A062CC879DB25514F2BDD5C35731144EDEB19E435954FC7619548756AE772E58C05B5932380ME03K" TargetMode="External"/><Relationship Id="rId46" Type="http://schemas.openxmlformats.org/officeDocument/2006/relationships/hyperlink" Target="http://base.garant.ru/12138258/972fd564a6e3598bb31ccdc27b33ca68/" TargetMode="External"/><Relationship Id="rId293" Type="http://schemas.openxmlformats.org/officeDocument/2006/relationships/hyperlink" Target="http://www.consultant.ru/document/cons_doc_LAW_358842/373992b27836b2f13c2ca38545542c90a6a9f253/" TargetMode="External"/><Relationship Id="rId307" Type="http://schemas.openxmlformats.org/officeDocument/2006/relationships/hyperlink" Target="http://base.garant.ru/12138258/bf40baccc0be71028d706c2a6e9cd320/" TargetMode="External"/><Relationship Id="rId349" Type="http://schemas.openxmlformats.org/officeDocument/2006/relationships/hyperlink" Target="http://base.garant.ru/12138258/07bdd21ab547687f72d1294bbd35ef3e/" TargetMode="External"/><Relationship Id="rId514" Type="http://schemas.openxmlformats.org/officeDocument/2006/relationships/hyperlink" Target="http://base.garant.ru/12138258/0dacf58504c4847f1a1635db72279562/" TargetMode="External"/><Relationship Id="rId556" Type="http://schemas.openxmlformats.org/officeDocument/2006/relationships/hyperlink" Target="http://base.garant.ru/12138258/0dacf58504c4847f1a1635db72279562/" TargetMode="External"/><Relationship Id="rId721" Type="http://schemas.openxmlformats.org/officeDocument/2006/relationships/hyperlink" Target="https://base.garant.ru/75062082/53f89421bbdaf741eb2d1ecc4ddb4c33/" TargetMode="External"/><Relationship Id="rId763" Type="http://schemas.openxmlformats.org/officeDocument/2006/relationships/hyperlink" Target="https://base.garant.ru/70736874/53f89421bbdaf741eb2d1ecc4ddb4c33/" TargetMode="External"/><Relationship Id="rId88" Type="http://schemas.openxmlformats.org/officeDocument/2006/relationships/hyperlink" Target="http://base.garant.ru/71687404/8777f31dbfed352532c34f91f2a1b704/" TargetMode="External"/><Relationship Id="rId111" Type="http://schemas.openxmlformats.org/officeDocument/2006/relationships/hyperlink" Target="consultantplus://offline/ref=8268A14BE3B765736281E10DFBEF64D5E87BC71FB485C5DD3E89EBBF39C45E324038307D0BFA00A4B3CDB040BCEA99561447D9B93B556E4DCAn3L" TargetMode="External"/><Relationship Id="rId153" Type="http://schemas.openxmlformats.org/officeDocument/2006/relationships/hyperlink" Target="http://base.garant.ru/12138258/95ef042b11da42ac166eeedeb998f688/" TargetMode="External"/><Relationship Id="rId195" Type="http://schemas.openxmlformats.org/officeDocument/2006/relationships/hyperlink" Target="http://base.garant.ru/12138258/c7f0164139c159e5c4e7786790ae469d/" TargetMode="External"/><Relationship Id="rId209" Type="http://schemas.openxmlformats.org/officeDocument/2006/relationships/hyperlink" Target="http://base.garant.ru/12138258/c7f0164139c159e5c4e7786790ae469d/" TargetMode="External"/><Relationship Id="rId360" Type="http://schemas.openxmlformats.org/officeDocument/2006/relationships/hyperlink" Target="http://base.garant.ru/12138258/8546700a5de05256632e27c9205fe511/" TargetMode="External"/><Relationship Id="rId416" Type="http://schemas.openxmlformats.org/officeDocument/2006/relationships/hyperlink" Target="http://base.garant.ru/12138258/8546700a5de05256632e27c9205fe511/" TargetMode="External"/><Relationship Id="rId598" Type="http://schemas.openxmlformats.org/officeDocument/2006/relationships/hyperlink" Target="http://base.garant.ru/12124624/" TargetMode="External"/><Relationship Id="rId220" Type="http://schemas.openxmlformats.org/officeDocument/2006/relationships/hyperlink" Target="http://base.garant.ru/12138258/c7f0164139c159e5c4e7786790ae469d/" TargetMode="External"/><Relationship Id="rId458" Type="http://schemas.openxmlformats.org/officeDocument/2006/relationships/hyperlink" Target="http://base.garant.ru/12138258/d737ac68a72553c64d7b4303bf980638/" TargetMode="External"/><Relationship Id="rId623" Type="http://schemas.openxmlformats.org/officeDocument/2006/relationships/hyperlink" Target="http://base.garant.ru/12138258/0663fcb6e0e09acd6ef59e109bc0d43f/" TargetMode="External"/><Relationship Id="rId665" Type="http://schemas.openxmlformats.org/officeDocument/2006/relationships/hyperlink" Target="http://base.garant.ru/12127232/21a69d564a3ae054d908867940facd2e/" TargetMode="External"/><Relationship Id="rId15" Type="http://schemas.openxmlformats.org/officeDocument/2006/relationships/hyperlink" Target="http://base.garant.ru/12124624/63e4cf8f9e6a86c9ba7c43cbb5645947/" TargetMode="External"/><Relationship Id="rId57" Type="http://schemas.openxmlformats.org/officeDocument/2006/relationships/hyperlink" Target="http://base.garant.ru/12124624/7f228e5fbec85aa4b328b8851c222011/" TargetMode="External"/><Relationship Id="rId262" Type="http://schemas.openxmlformats.org/officeDocument/2006/relationships/hyperlink" Target="http://base.garant.ru/12138258/478b4d0990e492511bea1e634e90a7b7/" TargetMode="External"/><Relationship Id="rId318" Type="http://schemas.openxmlformats.org/officeDocument/2006/relationships/hyperlink" Target="http://base.garant.ru/12138258/07bdd21ab547687f72d1294bbd35ef3e/" TargetMode="External"/><Relationship Id="rId525" Type="http://schemas.openxmlformats.org/officeDocument/2006/relationships/hyperlink" Target="http://www.consultant.ru/document/cons_doc_LAW_394426/935a657a2b5f7c7a6436cb756694bb2d649c7a00/" TargetMode="External"/><Relationship Id="rId567" Type="http://schemas.openxmlformats.org/officeDocument/2006/relationships/hyperlink" Target="http://base.garant.ru/12138258/0dacf58504c4847f1a1635db72279562/" TargetMode="External"/><Relationship Id="rId732" Type="http://schemas.openxmlformats.org/officeDocument/2006/relationships/hyperlink" Target="https://base.garant.ru/70736874/53f89421bbdaf741eb2d1ecc4ddb4c33/" TargetMode="External"/><Relationship Id="rId99" Type="http://schemas.openxmlformats.org/officeDocument/2006/relationships/hyperlink" Target="consultantplus://offline/ref=8268A14BE3B765736281E10DFBEF64D5EF73C018B485C5DD3E89EBBF39C45E324038307D0BFA00A2B3CDB040BCEA99561447D9B93B556E4DCAn3L" TargetMode="External"/><Relationship Id="rId122" Type="http://schemas.openxmlformats.org/officeDocument/2006/relationships/hyperlink" Target="consultantplus://offline/ref=8268A14BE3B765736281E10DFBEF64D5EF73C71FB28EC5DD3E89EBBF39C45E324038307F0BFC00A8E397A044F5BF91481150C7B22555C6nCL" TargetMode="External"/><Relationship Id="rId164" Type="http://schemas.openxmlformats.org/officeDocument/2006/relationships/hyperlink" Target="http://base.garant.ru/12138258/c7f0164139c159e5c4e7786790ae469d/" TargetMode="External"/><Relationship Id="rId371" Type="http://schemas.openxmlformats.org/officeDocument/2006/relationships/hyperlink" Target="http://base.garant.ru/12184522/741609f9002bd54a24e5c49cb5af953b/" TargetMode="External"/><Relationship Id="rId774" Type="http://schemas.openxmlformats.org/officeDocument/2006/relationships/hyperlink" Target="https://base.garant.ru/75062082/53f89421bbdaf741eb2d1ecc4ddb4c33/" TargetMode="External"/><Relationship Id="rId427" Type="http://schemas.openxmlformats.org/officeDocument/2006/relationships/hyperlink" Target="http://base.garant.ru/12138258/8546700a5de05256632e27c9205fe511/" TargetMode="External"/><Relationship Id="rId469" Type="http://schemas.openxmlformats.org/officeDocument/2006/relationships/hyperlink" Target="http://base.garant.ru/72063774/172a6d689833ce3e42dc0a8a7b3cddf9/" TargetMode="External"/><Relationship Id="rId634" Type="http://schemas.openxmlformats.org/officeDocument/2006/relationships/hyperlink" Target="http://www.consultant.ru/document/cons_doc_LAW_83795/" TargetMode="External"/><Relationship Id="rId676" Type="http://schemas.openxmlformats.org/officeDocument/2006/relationships/hyperlink" Target="http://base.garant.ru/12138258/79232c367b45a2128d6a8d7ae0217075/" TargetMode="External"/><Relationship Id="rId26" Type="http://schemas.openxmlformats.org/officeDocument/2006/relationships/hyperlink" Target="http://base.garant.ru/10103000/" TargetMode="External"/><Relationship Id="rId231" Type="http://schemas.openxmlformats.org/officeDocument/2006/relationships/hyperlink" Target="http://base.garant.ru/12138258/1cafb24d049dcd1e7707a22d98e9858f/" TargetMode="External"/><Relationship Id="rId273" Type="http://schemas.openxmlformats.org/officeDocument/2006/relationships/hyperlink" Target="http://www.consultant.ru/document/cons_doc_LAW_358842/a2d44013e12a0ad5697ee11f08686b38a6587ed8/" TargetMode="External"/><Relationship Id="rId329" Type="http://schemas.openxmlformats.org/officeDocument/2006/relationships/hyperlink" Target="http://base.garant.ru/12138258/d83dadc1d9eb82a4be83885f2efeee52/" TargetMode="External"/><Relationship Id="rId480" Type="http://schemas.openxmlformats.org/officeDocument/2006/relationships/hyperlink" Target="http://www.consultant.ru/document/cons_doc_LAW_394426/570afc6feff03328459242886307d6aebe1ccb6b/" TargetMode="External"/><Relationship Id="rId536" Type="http://schemas.openxmlformats.org/officeDocument/2006/relationships/hyperlink" Target="http://base.garant.ru/12138258/2b6ebde936316453fb0f8db9c6ad7e2c/" TargetMode="External"/><Relationship Id="rId701" Type="http://schemas.openxmlformats.org/officeDocument/2006/relationships/hyperlink" Target="consultantplus://offline/ref=C3AA87EFC11A8620125C508EB8FE5ABD56FF39804A186815B8C94CA21A6E8BAFF463C3DA7B47C6192147C9EA0E85DEC5B90BEC15E39DE690i4j4J" TargetMode="External"/><Relationship Id="rId68" Type="http://schemas.openxmlformats.org/officeDocument/2006/relationships/hyperlink" Target="http://base.garant.ru/71848756/a573badcfa856325a7f6c5597efaaedf/" TargetMode="External"/><Relationship Id="rId133" Type="http://schemas.openxmlformats.org/officeDocument/2006/relationships/hyperlink" Target="http://base.garant.ru/12138258/c7f0164139c159e5c4e7786790ae469d/" TargetMode="External"/><Relationship Id="rId175" Type="http://schemas.openxmlformats.org/officeDocument/2006/relationships/hyperlink" Target="http://base.garant.ru/12138258/c7f0164139c159e5c4e7786790ae469d/" TargetMode="External"/><Relationship Id="rId340" Type="http://schemas.openxmlformats.org/officeDocument/2006/relationships/hyperlink" Target="http://base.garant.ru/12138267/5f08c3e52eef1830ad77d4c9445c156b/" TargetMode="External"/><Relationship Id="rId578" Type="http://schemas.openxmlformats.org/officeDocument/2006/relationships/hyperlink" Target="http://base.garant.ru/12138258/8546700a5de05256632e27c9205fe511/" TargetMode="External"/><Relationship Id="rId743" Type="http://schemas.openxmlformats.org/officeDocument/2006/relationships/hyperlink" Target="https://base.garant.ru/70736874/53f89421bbdaf741eb2d1ecc4ddb4c33/" TargetMode="External"/><Relationship Id="rId200" Type="http://schemas.openxmlformats.org/officeDocument/2006/relationships/hyperlink" Target="http://base.garant.ru/12138258/c7f0164139c159e5c4e7786790ae469d/" TargetMode="External"/><Relationship Id="rId382" Type="http://schemas.openxmlformats.org/officeDocument/2006/relationships/hyperlink" Target="http://base.garant.ru/12124624/741609f9002bd54a24e5c49cb5af953b/" TargetMode="External"/><Relationship Id="rId438" Type="http://schemas.openxmlformats.org/officeDocument/2006/relationships/hyperlink" Target="http://base.garant.ru/12138258/d737ac68a72553c64d7b4303bf980638/" TargetMode="External"/><Relationship Id="rId603" Type="http://schemas.openxmlformats.org/officeDocument/2006/relationships/hyperlink" Target="http://base.garant.ru/12138258/f8b6512aa5abf5e0b7a7496cc761d98a/" TargetMode="External"/><Relationship Id="rId645" Type="http://schemas.openxmlformats.org/officeDocument/2006/relationships/hyperlink" Target="http://base.garant.ru/12148567/" TargetMode="External"/><Relationship Id="rId687" Type="http://schemas.openxmlformats.org/officeDocument/2006/relationships/hyperlink" Target="http://base.garant.ru/12138258/79232c367b45a2128d6a8d7ae0217075/" TargetMode="External"/><Relationship Id="rId242" Type="http://schemas.openxmlformats.org/officeDocument/2006/relationships/hyperlink" Target="http://base.garant.ru/12138258/9db18ed28bd6c0256461e303941d7e7a/" TargetMode="External"/><Relationship Id="rId284" Type="http://schemas.openxmlformats.org/officeDocument/2006/relationships/hyperlink" Target="http://www.consultant.ru/document/cons_doc_LAW_358842/b124e72af2b0eabb7334175b1c01a5454388a0cb/" TargetMode="External"/><Relationship Id="rId491" Type="http://schemas.openxmlformats.org/officeDocument/2006/relationships/hyperlink" Target="http://www.consultant.ru/document/cons_doc_LAW_394426/d6aa4f5374347120919d6d0ca106e089be185a9b/" TargetMode="External"/><Relationship Id="rId505" Type="http://schemas.openxmlformats.org/officeDocument/2006/relationships/hyperlink" Target="http://base.garant.ru/12138258/0dacf58504c4847f1a1635db72279562/" TargetMode="External"/><Relationship Id="rId712" Type="http://schemas.openxmlformats.org/officeDocument/2006/relationships/hyperlink" Target="https://base.garant.ru/70736874/53f89421bbdaf741eb2d1ecc4ddb4c33/" TargetMode="External"/><Relationship Id="rId37" Type="http://schemas.openxmlformats.org/officeDocument/2006/relationships/hyperlink" Target="http://base.garant.ru/12138258/f8b6512aa5abf5e0b7a7496cc761d98a/" TargetMode="External"/><Relationship Id="rId79" Type="http://schemas.openxmlformats.org/officeDocument/2006/relationships/hyperlink" Target="http://base.garant.ru/12184522/741609f9002bd54a24e5c49cb5af953b/" TargetMode="External"/><Relationship Id="rId102" Type="http://schemas.openxmlformats.org/officeDocument/2006/relationships/hyperlink" Target="consultantplus://offline/ref=8268A14BE3B765736281E10DFBEF64D5EF73C71FB28EC5DD3E89EBBF39C45E324038307F0DF809A8E397A044F5BF91481150C7B22555C6nCL" TargetMode="External"/><Relationship Id="rId144" Type="http://schemas.openxmlformats.org/officeDocument/2006/relationships/hyperlink" Target="http://base.garant.ru/12138258/c7f0164139c159e5c4e7786790ae469d/" TargetMode="External"/><Relationship Id="rId547" Type="http://schemas.openxmlformats.org/officeDocument/2006/relationships/hyperlink" Target="http://base.garant.ru/12138258/d737ac68a72553c64d7b4303bf980638/" TargetMode="External"/><Relationship Id="rId589" Type="http://schemas.openxmlformats.org/officeDocument/2006/relationships/hyperlink" Target="http://www.consultant.ru/document/cons_doc_LAW_394426/00bde8c90dadbd124e5d991aea7c4c0eec011ef8/" TargetMode="External"/><Relationship Id="rId754" Type="http://schemas.openxmlformats.org/officeDocument/2006/relationships/hyperlink" Target="https://base.garant.ru/75062082/53f89421bbdaf741eb2d1ecc4ddb4c33/" TargetMode="External"/><Relationship Id="rId90" Type="http://schemas.openxmlformats.org/officeDocument/2006/relationships/hyperlink" Target="http://base.garant.ru/73924087/53f89421bbdaf741eb2d1ecc4ddb4c33/" TargetMode="External"/><Relationship Id="rId186" Type="http://schemas.openxmlformats.org/officeDocument/2006/relationships/hyperlink" Target="http://base.garant.ru/72607964/05b86cf33e7c3caa86b1840ca8b18989/" TargetMode="External"/><Relationship Id="rId351" Type="http://schemas.openxmlformats.org/officeDocument/2006/relationships/hyperlink" Target="http://base.garant.ru/12138258/07bdd21ab547687f72d1294bbd35ef3e/" TargetMode="External"/><Relationship Id="rId393" Type="http://schemas.openxmlformats.org/officeDocument/2006/relationships/hyperlink" Target="http://base.garant.ru/10104313/5d22100e7a48445f5abd8c902bfc7cb7/" TargetMode="External"/><Relationship Id="rId407" Type="http://schemas.openxmlformats.org/officeDocument/2006/relationships/hyperlink" Target="http://base.garant.ru/12138258/8546700a5de05256632e27c9205fe511/" TargetMode="External"/><Relationship Id="rId449" Type="http://schemas.openxmlformats.org/officeDocument/2006/relationships/hyperlink" Target="http://base.garant.ru/12124624/741609f9002bd54a24e5c49cb5af953b/" TargetMode="External"/><Relationship Id="rId614" Type="http://schemas.openxmlformats.org/officeDocument/2006/relationships/hyperlink" Target="http://base.garant.ru/12138258/fb3b935cd621fde90fece288979f9dc6/" TargetMode="External"/><Relationship Id="rId656" Type="http://schemas.openxmlformats.org/officeDocument/2006/relationships/hyperlink" Target="http://base.garant.ru/12138258/802464714d4d10a819efb803557e9689/" TargetMode="External"/><Relationship Id="rId211" Type="http://schemas.openxmlformats.org/officeDocument/2006/relationships/hyperlink" Target="http://base.garant.ru/12138258/c7f0164139c159e5c4e7786790ae469d/" TargetMode="External"/><Relationship Id="rId253" Type="http://schemas.openxmlformats.org/officeDocument/2006/relationships/hyperlink" Target="http://base.garant.ru/12184522/" TargetMode="External"/><Relationship Id="rId295" Type="http://schemas.openxmlformats.org/officeDocument/2006/relationships/hyperlink" Target="http://www.consultant.ru/document/cons_doc_LAW_358842/adcd0946aba86fae69e77717988b117bc8ca717f/" TargetMode="External"/><Relationship Id="rId309" Type="http://schemas.openxmlformats.org/officeDocument/2006/relationships/hyperlink" Target="http://base.garant.ru/12138258/07bdd21ab547687f72d1294bbd35ef3e/" TargetMode="External"/><Relationship Id="rId460" Type="http://schemas.openxmlformats.org/officeDocument/2006/relationships/hyperlink" Target="http://base.garant.ru/12138258/d737ac68a72553c64d7b4303bf980638/" TargetMode="External"/><Relationship Id="rId516" Type="http://schemas.openxmlformats.org/officeDocument/2006/relationships/hyperlink" Target="http://base.garant.ru/12138258/0dacf58504c4847f1a1635db72279562/" TargetMode="External"/><Relationship Id="rId698" Type="http://schemas.openxmlformats.org/officeDocument/2006/relationships/hyperlink" Target="consultantplus://offline/ref=0BD0672AFF994FA690FDB31D99F0DDC2532291C8BA1B85D75340FB46BEDC5D9D8CF5FA0054E4053281C4D720569A1CD896CC789E6704B402Q8b3J" TargetMode="External"/><Relationship Id="rId48" Type="http://schemas.openxmlformats.org/officeDocument/2006/relationships/hyperlink" Target="http://base.garant.ru/12138258/972fd564a6e3598bb31ccdc27b33ca68/" TargetMode="External"/><Relationship Id="rId113" Type="http://schemas.openxmlformats.org/officeDocument/2006/relationships/hyperlink" Target="consultantplus://offline/ref=8268A14BE3B765736281E10DFBEF64D5E87BC718B087C5DD3E89EBBF39C45E324038307902FF0BF7E682B11CF8BA8A561847DBB027C5n5L" TargetMode="External"/><Relationship Id="rId320" Type="http://schemas.openxmlformats.org/officeDocument/2006/relationships/hyperlink" Target="http://base.garant.ru/12152349/d975f43d51bb82da35a788b555115887/" TargetMode="External"/><Relationship Id="rId558" Type="http://schemas.openxmlformats.org/officeDocument/2006/relationships/hyperlink" Target="http://www.consultant.ru/document/cons_doc_LAW_394426/935a657a2b5f7c7a6436cb756694bb2d649c7a00/" TargetMode="External"/><Relationship Id="rId723" Type="http://schemas.openxmlformats.org/officeDocument/2006/relationships/hyperlink" Target="https://base.garant.ru/70736874/53f89421bbdaf741eb2d1ecc4ddb4c33/" TargetMode="External"/><Relationship Id="rId765" Type="http://schemas.openxmlformats.org/officeDocument/2006/relationships/hyperlink" Target="https://base.garant.ru/70736874/53f89421bbdaf741eb2d1ecc4ddb4c33/" TargetMode="External"/><Relationship Id="rId155" Type="http://schemas.openxmlformats.org/officeDocument/2006/relationships/hyperlink" Target="http://base.garant.ru/12138258/c7f0164139c159e5c4e7786790ae469d/" TargetMode="External"/><Relationship Id="rId197" Type="http://schemas.openxmlformats.org/officeDocument/2006/relationships/hyperlink" Target="http://base.garant.ru/12138258/c7f0164139c159e5c4e7786790ae469d/" TargetMode="External"/><Relationship Id="rId362" Type="http://schemas.openxmlformats.org/officeDocument/2006/relationships/hyperlink" Target="http://base.garant.ru/12138258/8546700a5de05256632e27c9205fe511/" TargetMode="External"/><Relationship Id="rId418" Type="http://schemas.openxmlformats.org/officeDocument/2006/relationships/hyperlink" Target="http://base.garant.ru/12138258/8546700a5de05256632e27c9205fe511/" TargetMode="External"/><Relationship Id="rId625" Type="http://schemas.openxmlformats.org/officeDocument/2006/relationships/hyperlink" Target="http://base.garant.ru/10164072/5ac206a89ea76855804609cd950fcaf7/" TargetMode="External"/><Relationship Id="rId222" Type="http://schemas.openxmlformats.org/officeDocument/2006/relationships/hyperlink" Target="http://base.garant.ru/12138258/c7f0164139c159e5c4e7786790ae469d/" TargetMode="External"/><Relationship Id="rId264" Type="http://schemas.openxmlformats.org/officeDocument/2006/relationships/hyperlink" Target="http://base.garant.ru/12138258/f9b0119a4fce7561a213cdc9af189098/" TargetMode="External"/><Relationship Id="rId471" Type="http://schemas.openxmlformats.org/officeDocument/2006/relationships/hyperlink" Target="http://base.garant.ru/12138258/d737ac68a72553c64d7b4303bf980638/" TargetMode="External"/><Relationship Id="rId667" Type="http://schemas.openxmlformats.org/officeDocument/2006/relationships/hyperlink" Target="http://base.garant.ru/12138258/1cafb24d049dcd1e7707a22d98e9858f/" TargetMode="External"/><Relationship Id="rId17" Type="http://schemas.openxmlformats.org/officeDocument/2006/relationships/hyperlink" Target="http://base.garant.ru/12138258/9db18ed28bd6c0256461e303941d7e7a/" TargetMode="External"/><Relationship Id="rId59" Type="http://schemas.openxmlformats.org/officeDocument/2006/relationships/hyperlink" Target="http://base.garant.ru/12172032/daf75cc17d0d1b8b796480bc59f740b8/" TargetMode="External"/><Relationship Id="rId124" Type="http://schemas.openxmlformats.org/officeDocument/2006/relationships/hyperlink" Target="consultantplus://offline/ref=8268A14BE3B765736281E10DFBEF64D5EF73C71FB28EC5DD3E89EBBF39C45E324038307F0BFC02A8E397A044F5BF91481150C7B22555C6nCL" TargetMode="External"/><Relationship Id="rId527" Type="http://schemas.openxmlformats.org/officeDocument/2006/relationships/hyperlink" Target="http://www.consultant.ru/document/cons_doc_LAW_394426/935a657a2b5f7c7a6436cb756694bb2d649c7a00/" TargetMode="External"/><Relationship Id="rId569" Type="http://schemas.openxmlformats.org/officeDocument/2006/relationships/hyperlink" Target="http://base.garant.ru/12124624/741609f9002bd54a24e5c49cb5af953b/" TargetMode="External"/><Relationship Id="rId734" Type="http://schemas.openxmlformats.org/officeDocument/2006/relationships/hyperlink" Target="consultantplus://offline/ref=0C9EBC1E86852F2CA18407DDF1F4C551D5B3F05D424AE34801D0F623i6K" TargetMode="External"/><Relationship Id="rId776" Type="http://schemas.openxmlformats.org/officeDocument/2006/relationships/hyperlink" Target="https://base.garant.ru/75062082/53f89421bbdaf741eb2d1ecc4ddb4c33/" TargetMode="External"/><Relationship Id="rId70" Type="http://schemas.openxmlformats.org/officeDocument/2006/relationships/hyperlink" Target="http://base.garant.ru/12127232/741609f9002bd54a24e5c49cb5af953b/" TargetMode="External"/><Relationship Id="rId166" Type="http://schemas.openxmlformats.org/officeDocument/2006/relationships/hyperlink" Target="http://base.garant.ru/12138258/c7f0164139c159e5c4e7786790ae469d/" TargetMode="External"/><Relationship Id="rId331" Type="http://schemas.openxmlformats.org/officeDocument/2006/relationships/hyperlink" Target="http://base.garant.ru/12138258/8546700a5de05256632e27c9205fe511/" TargetMode="External"/><Relationship Id="rId373" Type="http://schemas.openxmlformats.org/officeDocument/2006/relationships/hyperlink" Target="http://base.garant.ru/12138258/8546700a5de05256632e27c9205fe511/" TargetMode="External"/><Relationship Id="rId429" Type="http://schemas.openxmlformats.org/officeDocument/2006/relationships/hyperlink" Target="http://base.garant.ru/12138258/8546700a5de05256632e27c9205fe511/" TargetMode="External"/><Relationship Id="rId580" Type="http://schemas.openxmlformats.org/officeDocument/2006/relationships/hyperlink" Target="http://base.garant.ru/12138258/9d89ba6e3e633b0dac1a8caf5a5a81d3/" TargetMode="External"/><Relationship Id="rId636" Type="http://schemas.openxmlformats.org/officeDocument/2006/relationships/hyperlink" Target="http://base.garant.ru/12138258/478b4d0990e492511bea1e634e90a7b7/" TargetMode="External"/><Relationship Id="rId1" Type="http://schemas.openxmlformats.org/officeDocument/2006/relationships/customXml" Target="../customXml/item1.xml"/><Relationship Id="rId233" Type="http://schemas.openxmlformats.org/officeDocument/2006/relationships/hyperlink" Target="http://base.garant.ru/12127232/" TargetMode="External"/><Relationship Id="rId440" Type="http://schemas.openxmlformats.org/officeDocument/2006/relationships/hyperlink" Target="http://base.garant.ru/12138258/d737ac68a72553c64d7b4303bf980638/" TargetMode="External"/><Relationship Id="rId678" Type="http://schemas.openxmlformats.org/officeDocument/2006/relationships/hyperlink" Target="http://base.garant.ru/12138258/79232c367b45a2128d6a8d7ae0217075/" TargetMode="External"/><Relationship Id="rId28" Type="http://schemas.openxmlformats.org/officeDocument/2006/relationships/hyperlink" Target="http://base.garant.ru/70137330/" TargetMode="External"/><Relationship Id="rId275" Type="http://schemas.openxmlformats.org/officeDocument/2006/relationships/hyperlink" Target="http://www.consultant.ru/document/cons_doc_LAW_220377/5ad6c60017e521021aa981ba4bf4cdbf59242fde/" TargetMode="External"/><Relationship Id="rId300" Type="http://schemas.openxmlformats.org/officeDocument/2006/relationships/hyperlink" Target="http://base.garant.ru/12138258/8546700a5de05256632e27c9205fe511/" TargetMode="External"/><Relationship Id="rId482" Type="http://schemas.openxmlformats.org/officeDocument/2006/relationships/hyperlink" Target="http://www.consultant.ru/document/cons_doc_LAW_394426/570afc6feff03328459242886307d6aebe1ccb6b/" TargetMode="External"/><Relationship Id="rId538" Type="http://schemas.openxmlformats.org/officeDocument/2006/relationships/hyperlink" Target="http://base.garant.ru/12138258/2b6ebde936316453fb0f8db9c6ad7e2c/" TargetMode="External"/><Relationship Id="rId703" Type="http://schemas.openxmlformats.org/officeDocument/2006/relationships/hyperlink" Target="consultantplus://offline/ref=3CB5B82A0F83C47E87CD44CF960F2CED56F4D7264D93E42A3BE20E65961474742971003BCD2B686FD06D7B35DF9DEA179B5B2FAFAB16893ANFoBJ" TargetMode="External"/><Relationship Id="rId745" Type="http://schemas.openxmlformats.org/officeDocument/2006/relationships/hyperlink" Target="https://base.garant.ru/70736874/53f89421bbdaf741eb2d1ecc4ddb4c33/" TargetMode="External"/><Relationship Id="rId81" Type="http://schemas.openxmlformats.org/officeDocument/2006/relationships/hyperlink" Target="http://www.consultant.ru/document/cons_doc_LAW_394426/fb76ce1fdb5356574b298a9dcdafcfc8fc6c937b/" TargetMode="External"/><Relationship Id="rId135" Type="http://schemas.openxmlformats.org/officeDocument/2006/relationships/hyperlink" Target="http://base.garant.ru/71845562/" TargetMode="External"/><Relationship Id="rId177" Type="http://schemas.openxmlformats.org/officeDocument/2006/relationships/hyperlink" Target="http://base.garant.ru/12150845/741609f9002bd54a24e5c49cb5af953b/" TargetMode="External"/><Relationship Id="rId342" Type="http://schemas.openxmlformats.org/officeDocument/2006/relationships/hyperlink" Target="http://base.garant.ru/12138258/4609957c7e9b89030a138487e5753d68/" TargetMode="External"/><Relationship Id="rId384" Type="http://schemas.openxmlformats.org/officeDocument/2006/relationships/hyperlink" Target="http://base.garant.ru/12138258/8546700a5de05256632e27c9205fe511/" TargetMode="External"/><Relationship Id="rId591" Type="http://schemas.openxmlformats.org/officeDocument/2006/relationships/hyperlink" Target="http://base.garant.ru/10164072/563198f2b81e68dd907ddc26c916e9b0/" TargetMode="External"/><Relationship Id="rId605" Type="http://schemas.openxmlformats.org/officeDocument/2006/relationships/hyperlink" Target="http://base.garant.ru/12138258/fb3b935cd621fde90fece288979f9dc6/" TargetMode="External"/><Relationship Id="rId202" Type="http://schemas.openxmlformats.org/officeDocument/2006/relationships/hyperlink" Target="http://base.garant.ru/12138258/c7f0164139c159e5c4e7786790ae469d/" TargetMode="External"/><Relationship Id="rId244" Type="http://schemas.openxmlformats.org/officeDocument/2006/relationships/hyperlink" Target="http://base.garant.ru/12138258/1cafb24d049dcd1e7707a22d98e9858f/" TargetMode="External"/><Relationship Id="rId647" Type="http://schemas.openxmlformats.org/officeDocument/2006/relationships/hyperlink" Target="https://lite.consultant.ru/od11/cgi/online.cgi?req=doc&amp;base=LAW&amp;n=330961&amp;dst=1553&amp;fld=134" TargetMode="External"/><Relationship Id="rId689" Type="http://schemas.openxmlformats.org/officeDocument/2006/relationships/hyperlink" Target="http://base.garant.ru/12138258/79232c367b45a2128d6a8d7ae0217075/" TargetMode="External"/><Relationship Id="rId39" Type="http://schemas.openxmlformats.org/officeDocument/2006/relationships/hyperlink" Target="http://base.garant.ru/12154874/741609f9002bd54a24e5c49cb5af953b/" TargetMode="External"/><Relationship Id="rId286" Type="http://schemas.openxmlformats.org/officeDocument/2006/relationships/hyperlink" Target="http://www.consultant.ru/document/cons_doc_LAW_358842/b124e72af2b0eabb7334175b1c01a5454388a0cb/" TargetMode="External"/><Relationship Id="rId451" Type="http://schemas.openxmlformats.org/officeDocument/2006/relationships/hyperlink" Target="http://base.garant.ru/12138258/d737ac68a72553c64d7b4303bf980638/" TargetMode="External"/><Relationship Id="rId493" Type="http://schemas.openxmlformats.org/officeDocument/2006/relationships/hyperlink" Target="http://base.garant.ru/12127232/" TargetMode="External"/><Relationship Id="rId507" Type="http://schemas.openxmlformats.org/officeDocument/2006/relationships/hyperlink" Target="http://base.garant.ru/12138258/0dacf58504c4847f1a1635db72279562/" TargetMode="External"/><Relationship Id="rId549" Type="http://schemas.openxmlformats.org/officeDocument/2006/relationships/hyperlink" Target="http://base.garant.ru/12138258/d737ac68a72553c64d7b4303bf980638/" TargetMode="External"/><Relationship Id="rId714" Type="http://schemas.openxmlformats.org/officeDocument/2006/relationships/hyperlink" Target="https://base.garant.ru/70736874/53f89421bbdaf741eb2d1ecc4ddb4c33/" TargetMode="External"/><Relationship Id="rId756" Type="http://schemas.openxmlformats.org/officeDocument/2006/relationships/hyperlink" Target="https://base.garant.ru/70736874/53f89421bbdaf741eb2d1ecc4ddb4c33/" TargetMode="External"/><Relationship Id="rId50" Type="http://schemas.openxmlformats.org/officeDocument/2006/relationships/hyperlink" Target="http://base.garant.ru/71647410/9b953daea178c72d8e6e0cc094973533/" TargetMode="External"/><Relationship Id="rId104" Type="http://schemas.openxmlformats.org/officeDocument/2006/relationships/hyperlink" Target="consultantplus://offline/ref=8268A14BE3B765736281E10DFBEF64D5EF73C71FB28EC5DD3E89EBBF39C45E324038307F08FB07A8E397A044F5BF91481150C7B22555C6nCL" TargetMode="External"/><Relationship Id="rId146" Type="http://schemas.openxmlformats.org/officeDocument/2006/relationships/hyperlink" Target="http://base.garant.ru/12138258/c7f0164139c159e5c4e7786790ae469d/" TargetMode="External"/><Relationship Id="rId188" Type="http://schemas.openxmlformats.org/officeDocument/2006/relationships/hyperlink" Target="http://base.garant.ru/12138258/363aa18e6c32ff15fa5ec3b09cbefbf6/" TargetMode="External"/><Relationship Id="rId311" Type="http://schemas.openxmlformats.org/officeDocument/2006/relationships/hyperlink" Target="http://base.garant.ru/12138258/92409a09f2fd78349ae7c7f2064bf25a/" TargetMode="External"/><Relationship Id="rId353" Type="http://schemas.openxmlformats.org/officeDocument/2006/relationships/hyperlink" Target="http://base.garant.ru/12138258/1cafb24d049dcd1e7707a22d98e9858f/" TargetMode="External"/><Relationship Id="rId395" Type="http://schemas.openxmlformats.org/officeDocument/2006/relationships/hyperlink" Target="http://base.garant.ru/74929136/79804877b77e769cefd0151ca12dc036/" TargetMode="External"/><Relationship Id="rId409" Type="http://schemas.openxmlformats.org/officeDocument/2006/relationships/hyperlink" Target="http://base.garant.ru/12138258/8546700a5de05256632e27c9205fe511/" TargetMode="External"/><Relationship Id="rId560" Type="http://schemas.openxmlformats.org/officeDocument/2006/relationships/hyperlink" Target="http://base.garant.ru/72063774/c9c989f1e999992b41b30686f0032f7d/" TargetMode="External"/><Relationship Id="rId92" Type="http://schemas.openxmlformats.org/officeDocument/2006/relationships/hyperlink" Target="http://www.consultant.ru/document/cons_doc_LAW_394426/51843d8aa672b4bab2a19ffcb42b733b1af0b96d/" TargetMode="External"/><Relationship Id="rId213" Type="http://schemas.openxmlformats.org/officeDocument/2006/relationships/hyperlink" Target="http://base.garant.ru/71674578/f5c1b34cfc87c3869e277d1babce260b/" TargetMode="External"/><Relationship Id="rId420" Type="http://schemas.openxmlformats.org/officeDocument/2006/relationships/hyperlink" Target="http://base.garant.ru/12138258/8546700a5de05256632e27c9205fe511/" TargetMode="External"/><Relationship Id="rId616" Type="http://schemas.openxmlformats.org/officeDocument/2006/relationships/hyperlink" Target="http://base.garant.ru/12138258/fb3b935cd621fde90fece288979f9dc6/" TargetMode="External"/><Relationship Id="rId658" Type="http://schemas.openxmlformats.org/officeDocument/2006/relationships/hyperlink" Target="http://base.garant.ru/12138258/53070549816cbd8f006da724de818c2e/" TargetMode="External"/><Relationship Id="rId255" Type="http://schemas.openxmlformats.org/officeDocument/2006/relationships/hyperlink" Target="http://base.garant.ru/12138258/478b4d0990e492511bea1e634e90a7b7/" TargetMode="External"/><Relationship Id="rId297" Type="http://schemas.openxmlformats.org/officeDocument/2006/relationships/hyperlink" Target="http://base.garant.ru/74885522/ffe79fee793795a028c4246c54111121/" TargetMode="External"/><Relationship Id="rId462" Type="http://schemas.openxmlformats.org/officeDocument/2006/relationships/hyperlink" Target="http://base.garant.ru/12138258/d737ac68a72553c64d7b4303bf980638/" TargetMode="External"/><Relationship Id="rId518" Type="http://schemas.openxmlformats.org/officeDocument/2006/relationships/hyperlink" Target="http://base.garant.ru/12138258/0dacf58504c4847f1a1635db72279562/" TargetMode="External"/><Relationship Id="rId725" Type="http://schemas.openxmlformats.org/officeDocument/2006/relationships/hyperlink" Target="consultantplus://offline/ref=0C9EBC1E86852F2CA18407DDF1F4C551D5B3F05D424AE34801D0F623i6K" TargetMode="External"/><Relationship Id="rId115" Type="http://schemas.openxmlformats.org/officeDocument/2006/relationships/hyperlink" Target="consultantplus://offline/ref=8268A14BE3B765736281E10DFBEF64D5EF73C71FB28EC5DD3E89EBBF39C45E324038307F0BFF04A8E397A044F5BF91481150C7B22555C6nCL" TargetMode="External"/><Relationship Id="rId157" Type="http://schemas.openxmlformats.org/officeDocument/2006/relationships/hyperlink" Target="http://base.garant.ru/12138258/c7f0164139c159e5c4e7786790ae469d/" TargetMode="External"/><Relationship Id="rId322" Type="http://schemas.openxmlformats.org/officeDocument/2006/relationships/hyperlink" Target="http://base.garant.ru/12152350/4d8190e0d63103ee075295e12e01d2a3/" TargetMode="External"/><Relationship Id="rId364" Type="http://schemas.openxmlformats.org/officeDocument/2006/relationships/hyperlink" Target="http://base.garant.ru/12138258/8546700a5de05256632e27c9205fe511/" TargetMode="External"/><Relationship Id="rId767" Type="http://schemas.openxmlformats.org/officeDocument/2006/relationships/hyperlink" Target="https://base.garant.ru/75062082/53f89421bbdaf741eb2d1ecc4ddb4c33/" TargetMode="External"/><Relationship Id="rId61" Type="http://schemas.openxmlformats.org/officeDocument/2006/relationships/hyperlink" Target="http://base.garant.ru/2323557/17f71f52c95097fa4eb94bef80378c5b/" TargetMode="External"/><Relationship Id="rId199" Type="http://schemas.openxmlformats.org/officeDocument/2006/relationships/hyperlink" Target="http://base.garant.ru/71733116/0bbab89ede6b6e4485dff21d5e8988e2/" TargetMode="External"/><Relationship Id="rId571" Type="http://schemas.openxmlformats.org/officeDocument/2006/relationships/hyperlink" Target="http://base.garant.ru/12138258/0dacf58504c4847f1a1635db72279562/" TargetMode="External"/><Relationship Id="rId627" Type="http://schemas.openxmlformats.org/officeDocument/2006/relationships/hyperlink" Target="http://base.garant.ru/12138258/0663fcb6e0e09acd6ef59e109bc0d43f/" TargetMode="External"/><Relationship Id="rId669" Type="http://schemas.openxmlformats.org/officeDocument/2006/relationships/hyperlink" Target="http://base.garant.ru/12138258/b3975f01ce8b0eb0c9b11526d9b4c7bf/" TargetMode="External"/><Relationship Id="rId19" Type="http://schemas.openxmlformats.org/officeDocument/2006/relationships/hyperlink" Target="http://base.garant.ru/12138258/31c8140a2e1dc585c5111b6d2281821d/" TargetMode="External"/><Relationship Id="rId224" Type="http://schemas.openxmlformats.org/officeDocument/2006/relationships/hyperlink" Target="http://base.garant.ru/12138258/d631e2cfea97e2784192361d04070a00/" TargetMode="External"/><Relationship Id="rId266" Type="http://schemas.openxmlformats.org/officeDocument/2006/relationships/hyperlink" Target="http://base.garant.ru/12138258/1cafb24d049dcd1e7707a22d98e9858f/" TargetMode="External"/><Relationship Id="rId431" Type="http://schemas.openxmlformats.org/officeDocument/2006/relationships/hyperlink" Target="http://base.garant.ru/10102673/5ac206a89ea76855804609cd950fcaf7/" TargetMode="External"/><Relationship Id="rId473" Type="http://schemas.openxmlformats.org/officeDocument/2006/relationships/hyperlink" Target="http://base.garant.ru/70964644/f7ee959fd36b5699076b35abf4f52c5c/" TargetMode="External"/><Relationship Id="rId529" Type="http://schemas.openxmlformats.org/officeDocument/2006/relationships/hyperlink" Target="http://base.garant.ru/12138258/0dacf58504c4847f1a1635db72279562/" TargetMode="External"/><Relationship Id="rId680" Type="http://schemas.openxmlformats.org/officeDocument/2006/relationships/hyperlink" Target="http://base.garant.ru/12138258/79232c367b45a2128d6a8d7ae0217075/" TargetMode="External"/><Relationship Id="rId736" Type="http://schemas.openxmlformats.org/officeDocument/2006/relationships/hyperlink" Target="https://base.garant.ru/70736874/53f89421bbdaf741eb2d1ecc4ddb4c33/" TargetMode="External"/><Relationship Id="rId30" Type="http://schemas.openxmlformats.org/officeDocument/2006/relationships/hyperlink" Target="http://base.garant.ru/12138258/888134b28b1397ffae87a0ab1e117954/" TargetMode="External"/><Relationship Id="rId126" Type="http://schemas.openxmlformats.org/officeDocument/2006/relationships/hyperlink" Target="http://base.garant.ru/12138258/c7f0164139c159e5c4e7786790ae469d/" TargetMode="External"/><Relationship Id="rId168" Type="http://schemas.openxmlformats.org/officeDocument/2006/relationships/hyperlink" Target="http://base.garant.ru/12138258/c7f0164139c159e5c4e7786790ae469d/" TargetMode="External"/><Relationship Id="rId333" Type="http://schemas.openxmlformats.org/officeDocument/2006/relationships/hyperlink" Target="http://base.garant.ru/12138258/8546700a5de05256632e27c9205fe511/" TargetMode="External"/><Relationship Id="rId540" Type="http://schemas.openxmlformats.org/officeDocument/2006/relationships/hyperlink" Target="http://base.garant.ru/71129192/7b14d2c2dfc862f67bd2c3471bf87b3f/" TargetMode="External"/><Relationship Id="rId778" Type="http://schemas.openxmlformats.org/officeDocument/2006/relationships/hyperlink" Target="consultantplus://offline/ref=0BD0672AFF994FA690FDB31D99F0DDC2532291C8BA1B85D75340FB46BEDC5D9D8CF5FA0054E4053281C4D720569A1CD896CC789E6704B402Q8b3J" TargetMode="External"/><Relationship Id="rId72" Type="http://schemas.openxmlformats.org/officeDocument/2006/relationships/hyperlink" Target="http://www.consultant.ru/document/cons_doc_LAW_394426/fb76ce1fdb5356574b298a9dcdafcfc8fc6c937b/" TargetMode="External"/><Relationship Id="rId375" Type="http://schemas.openxmlformats.org/officeDocument/2006/relationships/hyperlink" Target="http://base.garant.ru/12127232/21a69d564a3ae054d908867940facd2e/" TargetMode="External"/><Relationship Id="rId582" Type="http://schemas.openxmlformats.org/officeDocument/2006/relationships/hyperlink" Target="http://base.garant.ru/72291774/e9b99aa3bf51d084ba53791a9569209a/" TargetMode="External"/><Relationship Id="rId638" Type="http://schemas.openxmlformats.org/officeDocument/2006/relationships/hyperlink" Target="http://base.garant.ru/12138258/d631e2cfea97e2784192361d04070a00/" TargetMode="External"/><Relationship Id="rId3" Type="http://schemas.openxmlformats.org/officeDocument/2006/relationships/styles" Target="styles.xml"/><Relationship Id="rId235" Type="http://schemas.openxmlformats.org/officeDocument/2006/relationships/hyperlink" Target="http://base.garant.ru/12138258/1cafb24d049dcd1e7707a22d98e9858f/" TargetMode="External"/><Relationship Id="rId277" Type="http://schemas.openxmlformats.org/officeDocument/2006/relationships/hyperlink" Target="http://www.consultant.ru/document/cons_doc_LAW_358842/ce84a87dc1e7b39b770f22b8bfd0c5899ff8ba9d/" TargetMode="External"/><Relationship Id="rId400" Type="http://schemas.openxmlformats.org/officeDocument/2006/relationships/hyperlink" Target="http://base.garant.ru/12138258/8546700a5de05256632e27c9205fe511/" TargetMode="External"/><Relationship Id="rId442" Type="http://schemas.openxmlformats.org/officeDocument/2006/relationships/hyperlink" Target="http://base.garant.ru/12138258/d737ac68a72553c64d7b4303bf980638/" TargetMode="External"/><Relationship Id="rId484" Type="http://schemas.openxmlformats.org/officeDocument/2006/relationships/hyperlink" Target="http://www.consultant.ru/document/cons_doc_LAW_394426/935a657a2b5f7c7a6436cb756694bb2d649c7a00/" TargetMode="External"/><Relationship Id="rId705" Type="http://schemas.openxmlformats.org/officeDocument/2006/relationships/hyperlink" Target="https://base.garant.ru/70736874/53f89421bbdaf741eb2d1ecc4ddb4c33/" TargetMode="External"/><Relationship Id="rId137" Type="http://schemas.openxmlformats.org/officeDocument/2006/relationships/hyperlink" Target="http://base.garant.ru/12138258/c7f0164139c159e5c4e7786790ae469d/" TargetMode="External"/><Relationship Id="rId302" Type="http://schemas.openxmlformats.org/officeDocument/2006/relationships/hyperlink" Target="http://base.garant.ru/70119562/" TargetMode="External"/><Relationship Id="rId344" Type="http://schemas.openxmlformats.org/officeDocument/2006/relationships/hyperlink" Target="http://base.garant.ru/12112604/741609f9002bd54a24e5c49cb5af953b/" TargetMode="External"/><Relationship Id="rId691" Type="http://schemas.openxmlformats.org/officeDocument/2006/relationships/hyperlink" Target="http://base.garant.ru/12138258/79232c367b45a2128d6a8d7ae0217075/" TargetMode="External"/><Relationship Id="rId747" Type="http://schemas.openxmlformats.org/officeDocument/2006/relationships/hyperlink" Target="https://base.garant.ru/70736874/53f89421bbdaf741eb2d1ecc4ddb4c33/" TargetMode="External"/><Relationship Id="rId41" Type="http://schemas.openxmlformats.org/officeDocument/2006/relationships/hyperlink" Target="http://base.garant.ru/71685970/89300effb84a59912210b23abe10a68f/" TargetMode="External"/><Relationship Id="rId83" Type="http://schemas.openxmlformats.org/officeDocument/2006/relationships/hyperlink" Target="http://www.consultant.ru/document/cons_doc_LAW_394109/" TargetMode="External"/><Relationship Id="rId179" Type="http://schemas.openxmlformats.org/officeDocument/2006/relationships/hyperlink" Target="http://base.garant.ru/12138258/c7f0164139c159e5c4e7786790ae469d/" TargetMode="External"/><Relationship Id="rId386" Type="http://schemas.openxmlformats.org/officeDocument/2006/relationships/hyperlink" Target="http://base.garant.ru/12138258/8546700a5de05256632e27c9205fe511/" TargetMode="External"/><Relationship Id="rId551" Type="http://schemas.openxmlformats.org/officeDocument/2006/relationships/hyperlink" Target="http://base.garant.ru/12138258/d737ac68a72553c64d7b4303bf980638/" TargetMode="External"/><Relationship Id="rId593" Type="http://schemas.openxmlformats.org/officeDocument/2006/relationships/hyperlink" Target="http://base.garant.ru/72224414/53f89421bbdaf741eb2d1ecc4ddb4c33/" TargetMode="External"/><Relationship Id="rId607" Type="http://schemas.openxmlformats.org/officeDocument/2006/relationships/hyperlink" Target="http://base.garant.ru/12138258/fb3b935cd621fde90fece288979f9dc6/" TargetMode="External"/><Relationship Id="rId649" Type="http://schemas.openxmlformats.org/officeDocument/2006/relationships/hyperlink" Target="consultantplus://offline/ref=91D799D9487B4E95F4395BB860AC4CF2FD9AD9EBBC5F3167FBBD9BBC15F01CB40420CE483704EDA467693207F1C44B9B0FC90BC66F80cB5DJ" TargetMode="External"/><Relationship Id="rId190" Type="http://schemas.openxmlformats.org/officeDocument/2006/relationships/hyperlink" Target="http://base.garant.ru/12138258/d631e2cfea97e2784192361d04070a00/" TargetMode="External"/><Relationship Id="rId204" Type="http://schemas.openxmlformats.org/officeDocument/2006/relationships/hyperlink" Target="http://base.garant.ru/12138258/c7f0164139c159e5c4e7786790ae469d/" TargetMode="External"/><Relationship Id="rId246" Type="http://schemas.openxmlformats.org/officeDocument/2006/relationships/hyperlink" Target="http://base.garant.ru/12138258/1cafb24d049dcd1e7707a22d98e9858f/" TargetMode="External"/><Relationship Id="rId288" Type="http://schemas.openxmlformats.org/officeDocument/2006/relationships/hyperlink" Target="http://www.consultant.ru/document/cons_doc_LAW_358842/a2d44013e12a0ad5697ee11f08686b38a6587ed8/" TargetMode="External"/><Relationship Id="rId411" Type="http://schemas.openxmlformats.org/officeDocument/2006/relationships/hyperlink" Target="http://base.garant.ru/12138258/8546700a5de05256632e27c9205fe511/" TargetMode="External"/><Relationship Id="rId453" Type="http://schemas.openxmlformats.org/officeDocument/2006/relationships/hyperlink" Target="http://base.garant.ru/12124624/741609f9002bd54a24e5c49cb5af953b/" TargetMode="External"/><Relationship Id="rId509" Type="http://schemas.openxmlformats.org/officeDocument/2006/relationships/hyperlink" Target="http://base.garant.ru/12138258/0dacf58504c4847f1a1635db72279562/" TargetMode="External"/><Relationship Id="rId660" Type="http://schemas.openxmlformats.org/officeDocument/2006/relationships/hyperlink" Target="http://base.garant.ru/12138258/802464714d4d10a819efb803557e9689/" TargetMode="External"/><Relationship Id="rId106" Type="http://schemas.openxmlformats.org/officeDocument/2006/relationships/hyperlink" Target="consultantplus://offline/ref=8268A14BE3B765736281E10DFBEF64D5EF72C81BBB8FC5DD3E89EBBF39C45E324038307D0BFA00A3BECDB040BCEA99561447D9B93B556E4DCAn3L" TargetMode="External"/><Relationship Id="rId313" Type="http://schemas.openxmlformats.org/officeDocument/2006/relationships/hyperlink" Target="http://base.garant.ru/12138258/bf40baccc0be71028d706c2a6e9cd320/" TargetMode="External"/><Relationship Id="rId495" Type="http://schemas.openxmlformats.org/officeDocument/2006/relationships/hyperlink" Target="http://base.garant.ru/12138258/0dacf58504c4847f1a1635db72279562/" TargetMode="External"/><Relationship Id="rId716" Type="http://schemas.openxmlformats.org/officeDocument/2006/relationships/hyperlink" Target="consultantplus://offline/ref=815AABE2BEA2AF8DFB155FF4576A6A999CB74B71A72D4DC4450BCB934F13E87F718F699D6179C27ACEFE8839ZFGBK" TargetMode="External"/><Relationship Id="rId758" Type="http://schemas.openxmlformats.org/officeDocument/2006/relationships/hyperlink" Target="https://base.garant.ru/70736874/53f89421bbdaf741eb2d1ecc4ddb4c33/" TargetMode="External"/><Relationship Id="rId10" Type="http://schemas.openxmlformats.org/officeDocument/2006/relationships/hyperlink" Target="http://base.garant.ru/12138258/1cafb24d049dcd1e7707a22d98e9858f/" TargetMode="External"/><Relationship Id="rId52" Type="http://schemas.openxmlformats.org/officeDocument/2006/relationships/hyperlink" Target="http://base.garant.ru/71663066/880e2e5f96f8b700e943778c8144b7b3/" TargetMode="External"/><Relationship Id="rId94" Type="http://schemas.openxmlformats.org/officeDocument/2006/relationships/hyperlink" Target="consultantplus://offline/ref=8268A14BE3B765736281E10DFBEF64D5EF73C71FB28EC5DD3E89EBBF39C45E324038307F0BFF04A8E397A044F5BF91481150C7B22555C6nCL" TargetMode="External"/><Relationship Id="rId148" Type="http://schemas.openxmlformats.org/officeDocument/2006/relationships/hyperlink" Target="http://base.garant.ru/12138258/c7f0164139c159e5c4e7786790ae469d/" TargetMode="External"/><Relationship Id="rId355" Type="http://schemas.openxmlformats.org/officeDocument/2006/relationships/hyperlink" Target="consultantplus://offline/ref=55EEB4391B5D32542C0E90EDD1EABE30B4715E266BEE3668DE665335040D651C848FAE96B83FEBDF0C87E35ABF380427F380C7C5B0D168w7J" TargetMode="External"/><Relationship Id="rId397" Type="http://schemas.openxmlformats.org/officeDocument/2006/relationships/hyperlink" Target="http://base.garant.ru/12138258/2b6ebde936316453fb0f8db9c6ad7e2c/" TargetMode="External"/><Relationship Id="rId520" Type="http://schemas.openxmlformats.org/officeDocument/2006/relationships/hyperlink" Target="http://base.garant.ru/71712524/0ca7fca6e86c32ccbf14c2319fc4b0c5/" TargetMode="External"/><Relationship Id="rId562" Type="http://schemas.openxmlformats.org/officeDocument/2006/relationships/hyperlink" Target="http://base.garant.ru/12138258/d737ac68a72553c64d7b4303bf980638/" TargetMode="External"/><Relationship Id="rId618" Type="http://schemas.openxmlformats.org/officeDocument/2006/relationships/hyperlink" Target="http://base.garant.ru/12138258/fb3b935cd621fde90fece288979f9dc6/" TargetMode="External"/><Relationship Id="rId215" Type="http://schemas.openxmlformats.org/officeDocument/2006/relationships/hyperlink" Target="http://base.garant.ru/12138258/c7f0164139c159e5c4e7786790ae469d/" TargetMode="External"/><Relationship Id="rId257" Type="http://schemas.openxmlformats.org/officeDocument/2006/relationships/hyperlink" Target="http://base.garant.ru/12138258/fb3b935cd621fde90fece288979f9dc6/" TargetMode="External"/><Relationship Id="rId422" Type="http://schemas.openxmlformats.org/officeDocument/2006/relationships/hyperlink" Target="http://base.garant.ru/12138258/8546700a5de05256632e27c9205fe511/" TargetMode="External"/><Relationship Id="rId464" Type="http://schemas.openxmlformats.org/officeDocument/2006/relationships/hyperlink" Target="http://base.garant.ru/12138258/d737ac68a72553c64d7b4303bf980638/" TargetMode="External"/><Relationship Id="rId299" Type="http://schemas.openxmlformats.org/officeDocument/2006/relationships/hyperlink" Target="http://base.garant.ru/12138258/bf40baccc0be71028d706c2a6e9cd320/" TargetMode="External"/><Relationship Id="rId727" Type="http://schemas.openxmlformats.org/officeDocument/2006/relationships/hyperlink" Target="https://base.garant.ru/70736874/53f89421bbdaf741eb2d1ecc4ddb4c33/" TargetMode="External"/><Relationship Id="rId63" Type="http://schemas.openxmlformats.org/officeDocument/2006/relationships/hyperlink" Target="http://base.garant.ru/12138258/1cafb24d049dcd1e7707a22d98e9858f/" TargetMode="External"/><Relationship Id="rId159" Type="http://schemas.openxmlformats.org/officeDocument/2006/relationships/hyperlink" Target="http://base.garant.ru/12138258/1cafb24d049dcd1e7707a22d98e9858f/" TargetMode="External"/><Relationship Id="rId366" Type="http://schemas.openxmlformats.org/officeDocument/2006/relationships/hyperlink" Target="http://base.garant.ru/12138258/8546700a5de05256632e27c9205fe511/" TargetMode="External"/><Relationship Id="rId573" Type="http://schemas.openxmlformats.org/officeDocument/2006/relationships/hyperlink" Target="http://base.garant.ru/12138258/0dacf58504c4847f1a1635db72279562/" TargetMode="External"/><Relationship Id="rId780" Type="http://schemas.openxmlformats.org/officeDocument/2006/relationships/hyperlink" Target="consultantplus://offline/ref=AE1E17983F1319882E8982FE7CBAA699A35AF19C3FBC6B885039CC5076f5k2J" TargetMode="External"/><Relationship Id="rId226" Type="http://schemas.openxmlformats.org/officeDocument/2006/relationships/hyperlink" Target="http://base.garant.ru/12138258/c7f0164139c159e5c4e7786790ae469d/" TargetMode="External"/><Relationship Id="rId433" Type="http://schemas.openxmlformats.org/officeDocument/2006/relationships/hyperlink" Target="http://base.garant.ru/12138258/d737ac68a72553c64d7b4303bf980638/" TargetMode="External"/><Relationship Id="rId640" Type="http://schemas.openxmlformats.org/officeDocument/2006/relationships/hyperlink" Target="http://base.garant.ru/12138258/d631e2cfea97e2784192361d04070a00/" TargetMode="External"/><Relationship Id="rId738" Type="http://schemas.openxmlformats.org/officeDocument/2006/relationships/hyperlink" Target="https://base.garant.ru/70736874/53f89421bbdaf741eb2d1ecc4ddb4c33/" TargetMode="External"/><Relationship Id="rId74" Type="http://schemas.openxmlformats.org/officeDocument/2006/relationships/hyperlink" Target="http://base.garant.ru/12138258/d83dadc1d9eb82a4be83885f2efeee52/" TargetMode="External"/><Relationship Id="rId377" Type="http://schemas.openxmlformats.org/officeDocument/2006/relationships/hyperlink" Target="http://base.garant.ru/12124624/741609f9002bd54a24e5c49cb5af953b/" TargetMode="External"/><Relationship Id="rId500" Type="http://schemas.openxmlformats.org/officeDocument/2006/relationships/hyperlink" Target="http://base.garant.ru/12138258/0dacf58504c4847f1a1635db72279562/" TargetMode="External"/><Relationship Id="rId584" Type="http://schemas.openxmlformats.org/officeDocument/2006/relationships/hyperlink" Target="http://base.garant.ru/12138258/f8b6512aa5abf5e0b7a7496cc761d98a/" TargetMode="External"/><Relationship Id="rId5" Type="http://schemas.openxmlformats.org/officeDocument/2006/relationships/webSettings" Target="webSettings.xml"/><Relationship Id="rId237" Type="http://schemas.openxmlformats.org/officeDocument/2006/relationships/hyperlink" Target="http://base.garant.ru/12150845/741609f9002bd54a24e5c49cb5af953b/" TargetMode="External"/><Relationship Id="rId444" Type="http://schemas.openxmlformats.org/officeDocument/2006/relationships/hyperlink" Target="http://base.garant.ru/12138258/d737ac68a72553c64d7b4303bf980638/" TargetMode="External"/><Relationship Id="rId651" Type="http://schemas.openxmlformats.org/officeDocument/2006/relationships/hyperlink" Target="http://base.garant.ru/12138258/1cafb24d049dcd1e7707a22d98e9858f/" TargetMode="External"/><Relationship Id="rId749" Type="http://schemas.openxmlformats.org/officeDocument/2006/relationships/hyperlink" Target="https://base.garant.ru/70736874/53f89421bbdaf741eb2d1ecc4ddb4c33/" TargetMode="External"/><Relationship Id="rId290" Type="http://schemas.openxmlformats.org/officeDocument/2006/relationships/hyperlink" Target="http://www.consultant.ru/document/cons_doc_LAW_329347/71e6e46d168e045246016d11dea5fd2a71d4ee29/" TargetMode="External"/><Relationship Id="rId304" Type="http://schemas.openxmlformats.org/officeDocument/2006/relationships/hyperlink" Target="http://base.garant.ru/73885765/53f89421bbdaf741eb2d1ecc4ddb4c33/" TargetMode="External"/><Relationship Id="rId388" Type="http://schemas.openxmlformats.org/officeDocument/2006/relationships/hyperlink" Target="http://base.garant.ru/12138258/8546700a5de05256632e27c9205fe511/" TargetMode="External"/><Relationship Id="rId511" Type="http://schemas.openxmlformats.org/officeDocument/2006/relationships/hyperlink" Target="http://base.garant.ru/12138258/0dacf58504c4847f1a1635db72279562/" TargetMode="External"/><Relationship Id="rId609" Type="http://schemas.openxmlformats.org/officeDocument/2006/relationships/hyperlink" Target="http://base.garant.ru/12138258/fb3b935cd621fde90fece288979f9dc6/" TargetMode="External"/><Relationship Id="rId85" Type="http://schemas.openxmlformats.org/officeDocument/2006/relationships/hyperlink" Target="http://www.consultant.ru/document/cons_doc_LAW_394109/" TargetMode="External"/><Relationship Id="rId150" Type="http://schemas.openxmlformats.org/officeDocument/2006/relationships/hyperlink" Target="http://base.garant.ru/12138258/a573badcfa856325a7f6c5597efaaedf/" TargetMode="External"/><Relationship Id="rId595" Type="http://schemas.openxmlformats.org/officeDocument/2006/relationships/hyperlink" Target="http://base.garant.ru/12138258/fb3b935cd621fde90fece288979f9dc6/" TargetMode="External"/><Relationship Id="rId248" Type="http://schemas.openxmlformats.org/officeDocument/2006/relationships/hyperlink" Target="http://base.garant.ru/12138258/1cafb24d049dcd1e7707a22d98e9858f/" TargetMode="External"/><Relationship Id="rId455" Type="http://schemas.openxmlformats.org/officeDocument/2006/relationships/hyperlink" Target="http://base.garant.ru/72063774/3e22e51c74db8e0b182fad67b502e640/" TargetMode="External"/><Relationship Id="rId662" Type="http://schemas.openxmlformats.org/officeDocument/2006/relationships/hyperlink" Target="http://base.garant.ru/12138258/802464714d4d10a819efb803557e9689/" TargetMode="External"/><Relationship Id="rId12" Type="http://schemas.openxmlformats.org/officeDocument/2006/relationships/hyperlink" Target="http://base.garant.ru/12138258/1cafb24d049dcd1e7707a22d98e9858f/" TargetMode="External"/><Relationship Id="rId108" Type="http://schemas.openxmlformats.org/officeDocument/2006/relationships/hyperlink" Target="consultantplus://offline/ref=8268A14BE3B765736281E10DFBEF64D5EF73C71FB28EC5DD3E89EBBF39C45E324038307E03F306A8E397A044F5BF91481150C7B22555C6nCL" TargetMode="External"/><Relationship Id="rId315" Type="http://schemas.openxmlformats.org/officeDocument/2006/relationships/hyperlink" Target="http://base.garant.ru/73885765/172a6d689833ce3e42dc0a8a7b3cddf9/" TargetMode="External"/><Relationship Id="rId522" Type="http://schemas.openxmlformats.org/officeDocument/2006/relationships/hyperlink" Target="http://base.garant.ru/12138258/0dacf58504c4847f1a1635db72279562/" TargetMode="External"/><Relationship Id="rId96" Type="http://schemas.openxmlformats.org/officeDocument/2006/relationships/hyperlink" Target="consultantplus://offline/ref=8268A14BE3B765736281E10DFBEF64D5EF73C71FB28EC5DD3E89EBBF39C45E324038307F0BFF04A8E397A044F5BF91481150C7B22555C6nCL" TargetMode="External"/><Relationship Id="rId161" Type="http://schemas.openxmlformats.org/officeDocument/2006/relationships/hyperlink" Target="http://base.garant.ru/12138258/1cafb24d049dcd1e7707a22d98e9858f/" TargetMode="External"/><Relationship Id="rId399" Type="http://schemas.openxmlformats.org/officeDocument/2006/relationships/hyperlink" Target="http://base.garant.ru/12138258/8546700a5de05256632e27c9205fe511/" TargetMode="External"/><Relationship Id="rId259" Type="http://schemas.openxmlformats.org/officeDocument/2006/relationships/hyperlink" Target="http://base.garant.ru/12138258/1cafb24d049dcd1e7707a22d98e9858f/" TargetMode="External"/><Relationship Id="rId466" Type="http://schemas.openxmlformats.org/officeDocument/2006/relationships/hyperlink" Target="http://base.garant.ru/12138258/8546700a5de05256632e27c9205fe511/" TargetMode="External"/><Relationship Id="rId673" Type="http://schemas.openxmlformats.org/officeDocument/2006/relationships/hyperlink" Target="http://base.garant.ru/12138258/802464714d4d10a819efb803557e9689/" TargetMode="External"/><Relationship Id="rId23" Type="http://schemas.openxmlformats.org/officeDocument/2006/relationships/hyperlink" Target="http://base.garant.ru/12138258/9db18ed28bd6c0256461e303941d7e7a/" TargetMode="External"/><Relationship Id="rId119" Type="http://schemas.openxmlformats.org/officeDocument/2006/relationships/hyperlink" Target="consultantplus://offline/ref=8268A14BE3B765736281E10DFBEF64D5EF73C71FB28EC5DD3E89EBBF39C45E324038307F0BFF04A8E397A044F5BF91481150C7B22555C6nCL" TargetMode="External"/><Relationship Id="rId326" Type="http://schemas.openxmlformats.org/officeDocument/2006/relationships/hyperlink" Target="http://base.garant.ru/12138258/d83dadc1d9eb82a4be83885f2efeee52/" TargetMode="External"/><Relationship Id="rId533" Type="http://schemas.openxmlformats.org/officeDocument/2006/relationships/hyperlink" Target="http://base.garant.ru/12138258/8546700a5de05256632e27c9205fe511/" TargetMode="External"/><Relationship Id="rId740" Type="http://schemas.openxmlformats.org/officeDocument/2006/relationships/hyperlink" Target="consultantplus://offline/ref=0C9EBC1E86852F2CA18407DDF1F4C551D5B3F05D424AE34801D0F623i6K" TargetMode="External"/><Relationship Id="rId172" Type="http://schemas.openxmlformats.org/officeDocument/2006/relationships/hyperlink" Target="http://base.garant.ru/12138258/c7f0164139c159e5c4e7786790ae469d/" TargetMode="External"/><Relationship Id="rId477" Type="http://schemas.openxmlformats.org/officeDocument/2006/relationships/hyperlink" Target="http://base.garant.ru/12138258/8546700a5de05256632e27c9205fe511/" TargetMode="External"/><Relationship Id="rId600" Type="http://schemas.openxmlformats.org/officeDocument/2006/relationships/hyperlink" Target="http://base.garant.ru/12138258/fb3b935cd621fde90fece288979f9dc6/" TargetMode="External"/><Relationship Id="rId684" Type="http://schemas.openxmlformats.org/officeDocument/2006/relationships/hyperlink" Target="http://base.garant.ru/72005510/3ac805f6d87af32d44de92b042d51285/" TargetMode="External"/><Relationship Id="rId337" Type="http://schemas.openxmlformats.org/officeDocument/2006/relationships/hyperlink" Target="http://base.garant.ru/12138258/8546700a5de05256632e27c9205fe511/" TargetMode="External"/><Relationship Id="rId34" Type="http://schemas.openxmlformats.org/officeDocument/2006/relationships/hyperlink" Target="http://base.garant.ru/12138258/92409a09f2fd78349ae7c7f2064bf25a/" TargetMode="External"/><Relationship Id="rId544" Type="http://schemas.openxmlformats.org/officeDocument/2006/relationships/hyperlink" Target="http://base.garant.ru/12138258/8b7b3c1c76e91f88d33c08b3736aa67a/" TargetMode="External"/><Relationship Id="rId751" Type="http://schemas.openxmlformats.org/officeDocument/2006/relationships/hyperlink" Target="https://base.garant.ru/70736874/53f89421bbdaf741eb2d1ecc4ddb4c33/" TargetMode="External"/><Relationship Id="rId183" Type="http://schemas.openxmlformats.org/officeDocument/2006/relationships/hyperlink" Target="http://base.garant.ru/12138258/c7f0164139c159e5c4e7786790ae469d/" TargetMode="External"/><Relationship Id="rId390" Type="http://schemas.openxmlformats.org/officeDocument/2006/relationships/hyperlink" Target="http://base.garant.ru/71732780/" TargetMode="External"/><Relationship Id="rId404" Type="http://schemas.openxmlformats.org/officeDocument/2006/relationships/hyperlink" Target="http://base.garant.ru/12138258/4609957c7e9b89030a138487e5753d68/" TargetMode="External"/><Relationship Id="rId611" Type="http://schemas.openxmlformats.org/officeDocument/2006/relationships/hyperlink" Target="http://base.garant.ru/12138258/fb3b935cd621fde90fece288979f9dc6/" TargetMode="External"/><Relationship Id="rId250" Type="http://schemas.openxmlformats.org/officeDocument/2006/relationships/hyperlink" Target="http://base.garant.ru/12138258/31c8140a2e1dc585c5111b6d2281821d/" TargetMode="External"/><Relationship Id="rId488" Type="http://schemas.openxmlformats.org/officeDocument/2006/relationships/hyperlink" Target="http://www.consultant.ru/document/cons_doc_LAW_394426/d6aa4f5374347120919d6d0ca106e089be185a9b/" TargetMode="External"/><Relationship Id="rId695" Type="http://schemas.openxmlformats.org/officeDocument/2006/relationships/header" Target="header2.xml"/><Relationship Id="rId709" Type="http://schemas.openxmlformats.org/officeDocument/2006/relationships/hyperlink" Target="consultantplus://offline/ref=815AABE2BEA2AF8DFB155FF4576A6A999CB74B71A72D4DC4450BCB934F13E87F718F699D6179C27ACEFE8839ZFGBK" TargetMode="External"/><Relationship Id="rId45" Type="http://schemas.openxmlformats.org/officeDocument/2006/relationships/hyperlink" Target="http://base.garant.ru/71913724/" TargetMode="External"/><Relationship Id="rId110" Type="http://schemas.openxmlformats.org/officeDocument/2006/relationships/hyperlink" Target="consultantplus://offline/ref=8268A14BE3B765736281E10DFBEF64D5E87BC71EB386C5DD3E89EBBF39C45E324038307D0FFB0BF7E682B11CF8BA8A561847DBB027C5n5L" TargetMode="External"/><Relationship Id="rId348" Type="http://schemas.openxmlformats.org/officeDocument/2006/relationships/hyperlink" Target="http://base.garant.ru/12138258/07bdd21ab547687f72d1294bbd35ef3e/" TargetMode="External"/><Relationship Id="rId555" Type="http://schemas.openxmlformats.org/officeDocument/2006/relationships/hyperlink" Target="http://base.garant.ru/12138258/0dacf58504c4847f1a1635db72279562/" TargetMode="External"/><Relationship Id="rId762" Type="http://schemas.openxmlformats.org/officeDocument/2006/relationships/hyperlink" Target="https://base.garant.ru/75062082/53f89421bbdaf741eb2d1ecc4ddb4c33/" TargetMode="External"/><Relationship Id="rId194" Type="http://schemas.openxmlformats.org/officeDocument/2006/relationships/hyperlink" Target="http://base.garant.ru/71325554/" TargetMode="External"/><Relationship Id="rId208" Type="http://schemas.openxmlformats.org/officeDocument/2006/relationships/hyperlink" Target="http://base.garant.ru/12138258/c7f0164139c159e5c4e7786790ae469d/" TargetMode="External"/><Relationship Id="rId415" Type="http://schemas.openxmlformats.org/officeDocument/2006/relationships/hyperlink" Target="http://base.garant.ru/12138258/8546700a5de05256632e27c9205fe511/" TargetMode="External"/><Relationship Id="rId622" Type="http://schemas.openxmlformats.org/officeDocument/2006/relationships/hyperlink" Target="https://legalacts.ru/kodeks/Gradostroitelnyi-Kodeks-RF/glava-6.4/statja-55.32/" TargetMode="External"/><Relationship Id="rId261" Type="http://schemas.openxmlformats.org/officeDocument/2006/relationships/hyperlink" Target="http://base.garant.ru/12138258/d631e2cfea97e2784192361d04070a00/" TargetMode="External"/><Relationship Id="rId499" Type="http://schemas.openxmlformats.org/officeDocument/2006/relationships/hyperlink" Target="http://base.garant.ru/12138258/0dacf58504c4847f1a1635db72279562/" TargetMode="External"/><Relationship Id="rId56" Type="http://schemas.openxmlformats.org/officeDocument/2006/relationships/hyperlink" Target="http://base.garant.ru/12138258/0eef7b353fcd1e431bd36a533e32c19f/" TargetMode="External"/><Relationship Id="rId359" Type="http://schemas.openxmlformats.org/officeDocument/2006/relationships/hyperlink" Target="http://base.garant.ru/12124624/a9a88384337135b542a9a028804c6d7b/" TargetMode="External"/><Relationship Id="rId566" Type="http://schemas.openxmlformats.org/officeDocument/2006/relationships/hyperlink" Target="http://base.garant.ru/72063774/1a3794674ba91fb6f13d1885dca9f9e1/" TargetMode="External"/><Relationship Id="rId773" Type="http://schemas.openxmlformats.org/officeDocument/2006/relationships/hyperlink" Target="consultantplus://offline/ref=0C9EBC1E86852F2CA18407DDF1F4C551D5B3F05D424AE34801D0F623i6K" TargetMode="External"/><Relationship Id="rId121" Type="http://schemas.openxmlformats.org/officeDocument/2006/relationships/hyperlink" Target="consultantplus://offline/ref=8268A14BE3B765736281E10DFBEF64D5EF73C71FB28EC5DD3E89EBBF39C45E324038307F0BFC00A8E397A044F5BF91481150C7B22555C6nCL" TargetMode="External"/><Relationship Id="rId219" Type="http://schemas.openxmlformats.org/officeDocument/2006/relationships/hyperlink" Target="http://base.garant.ru/12138258/c7f0164139c159e5c4e7786790ae469d/" TargetMode="External"/><Relationship Id="rId426" Type="http://schemas.openxmlformats.org/officeDocument/2006/relationships/hyperlink" Target="http://base.garant.ru/12138258/8546700a5de05256632e27c9205fe511/" TargetMode="External"/><Relationship Id="rId633" Type="http://schemas.openxmlformats.org/officeDocument/2006/relationships/hyperlink" Target="http://www.consultant.ru/document/cons_doc_LAW_60683/4c65ff0f232195d8dccc08535d2c3923d5b67f1c/" TargetMode="External"/><Relationship Id="rId67" Type="http://schemas.openxmlformats.org/officeDocument/2006/relationships/hyperlink" Target="http://base.garant.ru/71687408/a573badcfa856325a7f6c5597efaaedf/" TargetMode="External"/><Relationship Id="rId272" Type="http://schemas.openxmlformats.org/officeDocument/2006/relationships/hyperlink" Target="http://base.garant.ru/12138258/1cafb24d049dcd1e7707a22d98e9858f/" TargetMode="External"/><Relationship Id="rId577" Type="http://schemas.openxmlformats.org/officeDocument/2006/relationships/hyperlink" Target="http://base.garant.ru/12138258/d37b41c584a9982eb99d9653e09043f2/" TargetMode="External"/><Relationship Id="rId700" Type="http://schemas.openxmlformats.org/officeDocument/2006/relationships/hyperlink" Target="consultantplus://offline/ref=3C6E3E9FE304542205CB5E05C9CEDBD270D93E4DCE0E4D78AC2190B087BB5BD94E4BA0EC7BF1670CB44850E91CE1485300BF5D2A4E56EFA1O8d6J" TargetMode="External"/><Relationship Id="rId132" Type="http://schemas.openxmlformats.org/officeDocument/2006/relationships/hyperlink" Target="http://base.garant.ru/71845562/" TargetMode="External"/><Relationship Id="rId437" Type="http://schemas.openxmlformats.org/officeDocument/2006/relationships/hyperlink" Target="http://base.garant.ru/72063774/53f89421bbdaf741eb2d1ecc4ddb4c33/" TargetMode="External"/><Relationship Id="rId644" Type="http://schemas.openxmlformats.org/officeDocument/2006/relationships/hyperlink" Target="http://base.garant.ru/12138258/d631e2cfea97e2784192361d04070a00/" TargetMode="External"/><Relationship Id="rId283" Type="http://schemas.openxmlformats.org/officeDocument/2006/relationships/hyperlink" Target="http://www.consultant.ru/document/cons_doc_LAW_358842/531fadfdb92215e25a0a445a301f6d4312924e25/" TargetMode="External"/><Relationship Id="rId490" Type="http://schemas.openxmlformats.org/officeDocument/2006/relationships/hyperlink" Target="http://www.consultant.ru/document/cons_doc_LAW_394426/df32b8231cf067c4d4e864c717eb6b398358b504/" TargetMode="External"/><Relationship Id="rId504" Type="http://schemas.openxmlformats.org/officeDocument/2006/relationships/hyperlink" Target="http://base.garant.ru/12138258/0dacf58504c4847f1a1635db72279562/" TargetMode="External"/><Relationship Id="rId711" Type="http://schemas.openxmlformats.org/officeDocument/2006/relationships/hyperlink" Target="consultantplus://offline/ref=815AABE2BEA2AF8DFB1540E1526A6A999ABE4275A62310CE4D52C791481CB77A769E699F6167C276D1F7DC6ABD3B8DB303365A3F5FA9662DZ9GFK" TargetMode="External"/><Relationship Id="rId78" Type="http://schemas.openxmlformats.org/officeDocument/2006/relationships/hyperlink" Target="http://base.garant.ru/71436074/1cafb24d049dcd1e7707a22d98e9858f/" TargetMode="External"/><Relationship Id="rId143" Type="http://schemas.openxmlformats.org/officeDocument/2006/relationships/hyperlink" Target="http://base.garant.ru/12138258/c7f0164139c159e5c4e7786790ae469d/" TargetMode="External"/><Relationship Id="rId350" Type="http://schemas.openxmlformats.org/officeDocument/2006/relationships/hyperlink" Target="http://base.garant.ru/12138258/07bdd21ab547687f72d1294bbd35ef3e/" TargetMode="External"/><Relationship Id="rId588" Type="http://schemas.openxmlformats.org/officeDocument/2006/relationships/hyperlink" Target="http://base.garant.ru/12138258/f8b6512aa5abf5e0b7a7496cc761d98a/" TargetMode="External"/><Relationship Id="rId9" Type="http://schemas.openxmlformats.org/officeDocument/2006/relationships/hyperlink" Target="http://base.garant.ru/12138258/1cafb24d049dcd1e7707a22d98e9858f/" TargetMode="External"/><Relationship Id="rId210" Type="http://schemas.openxmlformats.org/officeDocument/2006/relationships/hyperlink" Target="http://base.garant.ru/12138258/c7f0164139c159e5c4e7786790ae469d/" TargetMode="External"/><Relationship Id="rId448" Type="http://schemas.openxmlformats.org/officeDocument/2006/relationships/hyperlink" Target="http://base.garant.ru/12138258/d737ac68a72553c64d7b4303bf980638/" TargetMode="External"/><Relationship Id="rId655" Type="http://schemas.openxmlformats.org/officeDocument/2006/relationships/hyperlink" Target="http://base.garant.ru/12138258/802464714d4d10a819efb803557e9689/" TargetMode="External"/><Relationship Id="rId294" Type="http://schemas.openxmlformats.org/officeDocument/2006/relationships/hyperlink" Target="http://www.consultant.ru/document/cons_doc_LAW_358842/b124e72af2b0eabb7334175b1c01a5454388a0cb/" TargetMode="External"/><Relationship Id="rId308" Type="http://schemas.openxmlformats.org/officeDocument/2006/relationships/hyperlink" Target="http://base.garant.ru/12138258/bf40baccc0be71028d706c2a6e9cd320/" TargetMode="External"/><Relationship Id="rId515" Type="http://schemas.openxmlformats.org/officeDocument/2006/relationships/hyperlink" Target="http://base.garant.ru/12138258/0dacf58504c4847f1a1635db72279562/" TargetMode="External"/><Relationship Id="rId722" Type="http://schemas.openxmlformats.org/officeDocument/2006/relationships/hyperlink" Target="https://base.garant.ru/75062082/53f89421bbdaf741eb2d1ecc4ddb4c33/" TargetMode="External"/><Relationship Id="rId89" Type="http://schemas.openxmlformats.org/officeDocument/2006/relationships/hyperlink" Target="http://base.garant.ru/71687404/8777f31dbfed352532c34f91f2a1b704/" TargetMode="External"/><Relationship Id="rId154" Type="http://schemas.openxmlformats.org/officeDocument/2006/relationships/hyperlink" Target="http://base.garant.ru/12138258/74d7c78a3a1e33cef2750a2b7b35d2ed/" TargetMode="External"/><Relationship Id="rId361" Type="http://schemas.openxmlformats.org/officeDocument/2006/relationships/hyperlink" Target="http://base.garant.ru/12138258/8546700a5de05256632e27c9205fe511/" TargetMode="External"/><Relationship Id="rId599" Type="http://schemas.openxmlformats.org/officeDocument/2006/relationships/hyperlink" Target="http://base.garant.ru/12138258/fb3b935cd621fde90fece288979f9dc6/" TargetMode="External"/><Relationship Id="rId459" Type="http://schemas.openxmlformats.org/officeDocument/2006/relationships/hyperlink" Target="http://base.garant.ru/12138258/d737ac68a72553c64d7b4303bf980638/" TargetMode="External"/><Relationship Id="rId666" Type="http://schemas.openxmlformats.org/officeDocument/2006/relationships/hyperlink" Target="http://base.garant.ru/12138258/1cafb24d049dcd1e7707a22d98e9858f/" TargetMode="External"/><Relationship Id="rId16" Type="http://schemas.openxmlformats.org/officeDocument/2006/relationships/hyperlink" Target="http://base.garant.ru/12138258/1cafb24d049dcd1e7707a22d98e9858f/" TargetMode="External"/><Relationship Id="rId221" Type="http://schemas.openxmlformats.org/officeDocument/2006/relationships/hyperlink" Target="http://base.garant.ru/12138258/972fd564a6e3598bb31ccdc27b33ca68/" TargetMode="External"/><Relationship Id="rId319" Type="http://schemas.openxmlformats.org/officeDocument/2006/relationships/hyperlink" Target="http://base.garant.ru/12138258/07bdd21ab547687f72d1294bbd35ef3e/" TargetMode="External"/><Relationship Id="rId526" Type="http://schemas.openxmlformats.org/officeDocument/2006/relationships/hyperlink" Target="http://www.consultant.ru/document/cons_doc_LAW_394426/935a657a2b5f7c7a6436cb756694bb2d649c7a00/" TargetMode="External"/><Relationship Id="rId733" Type="http://schemas.openxmlformats.org/officeDocument/2006/relationships/hyperlink" Target="https://base.garant.ru/70736874/53f89421bbdaf741eb2d1ecc4ddb4c33/" TargetMode="External"/><Relationship Id="rId165" Type="http://schemas.openxmlformats.org/officeDocument/2006/relationships/hyperlink" Target="http://base.garant.ru/12138258/c7f0164139c159e5c4e7786790ae469d/" TargetMode="External"/><Relationship Id="rId372" Type="http://schemas.openxmlformats.org/officeDocument/2006/relationships/hyperlink" Target="http://base.garant.ru/71712524/0ca7fca6e86c32ccbf14c2319fc4b0c5/" TargetMode="External"/><Relationship Id="rId677" Type="http://schemas.openxmlformats.org/officeDocument/2006/relationships/hyperlink" Target="http://base.garant.ru/12138258/79232c367b45a2128d6a8d7ae0217075/" TargetMode="External"/><Relationship Id="rId232" Type="http://schemas.openxmlformats.org/officeDocument/2006/relationships/hyperlink" Target="http://base.garant.ru/70112744/3ac805f6d87af32d44de92b042d51285/" TargetMode="External"/><Relationship Id="rId27" Type="http://schemas.openxmlformats.org/officeDocument/2006/relationships/hyperlink" Target="http://base.garant.ru/12138258/3d3a9e2eb4f30c73ea6671464e2a54b5/" TargetMode="External"/><Relationship Id="rId537" Type="http://schemas.openxmlformats.org/officeDocument/2006/relationships/hyperlink" Target="http://base.garant.ru/12138258/2b6ebde936316453fb0f8db9c6ad7e2c/" TargetMode="External"/><Relationship Id="rId744" Type="http://schemas.openxmlformats.org/officeDocument/2006/relationships/hyperlink" Target="https://base.garant.ru/70736874/53f89421bbdaf741eb2d1ecc4ddb4c33/" TargetMode="External"/><Relationship Id="rId80" Type="http://schemas.openxmlformats.org/officeDocument/2006/relationships/hyperlink" Target="http://www.consultant.ru/document/cons_doc_LAW_394426/fb76ce1fdb5356574b298a9dcdafcfc8fc6c937b/" TargetMode="External"/><Relationship Id="rId176" Type="http://schemas.openxmlformats.org/officeDocument/2006/relationships/hyperlink" Target="http://base.garant.ru/12138258/363aa18e6c32ff15fa5ec3b09cbefbf6/" TargetMode="External"/><Relationship Id="rId383" Type="http://schemas.openxmlformats.org/officeDocument/2006/relationships/hyperlink" Target="http://base.garant.ru/12138258/8546700a5de05256632e27c9205fe511/" TargetMode="External"/><Relationship Id="rId590" Type="http://schemas.openxmlformats.org/officeDocument/2006/relationships/hyperlink" Target="http://base.garant.ru/10164072/563198f2b81e68dd907ddc26c916e9b0/" TargetMode="External"/><Relationship Id="rId604" Type="http://schemas.openxmlformats.org/officeDocument/2006/relationships/hyperlink" Target="http://base.garant.ru/12138258/2cb9bddea07f9dfceecebba9d5bb6391/" TargetMode="External"/><Relationship Id="rId243" Type="http://schemas.openxmlformats.org/officeDocument/2006/relationships/hyperlink" Target="http://base.garant.ru/12138258/d83dadc1d9eb82a4be83885f2efeee52/" TargetMode="External"/><Relationship Id="rId450" Type="http://schemas.openxmlformats.org/officeDocument/2006/relationships/hyperlink" Target="http://base.garant.ru/12138258/d737ac68a72553c64d7b4303bf980638/" TargetMode="External"/><Relationship Id="rId688" Type="http://schemas.openxmlformats.org/officeDocument/2006/relationships/hyperlink" Target="http://base.garant.ru/72005510/3ac805f6d87af32d44de92b042d51285/" TargetMode="External"/><Relationship Id="rId38" Type="http://schemas.openxmlformats.org/officeDocument/2006/relationships/hyperlink" Target="http://base.garant.ru/12138258/f8b6512aa5abf5e0b7a7496cc761d98a/" TargetMode="External"/><Relationship Id="rId103" Type="http://schemas.openxmlformats.org/officeDocument/2006/relationships/hyperlink" Target="consultantplus://offline/ref=8268A14BE3B765736281E10DFBEF64D5EF73C71FB28EC5DD3E89EBBF39C45E324038307E0BFA06A8E397A044F5BF91481150C7B22555C6nCL" TargetMode="External"/><Relationship Id="rId310" Type="http://schemas.openxmlformats.org/officeDocument/2006/relationships/hyperlink" Target="http://base.garant.ru/12138258/07bdd21ab547687f72d1294bbd35ef3e/" TargetMode="External"/><Relationship Id="rId548" Type="http://schemas.openxmlformats.org/officeDocument/2006/relationships/hyperlink" Target="http://base.garant.ru/12138258/d737ac68a72553c64d7b4303bf980638/" TargetMode="External"/><Relationship Id="rId755" Type="http://schemas.openxmlformats.org/officeDocument/2006/relationships/hyperlink" Target="https://base.garant.ru/75062082/53f89421bbdaf741eb2d1ecc4ddb4c33/" TargetMode="External"/><Relationship Id="rId91" Type="http://schemas.openxmlformats.org/officeDocument/2006/relationships/hyperlink" Target="http://www.consultant.ru/document/cons_doc_LAW_394426/fb76ce1fdb5356574b298a9dcdafcfc8fc6c937b/" TargetMode="External"/><Relationship Id="rId187" Type="http://schemas.openxmlformats.org/officeDocument/2006/relationships/hyperlink" Target="http://base.garant.ru/12138258/c7f0164139c159e5c4e7786790ae469d/" TargetMode="External"/><Relationship Id="rId394" Type="http://schemas.openxmlformats.org/officeDocument/2006/relationships/hyperlink" Target="http://base.garant.ru/12138258/1cafb24d049dcd1e7707a22d98e9858f/" TargetMode="External"/><Relationship Id="rId408" Type="http://schemas.openxmlformats.org/officeDocument/2006/relationships/hyperlink" Target="http://base.garant.ru/12138258/8546700a5de05256632e27c9205fe511/" TargetMode="External"/><Relationship Id="rId615" Type="http://schemas.openxmlformats.org/officeDocument/2006/relationships/hyperlink" Target="http://base.garant.ru/12138258/fb3b935cd621fde90fece288979f9dc6/" TargetMode="External"/><Relationship Id="rId254" Type="http://schemas.openxmlformats.org/officeDocument/2006/relationships/hyperlink" Target="http://base.garant.ru/12138258/d631e2cfea97e2784192361d04070a00/" TargetMode="External"/><Relationship Id="rId699" Type="http://schemas.openxmlformats.org/officeDocument/2006/relationships/hyperlink" Target="consultantplus://offline/ref=3C6E3E9FE304542205CB5E05C9CEDBD270D93E4DCE0E4D78AC2190B087BB5BD94E4BA0EC7BF1670DB54850E91CE1485300BF5D2A4E56EFA1O8d6J" TargetMode="External"/><Relationship Id="rId49" Type="http://schemas.openxmlformats.org/officeDocument/2006/relationships/hyperlink" Target="http://base.garant.ru/12138258/c4f6141e75a0ba1ed3a63e4118158cb8/" TargetMode="External"/><Relationship Id="rId114" Type="http://schemas.openxmlformats.org/officeDocument/2006/relationships/hyperlink" Target="consultantplus://offline/ref=8268A14BE3B765736281E10DFBEF64D5E87BC718B087C5DD3E89EBBF39C45E324038307902FC0BF7E682B11CF8BA8A561847DBB027C5n5L" TargetMode="External"/><Relationship Id="rId461" Type="http://schemas.openxmlformats.org/officeDocument/2006/relationships/hyperlink" Target="http://base.garant.ru/12138258/d737ac68a72553c64d7b4303bf980638/" TargetMode="External"/><Relationship Id="rId559" Type="http://schemas.openxmlformats.org/officeDocument/2006/relationships/hyperlink" Target="http://www.consultant.ru/document/cons_doc_LAW_394426/935a657a2b5f7c7a6436cb756694bb2d649c7a00/" TargetMode="External"/><Relationship Id="rId766" Type="http://schemas.openxmlformats.org/officeDocument/2006/relationships/hyperlink" Target="consultantplus://offline/ref=0C9EBC1E86852F2CA18407DDF1F4C551D5B3F05D424AE34801D0F623i6K" TargetMode="External"/><Relationship Id="rId198" Type="http://schemas.openxmlformats.org/officeDocument/2006/relationships/hyperlink" Target="http://base.garant.ru/74731970/d97f5cee6fc0a3a1d558b15bdd06ab40/" TargetMode="External"/><Relationship Id="rId321" Type="http://schemas.openxmlformats.org/officeDocument/2006/relationships/hyperlink" Target="http://base.garant.ru/12152350/4d8190e0d63103ee075295e12e01d2a3/" TargetMode="External"/><Relationship Id="rId419" Type="http://schemas.openxmlformats.org/officeDocument/2006/relationships/hyperlink" Target="http://base.garant.ru/12138258/8546700a5de05256632e27c9205fe511/" TargetMode="External"/><Relationship Id="rId626" Type="http://schemas.openxmlformats.org/officeDocument/2006/relationships/hyperlink" Target="http://base.garant.ru/12124624/741609f9002bd54a24e5c49cb5af953b/" TargetMode="External"/><Relationship Id="rId265" Type="http://schemas.openxmlformats.org/officeDocument/2006/relationships/hyperlink" Target="http://base.garant.ru/12138258/fb3b935cd621fde90fece288979f9dc6/" TargetMode="External"/><Relationship Id="rId472" Type="http://schemas.openxmlformats.org/officeDocument/2006/relationships/hyperlink" Target="http://base.garant.ru/12124624/741609f9002bd54a24e5c49cb5af953b/" TargetMode="External"/><Relationship Id="rId125" Type="http://schemas.openxmlformats.org/officeDocument/2006/relationships/hyperlink" Target="http://base.garant.ru/71845562/" TargetMode="External"/><Relationship Id="rId332" Type="http://schemas.openxmlformats.org/officeDocument/2006/relationships/hyperlink" Target="http://base.garant.ru/12188084/8b7b3c1c76e91f88d33c08b3736aa67a/" TargetMode="External"/><Relationship Id="rId777" Type="http://schemas.openxmlformats.org/officeDocument/2006/relationships/hyperlink" Target="consultantplus://offline/ref=0BD0672AFF994FA690FDB31D99F0DDC2532291C8BA1B85D75340FB46BEDC5D9D8CF5FA0054E4053188C4D720569A1CD896CC789E6704B402Q8b3J" TargetMode="External"/><Relationship Id="rId637" Type="http://schemas.openxmlformats.org/officeDocument/2006/relationships/hyperlink" Target="http://base.garant.ru/12138258/d631e2cfea97e2784192361d04070a00/" TargetMode="External"/><Relationship Id="rId276" Type="http://schemas.openxmlformats.org/officeDocument/2006/relationships/hyperlink" Target="http://www.consultant.ru/document/cons_doc_LAW_136218/" TargetMode="External"/><Relationship Id="rId483" Type="http://schemas.openxmlformats.org/officeDocument/2006/relationships/hyperlink" Target="http://www.consultant.ru/document/cons_doc_LAW_394426/935a657a2b5f7c7a6436cb756694bb2d649c7a00/" TargetMode="External"/><Relationship Id="rId690" Type="http://schemas.openxmlformats.org/officeDocument/2006/relationships/hyperlink" Target="http://base.garant.ru/12138258/79232c367b45a2128d6a8d7ae0217075/" TargetMode="External"/><Relationship Id="rId704" Type="http://schemas.openxmlformats.org/officeDocument/2006/relationships/hyperlink" Target="consultantplus://offline/ref=3CB5B82A0F83C47E87CD44CF960F2CED56F4D7264D93E42A3BE20E65961474742971003BCD2B686ED46D7B35DF9DEA179B5B2FAFAB16893ANFoBJ" TargetMode="External"/><Relationship Id="rId40" Type="http://schemas.openxmlformats.org/officeDocument/2006/relationships/hyperlink" Target="http://base.garant.ru/12138258/9d89ba6e3e633b0dac1a8caf5a5a81d3/" TargetMode="External"/><Relationship Id="rId136" Type="http://schemas.openxmlformats.org/officeDocument/2006/relationships/hyperlink" Target="http://base.garant.ru/12138258/c7f0164139c159e5c4e7786790ae469d/" TargetMode="External"/><Relationship Id="rId343" Type="http://schemas.openxmlformats.org/officeDocument/2006/relationships/hyperlink" Target="http://base.garant.ru/12138258/8546700a5de05256632e27c9205fe511/" TargetMode="External"/><Relationship Id="rId550" Type="http://schemas.openxmlformats.org/officeDocument/2006/relationships/hyperlink" Target="http://base.garant.ru/12138258/0dacf58504c4847f1a1635db72279562/" TargetMode="External"/><Relationship Id="rId203" Type="http://schemas.openxmlformats.org/officeDocument/2006/relationships/hyperlink" Target="http://base.garant.ru/12138258/c7f0164139c159e5c4e7786790ae469d/" TargetMode="External"/><Relationship Id="rId648" Type="http://schemas.openxmlformats.org/officeDocument/2006/relationships/hyperlink" Target="consultantplus://offline/ref=23D4C71C5A5962482295D75C1740794682B0596A7E5C589ACC6629BB24AE9F53450288E9F96DCFBD0F3ABF791BCEEA65AA18CBE5B2676B56QD08J" TargetMode="External"/><Relationship Id="rId287" Type="http://schemas.openxmlformats.org/officeDocument/2006/relationships/hyperlink" Target="http://www.consultant.ru/document/cons_doc_LAW_358842/b9026630af2f30dc3be130f8707dc5aadd89c814/" TargetMode="External"/><Relationship Id="rId410" Type="http://schemas.openxmlformats.org/officeDocument/2006/relationships/hyperlink" Target="http://base.garant.ru/12124624/a41529bdfbfa1a6881049266191321aa/" TargetMode="External"/><Relationship Id="rId494" Type="http://schemas.openxmlformats.org/officeDocument/2006/relationships/hyperlink" Target="http://base.garant.ru/71129192/" TargetMode="External"/><Relationship Id="rId508" Type="http://schemas.openxmlformats.org/officeDocument/2006/relationships/hyperlink" Target="http://base.garant.ru/12138258/0dacf58504c4847f1a1635db72279562/" TargetMode="External"/><Relationship Id="rId715" Type="http://schemas.openxmlformats.org/officeDocument/2006/relationships/hyperlink" Target="https://base.garant.ru/70736874/53f89421bbdaf741eb2d1ecc4ddb4c33/" TargetMode="External"/><Relationship Id="rId147" Type="http://schemas.openxmlformats.org/officeDocument/2006/relationships/hyperlink" Target="http://base.garant.ru/12138258/c7f0164139c159e5c4e7786790ae469d/" TargetMode="External"/><Relationship Id="rId354" Type="http://schemas.openxmlformats.org/officeDocument/2006/relationships/hyperlink" Target="http://base.garant.ru/12138258/f9b0119a4fce7561a213cdc9af189098/" TargetMode="External"/><Relationship Id="rId51" Type="http://schemas.openxmlformats.org/officeDocument/2006/relationships/hyperlink" Target="http://base.garant.ru/71663066/880e2e5f96f8b700e943778c8144b7b3/" TargetMode="External"/><Relationship Id="rId561" Type="http://schemas.openxmlformats.org/officeDocument/2006/relationships/hyperlink" Target="http://base.garant.ru/12138258/d737ac68a72553c64d7b4303bf980638/" TargetMode="External"/><Relationship Id="rId659" Type="http://schemas.openxmlformats.org/officeDocument/2006/relationships/hyperlink" Target="http://base.garant.ru/12138258/802464714d4d10a819efb803557e9689/" TargetMode="External"/><Relationship Id="rId214" Type="http://schemas.openxmlformats.org/officeDocument/2006/relationships/hyperlink" Target="http://base.garant.ru/12138258/363aa18e6c32ff15fa5ec3b09cbefbf6/" TargetMode="External"/><Relationship Id="rId298" Type="http://schemas.openxmlformats.org/officeDocument/2006/relationships/hyperlink" Target="http://base.garant.ru/12138258/bf40baccc0be71028d706c2a6e9cd320/" TargetMode="External"/><Relationship Id="rId421" Type="http://schemas.openxmlformats.org/officeDocument/2006/relationships/hyperlink" Target="http://base.garant.ru/12138258/8546700a5de05256632e27c9205fe511/" TargetMode="External"/><Relationship Id="rId519" Type="http://schemas.openxmlformats.org/officeDocument/2006/relationships/hyperlink" Target="http://base.garant.ru/12184522/741609f9002bd54a24e5c49cb5af953b/" TargetMode="External"/><Relationship Id="rId158" Type="http://schemas.openxmlformats.org/officeDocument/2006/relationships/hyperlink" Target="http://base.garant.ru/71733726/c67c3b5a58f905715d118e6ebb9cbdb1/" TargetMode="External"/><Relationship Id="rId726" Type="http://schemas.openxmlformats.org/officeDocument/2006/relationships/hyperlink" Target="https://base.garant.ru/70736874/53f89421bbdaf741eb2d1ecc4ddb4c33/" TargetMode="External"/><Relationship Id="rId62" Type="http://schemas.openxmlformats.org/officeDocument/2006/relationships/hyperlink" Target="http://base.garant.ru/2323557/" TargetMode="External"/><Relationship Id="rId365" Type="http://schemas.openxmlformats.org/officeDocument/2006/relationships/hyperlink" Target="http://base.garant.ru/12138258/8546700a5de05256632e27c9205fe511/" TargetMode="External"/><Relationship Id="rId572" Type="http://schemas.openxmlformats.org/officeDocument/2006/relationships/hyperlink" Target="http://base.garant.ru/12138258/0dacf58504c4847f1a1635db72279562/" TargetMode="External"/><Relationship Id="rId225" Type="http://schemas.openxmlformats.org/officeDocument/2006/relationships/hyperlink" Target="http://base.garant.ru/12138258/363aa18e6c32ff15fa5ec3b09cbefbf6/" TargetMode="External"/><Relationship Id="rId432" Type="http://schemas.openxmlformats.org/officeDocument/2006/relationships/hyperlink" Target="http://www.consultant.ru/document/cons_doc_LAW_406135/" TargetMode="External"/><Relationship Id="rId737" Type="http://schemas.openxmlformats.org/officeDocument/2006/relationships/hyperlink" Target="https://base.garant.ru/70736874/53f89421bbdaf741eb2d1ecc4ddb4c33/" TargetMode="External"/><Relationship Id="rId73" Type="http://schemas.openxmlformats.org/officeDocument/2006/relationships/hyperlink" Target="http://base.garant.ru/12138258/4609957c7e9b89030a138487e5753d68/" TargetMode="External"/><Relationship Id="rId169" Type="http://schemas.openxmlformats.org/officeDocument/2006/relationships/hyperlink" Target="http://base.garant.ru/12138258/c7f0164139c159e5c4e7786790ae469d/" TargetMode="External"/><Relationship Id="rId376" Type="http://schemas.openxmlformats.org/officeDocument/2006/relationships/hyperlink" Target="http://base.garant.ru/12138258/8546700a5de05256632e27c9205fe511/" TargetMode="External"/><Relationship Id="rId583" Type="http://schemas.openxmlformats.org/officeDocument/2006/relationships/hyperlink" Target="http://base.garant.ru/12138258/f8b6512aa5abf5e0b7a7496cc761d98a/" TargetMode="External"/><Relationship Id="rId4" Type="http://schemas.openxmlformats.org/officeDocument/2006/relationships/settings" Target="settings.xml"/><Relationship Id="rId236" Type="http://schemas.openxmlformats.org/officeDocument/2006/relationships/hyperlink" Target="http://base.garant.ru/12150845/79e0d49c57eaf00b360953ced8a4e94f/" TargetMode="External"/><Relationship Id="rId443" Type="http://schemas.openxmlformats.org/officeDocument/2006/relationships/hyperlink" Target="http://base.garant.ru/12138258/d737ac68a72553c64d7b4303bf980638/" TargetMode="External"/><Relationship Id="rId650" Type="http://schemas.openxmlformats.org/officeDocument/2006/relationships/hyperlink" Target="http://base.garant.ru/12138258/1cafb24d049dcd1e7707a22d98e9858f/" TargetMode="External"/><Relationship Id="rId303" Type="http://schemas.openxmlformats.org/officeDocument/2006/relationships/hyperlink" Target="http://base.garant.ru/2325201/0dd033a7babb65d39a489fc37fa974cb/" TargetMode="External"/><Relationship Id="rId748" Type="http://schemas.openxmlformats.org/officeDocument/2006/relationships/hyperlink" Target="https://base.garant.ru/75062082/53f89421bbdaf741eb2d1ecc4ddb4c33/" TargetMode="External"/><Relationship Id="rId84" Type="http://schemas.openxmlformats.org/officeDocument/2006/relationships/hyperlink" Target="http://www.consultant.ru/document/cons_doc_LAW_394426/fb76ce1fdb5356574b298a9dcdafcfc8fc6c937b/" TargetMode="External"/><Relationship Id="rId387" Type="http://schemas.openxmlformats.org/officeDocument/2006/relationships/hyperlink" Target="http://base.garant.ru/70964644/53f89421bbdaf741eb2d1ecc4ddb4c33/" TargetMode="External"/><Relationship Id="rId510" Type="http://schemas.openxmlformats.org/officeDocument/2006/relationships/hyperlink" Target="http://base.garant.ru/12138258/0dacf58504c4847f1a1635db72279562/" TargetMode="External"/><Relationship Id="rId594" Type="http://schemas.openxmlformats.org/officeDocument/2006/relationships/hyperlink" Target="http://base.garant.ru/72224414/f7ee959fd36b5699076b35abf4f52c5c/" TargetMode="External"/><Relationship Id="rId608" Type="http://schemas.openxmlformats.org/officeDocument/2006/relationships/hyperlink" Target="http://base.garant.ru/12138258/fb3b935cd621fde90fece288979f9dc6/" TargetMode="External"/><Relationship Id="rId247" Type="http://schemas.openxmlformats.org/officeDocument/2006/relationships/hyperlink" Target="http://base.garant.ru/12138258/478b4d0990e492511bea1e634e90a7b7/" TargetMode="External"/><Relationship Id="rId107" Type="http://schemas.openxmlformats.org/officeDocument/2006/relationships/hyperlink" Target="consultantplus://offline/ref=8268A14BE3B765736281E10DFBEF64D5EF72C518B386C5DD3E89EBBF39C45E324038307D0BFA00A2BECDB040BCEA99561447D9B93B556E4DCAn3L" TargetMode="External"/><Relationship Id="rId454" Type="http://schemas.openxmlformats.org/officeDocument/2006/relationships/hyperlink" Target="http://base.garant.ru/12138258/d737ac68a72553c64d7b4303bf980638/" TargetMode="External"/><Relationship Id="rId661" Type="http://schemas.openxmlformats.org/officeDocument/2006/relationships/hyperlink" Target="http://base.garant.ru/12138258/1cafb24d049dcd1e7707a22d98e9858f/" TargetMode="External"/><Relationship Id="rId759" Type="http://schemas.openxmlformats.org/officeDocument/2006/relationships/hyperlink" Target="https://base.garant.ru/75062082/53f89421bbdaf741eb2d1ecc4ddb4c3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6D91674-EAA4-48AA-89A2-4622E2D2C5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376</TotalTime>
  <Pages>475</Pages>
  <Words>139396</Words>
  <Characters>794559</Characters>
  <Application>Microsoft Office Word</Application>
  <DocSecurity>0</DocSecurity>
  <Lines>6621</Lines>
  <Paragraphs>1864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932091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ИСОГД2</dc:creator>
  <cp:keywords/>
  <dc:description/>
  <cp:lastModifiedBy>ИСОГД2</cp:lastModifiedBy>
  <cp:revision>20</cp:revision>
  <cp:lastPrinted>2023-03-14T10:54:00Z</cp:lastPrinted>
  <dcterms:created xsi:type="dcterms:W3CDTF">2022-09-20T14:10:00Z</dcterms:created>
  <dcterms:modified xsi:type="dcterms:W3CDTF">2023-03-15T10:25:00Z</dcterms:modified>
</cp:coreProperties>
</file>